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1E" w:rsidRPr="0078331E" w:rsidRDefault="0078331E" w:rsidP="0078331E">
      <w:pPr>
        <w:pStyle w:val="ab"/>
        <w:spacing w:line="276" w:lineRule="auto"/>
        <w:jc w:val="center"/>
        <w:rPr>
          <w:rFonts w:ascii="Times New Roman" w:hAnsi="Times New Roman" w:cs="Times New Roman"/>
          <w:b/>
          <w:sz w:val="28"/>
          <w:szCs w:val="28"/>
          <w:lang w:val="ru-RU"/>
        </w:rPr>
      </w:pPr>
      <w:r w:rsidRPr="0078331E">
        <w:rPr>
          <w:rFonts w:ascii="Times New Roman" w:hAnsi="Times New Roman" w:cs="Times New Roman"/>
          <w:b/>
          <w:sz w:val="28"/>
          <w:szCs w:val="28"/>
          <w:lang w:val="ru-RU"/>
        </w:rPr>
        <w:t>СОВЕТ</w:t>
      </w:r>
    </w:p>
    <w:p w:rsidR="0078331E" w:rsidRPr="0078331E" w:rsidRDefault="0078331E" w:rsidP="0078331E">
      <w:pPr>
        <w:pStyle w:val="ab"/>
        <w:spacing w:line="276" w:lineRule="auto"/>
        <w:jc w:val="center"/>
        <w:rPr>
          <w:rFonts w:ascii="Times New Roman" w:hAnsi="Times New Roman" w:cs="Times New Roman"/>
          <w:b/>
          <w:sz w:val="28"/>
          <w:szCs w:val="28"/>
          <w:lang w:val="ru-RU"/>
        </w:rPr>
      </w:pPr>
      <w:r w:rsidRPr="0078331E">
        <w:rPr>
          <w:rFonts w:ascii="Times New Roman" w:hAnsi="Times New Roman" w:cs="Times New Roman"/>
          <w:b/>
          <w:sz w:val="28"/>
          <w:szCs w:val="28"/>
          <w:lang w:val="ru-RU"/>
        </w:rPr>
        <w:t>ДЕКАБРИСТСКОГО МУНИЦИПАЛЬНОГО ОБРАЗОВАНИЯ</w:t>
      </w:r>
    </w:p>
    <w:p w:rsidR="0078331E" w:rsidRPr="0078331E" w:rsidRDefault="0078331E" w:rsidP="0078331E">
      <w:pPr>
        <w:pStyle w:val="ab"/>
        <w:pBdr>
          <w:bottom w:val="single" w:sz="6" w:space="1" w:color="auto"/>
        </w:pBdr>
        <w:spacing w:line="276" w:lineRule="auto"/>
        <w:jc w:val="center"/>
        <w:rPr>
          <w:rFonts w:ascii="Times New Roman" w:hAnsi="Times New Roman" w:cs="Times New Roman"/>
          <w:b/>
          <w:sz w:val="28"/>
          <w:szCs w:val="28"/>
          <w:lang w:val="ru-RU"/>
        </w:rPr>
      </w:pPr>
      <w:r w:rsidRPr="0078331E">
        <w:rPr>
          <w:rFonts w:ascii="Times New Roman" w:hAnsi="Times New Roman" w:cs="Times New Roman"/>
          <w:b/>
          <w:sz w:val="28"/>
          <w:szCs w:val="28"/>
          <w:lang w:val="ru-RU"/>
        </w:rPr>
        <w:t>ЕРШОВСКОГО РАЙОНА САРАТОВСКОЙ ОБЛАСТИ</w:t>
      </w:r>
    </w:p>
    <w:p w:rsidR="0078331E" w:rsidRPr="0078331E" w:rsidRDefault="0078331E" w:rsidP="0078331E">
      <w:pPr>
        <w:pStyle w:val="ab"/>
        <w:spacing w:line="276" w:lineRule="auto"/>
        <w:jc w:val="center"/>
        <w:rPr>
          <w:rFonts w:ascii="Times New Roman" w:hAnsi="Times New Roman" w:cs="Times New Roman"/>
          <w:b/>
          <w:sz w:val="28"/>
          <w:szCs w:val="28"/>
          <w:lang w:val="ru-RU"/>
        </w:rPr>
      </w:pPr>
    </w:p>
    <w:p w:rsidR="0078331E" w:rsidRPr="0078331E" w:rsidRDefault="0078331E" w:rsidP="0078331E">
      <w:pPr>
        <w:pStyle w:val="ab"/>
        <w:spacing w:line="276" w:lineRule="auto"/>
        <w:jc w:val="center"/>
        <w:rPr>
          <w:rFonts w:ascii="Times New Roman" w:hAnsi="Times New Roman" w:cs="Times New Roman"/>
          <w:b/>
          <w:sz w:val="28"/>
          <w:szCs w:val="28"/>
          <w:lang w:val="ru-RU"/>
        </w:rPr>
      </w:pPr>
    </w:p>
    <w:p w:rsidR="0078331E" w:rsidRPr="0078331E" w:rsidRDefault="0078331E" w:rsidP="0078331E">
      <w:pPr>
        <w:pStyle w:val="ab"/>
        <w:spacing w:line="276" w:lineRule="auto"/>
        <w:jc w:val="center"/>
        <w:rPr>
          <w:rFonts w:ascii="Times New Roman" w:hAnsi="Times New Roman" w:cs="Times New Roman"/>
          <w:b/>
          <w:sz w:val="28"/>
          <w:szCs w:val="28"/>
          <w:lang w:val="ru-RU"/>
        </w:rPr>
      </w:pPr>
    </w:p>
    <w:p w:rsidR="0078331E" w:rsidRPr="0078331E" w:rsidRDefault="0078331E" w:rsidP="0078331E">
      <w:pPr>
        <w:pStyle w:val="ab"/>
        <w:spacing w:line="276" w:lineRule="auto"/>
        <w:jc w:val="center"/>
        <w:rPr>
          <w:rFonts w:ascii="Times New Roman" w:hAnsi="Times New Roman" w:cs="Times New Roman"/>
          <w:b/>
          <w:sz w:val="28"/>
          <w:szCs w:val="28"/>
          <w:lang w:val="ru-RU"/>
        </w:rPr>
      </w:pPr>
      <w:r w:rsidRPr="0078331E">
        <w:rPr>
          <w:rFonts w:ascii="Times New Roman" w:hAnsi="Times New Roman" w:cs="Times New Roman"/>
          <w:b/>
          <w:sz w:val="28"/>
          <w:szCs w:val="28"/>
          <w:lang w:val="ru-RU"/>
        </w:rPr>
        <w:t>РЕШЕНИЕ</w:t>
      </w:r>
    </w:p>
    <w:p w:rsidR="0078331E" w:rsidRPr="0078331E" w:rsidRDefault="0078331E" w:rsidP="0078331E">
      <w:pPr>
        <w:pStyle w:val="ab"/>
        <w:spacing w:line="276" w:lineRule="auto"/>
        <w:rPr>
          <w:rFonts w:ascii="Times New Roman" w:hAnsi="Times New Roman" w:cs="Times New Roman"/>
          <w:sz w:val="28"/>
          <w:szCs w:val="28"/>
          <w:lang w:val="ru-RU"/>
        </w:rPr>
      </w:pPr>
    </w:p>
    <w:p w:rsidR="0078331E" w:rsidRPr="0078331E" w:rsidRDefault="0078331E" w:rsidP="0078331E">
      <w:pPr>
        <w:rPr>
          <w:b/>
          <w:sz w:val="28"/>
          <w:szCs w:val="28"/>
          <w:lang w:val="ru-RU"/>
        </w:rPr>
      </w:pPr>
      <w:r w:rsidRPr="0078331E">
        <w:rPr>
          <w:b/>
          <w:sz w:val="28"/>
          <w:szCs w:val="28"/>
          <w:lang w:val="ru-RU"/>
        </w:rPr>
        <w:t xml:space="preserve">№ </w:t>
      </w:r>
      <w:r>
        <w:rPr>
          <w:b/>
          <w:sz w:val="28"/>
          <w:szCs w:val="28"/>
          <w:lang w:val="ru-RU"/>
        </w:rPr>
        <w:t>22</w:t>
      </w:r>
      <w:r w:rsidRPr="0078331E">
        <w:rPr>
          <w:b/>
          <w:sz w:val="28"/>
          <w:szCs w:val="28"/>
          <w:lang w:val="ru-RU"/>
        </w:rPr>
        <w:t>-</w:t>
      </w:r>
      <w:r>
        <w:rPr>
          <w:b/>
          <w:sz w:val="28"/>
          <w:szCs w:val="28"/>
          <w:lang w:val="ru-RU"/>
        </w:rPr>
        <w:t>3</w:t>
      </w:r>
      <w:r w:rsidR="00E57F16">
        <w:rPr>
          <w:b/>
          <w:sz w:val="28"/>
          <w:szCs w:val="28"/>
          <w:lang w:val="ru-RU"/>
        </w:rPr>
        <w:t>4</w:t>
      </w:r>
      <w:r w:rsidRPr="0078331E">
        <w:rPr>
          <w:b/>
          <w:sz w:val="28"/>
          <w:szCs w:val="28"/>
          <w:lang w:val="ru-RU"/>
        </w:rPr>
        <w:tab/>
      </w:r>
      <w:r w:rsidRPr="0078331E">
        <w:rPr>
          <w:b/>
          <w:sz w:val="28"/>
          <w:szCs w:val="28"/>
          <w:lang w:val="ru-RU"/>
        </w:rPr>
        <w:tab/>
      </w:r>
      <w:r w:rsidRPr="0078331E">
        <w:rPr>
          <w:b/>
          <w:sz w:val="28"/>
          <w:szCs w:val="28"/>
          <w:lang w:val="ru-RU"/>
        </w:rPr>
        <w:tab/>
      </w:r>
      <w:r w:rsidRPr="0078331E">
        <w:rPr>
          <w:b/>
          <w:sz w:val="28"/>
          <w:szCs w:val="28"/>
          <w:lang w:val="ru-RU"/>
        </w:rPr>
        <w:tab/>
      </w:r>
      <w:r w:rsidRPr="0078331E">
        <w:rPr>
          <w:b/>
          <w:sz w:val="28"/>
          <w:szCs w:val="28"/>
          <w:lang w:val="ru-RU"/>
        </w:rPr>
        <w:tab/>
      </w:r>
      <w:r w:rsidRPr="0078331E">
        <w:rPr>
          <w:b/>
          <w:sz w:val="28"/>
          <w:szCs w:val="28"/>
          <w:lang w:val="ru-RU"/>
        </w:rPr>
        <w:tab/>
      </w:r>
      <w:r w:rsidRPr="0078331E">
        <w:rPr>
          <w:b/>
          <w:sz w:val="28"/>
          <w:szCs w:val="28"/>
          <w:lang w:val="ru-RU"/>
        </w:rPr>
        <w:tab/>
      </w:r>
      <w:r w:rsidRPr="0078331E">
        <w:rPr>
          <w:b/>
          <w:sz w:val="28"/>
          <w:szCs w:val="28"/>
          <w:lang w:val="ru-RU"/>
        </w:rPr>
        <w:tab/>
      </w:r>
      <w:r w:rsidRPr="0078331E">
        <w:rPr>
          <w:b/>
          <w:sz w:val="28"/>
          <w:szCs w:val="28"/>
          <w:lang w:val="ru-RU"/>
        </w:rPr>
        <w:tab/>
      </w:r>
      <w:r w:rsidRPr="0078331E">
        <w:rPr>
          <w:b/>
          <w:sz w:val="28"/>
          <w:szCs w:val="28"/>
          <w:lang w:val="ru-RU"/>
        </w:rPr>
        <w:tab/>
        <w:t>от 1</w:t>
      </w:r>
      <w:r>
        <w:rPr>
          <w:b/>
          <w:sz w:val="28"/>
          <w:szCs w:val="28"/>
          <w:lang w:val="ru-RU"/>
        </w:rPr>
        <w:t>4</w:t>
      </w:r>
      <w:r w:rsidRPr="0078331E">
        <w:rPr>
          <w:b/>
          <w:sz w:val="28"/>
          <w:szCs w:val="28"/>
          <w:lang w:val="ru-RU"/>
        </w:rPr>
        <w:t>.1</w:t>
      </w:r>
      <w:r>
        <w:rPr>
          <w:b/>
          <w:sz w:val="28"/>
          <w:szCs w:val="28"/>
          <w:lang w:val="ru-RU"/>
        </w:rPr>
        <w:t>2</w:t>
      </w:r>
      <w:r w:rsidRPr="0078331E">
        <w:rPr>
          <w:b/>
          <w:sz w:val="28"/>
          <w:szCs w:val="28"/>
          <w:lang w:val="ru-RU"/>
        </w:rPr>
        <w:t xml:space="preserve">.2012 г. </w:t>
      </w:r>
    </w:p>
    <w:p w:rsidR="009E27FE" w:rsidRPr="007306E0" w:rsidRDefault="009E27FE" w:rsidP="009E27FE">
      <w:pPr>
        <w:rPr>
          <w:b/>
          <w:bCs/>
          <w:szCs w:val="24"/>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tblGrid>
      <w:tr w:rsidR="009E27FE" w:rsidRPr="00827146" w:rsidTr="005731DE">
        <w:tc>
          <w:tcPr>
            <w:tcW w:w="3708" w:type="dxa"/>
            <w:tcBorders>
              <w:top w:val="nil"/>
              <w:left w:val="nil"/>
              <w:bottom w:val="nil"/>
              <w:right w:val="nil"/>
            </w:tcBorders>
          </w:tcPr>
          <w:p w:rsidR="009E27FE" w:rsidRPr="00827146" w:rsidRDefault="009E27FE" w:rsidP="005731DE">
            <w:pPr>
              <w:jc w:val="both"/>
              <w:rPr>
                <w:sz w:val="28"/>
                <w:szCs w:val="28"/>
                <w:lang w:val="ru-RU" w:eastAsia="ar-SA"/>
              </w:rPr>
            </w:pPr>
            <w:r w:rsidRPr="00827146">
              <w:rPr>
                <w:sz w:val="28"/>
                <w:szCs w:val="28"/>
                <w:lang w:val="ru-RU" w:eastAsia="ar-SA"/>
              </w:rPr>
              <w:t xml:space="preserve">Об утверждении правил землепользования и застройки </w:t>
            </w:r>
            <w:r w:rsidR="0078331E" w:rsidRPr="00827146">
              <w:rPr>
                <w:sz w:val="28"/>
                <w:szCs w:val="28"/>
                <w:lang w:val="ru-RU" w:eastAsia="ar-SA"/>
              </w:rPr>
              <w:t xml:space="preserve">Декабристского </w:t>
            </w:r>
            <w:r w:rsidRPr="00827146">
              <w:rPr>
                <w:sz w:val="28"/>
                <w:szCs w:val="28"/>
                <w:lang w:val="ru-RU" w:eastAsia="ar-SA"/>
              </w:rPr>
              <w:t xml:space="preserve">муниципального образования </w:t>
            </w:r>
            <w:r w:rsidR="0078331E" w:rsidRPr="00827146">
              <w:rPr>
                <w:sz w:val="28"/>
                <w:szCs w:val="28"/>
                <w:lang w:val="ru-RU" w:eastAsia="ar-SA"/>
              </w:rPr>
              <w:t>Ершовского</w:t>
            </w:r>
            <w:r w:rsidRPr="00827146">
              <w:rPr>
                <w:sz w:val="28"/>
                <w:szCs w:val="28"/>
                <w:lang w:val="ru-RU" w:eastAsia="ar-SA"/>
              </w:rPr>
              <w:t xml:space="preserve"> района Саратовской области </w:t>
            </w:r>
          </w:p>
        </w:tc>
      </w:tr>
    </w:tbl>
    <w:p w:rsidR="009E27FE" w:rsidRPr="007306E0" w:rsidRDefault="009E27FE" w:rsidP="009E27FE">
      <w:pPr>
        <w:rPr>
          <w:szCs w:val="24"/>
          <w:lang w:val="ru-RU" w:eastAsia="ar-SA"/>
        </w:rPr>
      </w:pPr>
    </w:p>
    <w:p w:rsidR="009E27FE" w:rsidRPr="007306E0" w:rsidRDefault="009E27FE" w:rsidP="009E27FE">
      <w:pPr>
        <w:ind w:firstLine="567"/>
        <w:rPr>
          <w:szCs w:val="24"/>
          <w:lang w:val="ru-RU" w:eastAsia="ar-SA"/>
        </w:rPr>
      </w:pPr>
    </w:p>
    <w:p w:rsidR="009E27FE" w:rsidRPr="00827146" w:rsidRDefault="009E27FE" w:rsidP="00827146">
      <w:pPr>
        <w:pStyle w:val="af8"/>
        <w:spacing w:line="360" w:lineRule="auto"/>
        <w:rPr>
          <w:sz w:val="28"/>
          <w:szCs w:val="28"/>
          <w:lang w:val="ru-RU"/>
        </w:rPr>
      </w:pPr>
      <w:r w:rsidRPr="00827146">
        <w:rPr>
          <w:sz w:val="28"/>
          <w:szCs w:val="28"/>
          <w:lang w:val="ru-RU"/>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r w:rsidR="0078331E" w:rsidRPr="00827146">
        <w:rPr>
          <w:sz w:val="28"/>
          <w:szCs w:val="28"/>
          <w:lang w:val="ru-RU"/>
        </w:rPr>
        <w:t>Декабристского</w:t>
      </w:r>
      <w:r w:rsidRPr="00827146">
        <w:rPr>
          <w:sz w:val="28"/>
          <w:szCs w:val="28"/>
          <w:lang w:val="ru-RU"/>
        </w:rPr>
        <w:t xml:space="preserve"> муниципального образования</w:t>
      </w:r>
      <w:r w:rsidR="0078331E" w:rsidRPr="00827146">
        <w:rPr>
          <w:sz w:val="28"/>
          <w:szCs w:val="28"/>
          <w:lang w:val="ru-RU"/>
        </w:rPr>
        <w:t xml:space="preserve">, </w:t>
      </w:r>
      <w:r w:rsidRPr="00827146">
        <w:rPr>
          <w:sz w:val="28"/>
          <w:szCs w:val="28"/>
          <w:lang w:val="ru-RU"/>
        </w:rPr>
        <w:t xml:space="preserve">Совет </w:t>
      </w:r>
      <w:r w:rsidR="0078331E" w:rsidRPr="00827146">
        <w:rPr>
          <w:sz w:val="28"/>
          <w:szCs w:val="28"/>
          <w:lang w:val="ru-RU"/>
        </w:rPr>
        <w:t>депутатов Декабристского</w:t>
      </w:r>
      <w:r w:rsidRPr="00827146">
        <w:rPr>
          <w:sz w:val="28"/>
          <w:szCs w:val="28"/>
          <w:lang w:val="ru-RU"/>
        </w:rPr>
        <w:t xml:space="preserve"> муниципального образования </w:t>
      </w:r>
    </w:p>
    <w:p w:rsidR="009E27FE" w:rsidRPr="00827146" w:rsidRDefault="009E27FE" w:rsidP="00827146">
      <w:pPr>
        <w:spacing w:line="360" w:lineRule="auto"/>
        <w:jc w:val="center"/>
        <w:outlineLvl w:val="0"/>
        <w:rPr>
          <w:b/>
          <w:sz w:val="28"/>
          <w:szCs w:val="28"/>
          <w:lang w:val="ru-RU" w:eastAsia="ar-SA"/>
        </w:rPr>
      </w:pPr>
      <w:r w:rsidRPr="00827146">
        <w:rPr>
          <w:b/>
          <w:bCs/>
          <w:sz w:val="28"/>
          <w:szCs w:val="28"/>
          <w:lang w:val="ru-RU" w:eastAsia="ar-SA"/>
        </w:rPr>
        <w:t>РЕШИЛ:</w:t>
      </w:r>
    </w:p>
    <w:p w:rsidR="009E27FE" w:rsidRPr="00827146" w:rsidRDefault="009E27FE" w:rsidP="00827146">
      <w:pPr>
        <w:pStyle w:val="af8"/>
        <w:spacing w:line="360" w:lineRule="auto"/>
        <w:rPr>
          <w:sz w:val="28"/>
          <w:szCs w:val="28"/>
          <w:lang w:val="ru-RU"/>
        </w:rPr>
      </w:pPr>
      <w:r w:rsidRPr="00827146">
        <w:rPr>
          <w:sz w:val="28"/>
          <w:szCs w:val="28"/>
          <w:lang w:val="ru-RU"/>
        </w:rPr>
        <w:t xml:space="preserve">1. Утвердить правила землепользования и застройки </w:t>
      </w:r>
      <w:r w:rsidR="0078331E" w:rsidRPr="00827146">
        <w:rPr>
          <w:sz w:val="28"/>
          <w:szCs w:val="28"/>
          <w:lang w:val="ru-RU"/>
        </w:rPr>
        <w:t>Декабристского</w:t>
      </w:r>
      <w:r w:rsidRPr="00827146">
        <w:rPr>
          <w:sz w:val="28"/>
          <w:szCs w:val="28"/>
          <w:lang w:val="ru-RU"/>
        </w:rPr>
        <w:t xml:space="preserve"> муниципального образования </w:t>
      </w:r>
      <w:r w:rsidR="0078331E" w:rsidRPr="00827146">
        <w:rPr>
          <w:sz w:val="28"/>
          <w:szCs w:val="28"/>
          <w:lang w:val="ru-RU"/>
        </w:rPr>
        <w:t>Ершовского</w:t>
      </w:r>
      <w:r w:rsidRPr="00827146">
        <w:rPr>
          <w:sz w:val="28"/>
          <w:szCs w:val="28"/>
          <w:lang w:val="ru-RU"/>
        </w:rPr>
        <w:t xml:space="preserve"> района Саратовской области (приложение).</w:t>
      </w:r>
    </w:p>
    <w:p w:rsidR="009E27FE" w:rsidRPr="00827146" w:rsidRDefault="009E27FE" w:rsidP="00827146">
      <w:pPr>
        <w:pStyle w:val="af8"/>
        <w:spacing w:line="360" w:lineRule="auto"/>
        <w:rPr>
          <w:sz w:val="28"/>
          <w:szCs w:val="28"/>
          <w:lang w:val="ru-RU"/>
        </w:rPr>
      </w:pPr>
      <w:r w:rsidRPr="00827146">
        <w:rPr>
          <w:sz w:val="28"/>
          <w:szCs w:val="28"/>
          <w:lang w:val="ru-RU"/>
        </w:rPr>
        <w:t xml:space="preserve">2. Данное решение опубликовать </w:t>
      </w:r>
      <w:r w:rsidR="0078331E" w:rsidRPr="00827146">
        <w:rPr>
          <w:sz w:val="28"/>
          <w:szCs w:val="28"/>
          <w:lang w:val="ru-RU"/>
        </w:rPr>
        <w:t>на официальном сайте Декабристского МО www.dek.ershov.sarmo.ru</w:t>
      </w:r>
    </w:p>
    <w:p w:rsidR="009E27FE" w:rsidRPr="00827146" w:rsidRDefault="009E27FE" w:rsidP="00827146">
      <w:pPr>
        <w:spacing w:line="360" w:lineRule="auto"/>
        <w:rPr>
          <w:sz w:val="28"/>
          <w:szCs w:val="28"/>
          <w:lang w:val="ru-RU" w:eastAsia="ar-SA"/>
        </w:rPr>
      </w:pPr>
    </w:p>
    <w:p w:rsidR="009E27FE" w:rsidRPr="00827146" w:rsidRDefault="009E27FE" w:rsidP="00827146">
      <w:pPr>
        <w:spacing w:line="360" w:lineRule="auto"/>
        <w:rPr>
          <w:sz w:val="28"/>
          <w:szCs w:val="28"/>
          <w:lang w:val="ru-RU" w:eastAsia="ar-SA"/>
        </w:rPr>
      </w:pPr>
    </w:p>
    <w:p w:rsidR="009E27FE" w:rsidRPr="00827146" w:rsidRDefault="009E27FE" w:rsidP="00827146">
      <w:pPr>
        <w:spacing w:line="360" w:lineRule="auto"/>
        <w:rPr>
          <w:sz w:val="28"/>
          <w:szCs w:val="28"/>
          <w:lang w:val="ru-RU" w:eastAsia="ar-SA"/>
        </w:rPr>
      </w:pPr>
    </w:p>
    <w:p w:rsidR="009E27FE" w:rsidRPr="00827146" w:rsidRDefault="009E27FE" w:rsidP="00827146">
      <w:pPr>
        <w:spacing w:line="360" w:lineRule="auto"/>
        <w:rPr>
          <w:sz w:val="28"/>
          <w:szCs w:val="28"/>
          <w:lang w:val="ru-RU" w:eastAsia="ar-SA"/>
        </w:rPr>
      </w:pPr>
    </w:p>
    <w:p w:rsidR="009E27FE" w:rsidRPr="00827146" w:rsidRDefault="009E27FE" w:rsidP="00827146">
      <w:pPr>
        <w:pStyle w:val="af8"/>
        <w:spacing w:line="360" w:lineRule="auto"/>
        <w:ind w:firstLine="0"/>
        <w:outlineLvl w:val="0"/>
        <w:rPr>
          <w:sz w:val="28"/>
          <w:szCs w:val="28"/>
          <w:lang w:val="ru-RU"/>
        </w:rPr>
      </w:pPr>
      <w:r w:rsidRPr="00827146">
        <w:rPr>
          <w:sz w:val="28"/>
          <w:szCs w:val="28"/>
          <w:lang w:val="ru-RU"/>
        </w:rPr>
        <w:t xml:space="preserve">Глава </w:t>
      </w:r>
      <w:r w:rsidR="0078331E" w:rsidRPr="00827146">
        <w:rPr>
          <w:sz w:val="28"/>
          <w:szCs w:val="28"/>
          <w:lang w:val="ru-RU"/>
        </w:rPr>
        <w:t>Декабристского МО</w:t>
      </w:r>
      <w:r w:rsidR="0078331E" w:rsidRPr="00827146">
        <w:rPr>
          <w:sz w:val="28"/>
          <w:szCs w:val="28"/>
          <w:lang w:val="ru-RU"/>
        </w:rPr>
        <w:tab/>
      </w:r>
      <w:r w:rsidR="0078331E" w:rsidRPr="00827146">
        <w:rPr>
          <w:sz w:val="28"/>
          <w:szCs w:val="28"/>
          <w:lang w:val="ru-RU"/>
        </w:rPr>
        <w:tab/>
      </w:r>
      <w:r w:rsidR="0078331E" w:rsidRPr="00827146">
        <w:rPr>
          <w:sz w:val="28"/>
          <w:szCs w:val="28"/>
          <w:lang w:val="ru-RU"/>
        </w:rPr>
        <w:tab/>
      </w:r>
      <w:r w:rsidR="0078331E" w:rsidRPr="00827146">
        <w:rPr>
          <w:sz w:val="28"/>
          <w:szCs w:val="28"/>
          <w:lang w:val="ru-RU"/>
        </w:rPr>
        <w:tab/>
      </w:r>
      <w:r w:rsidR="0078331E" w:rsidRPr="00827146">
        <w:rPr>
          <w:sz w:val="28"/>
          <w:szCs w:val="28"/>
          <w:lang w:val="ru-RU"/>
        </w:rPr>
        <w:tab/>
      </w:r>
      <w:r w:rsidR="0078331E" w:rsidRPr="00827146">
        <w:rPr>
          <w:sz w:val="28"/>
          <w:szCs w:val="28"/>
          <w:lang w:val="ru-RU"/>
        </w:rPr>
        <w:tab/>
      </w:r>
      <w:r w:rsidR="0078331E" w:rsidRPr="00827146">
        <w:rPr>
          <w:sz w:val="28"/>
          <w:szCs w:val="28"/>
          <w:lang w:val="ru-RU"/>
        </w:rPr>
        <w:tab/>
        <w:t>Гришанов В.В.</w:t>
      </w:r>
    </w:p>
    <w:p w:rsidR="009E27FE" w:rsidRPr="007306E0" w:rsidRDefault="009E27FE" w:rsidP="009E27FE">
      <w:pPr>
        <w:ind w:left="5387"/>
        <w:rPr>
          <w:sz w:val="26"/>
          <w:szCs w:val="26"/>
          <w:lang w:val="ru-RU" w:eastAsia="ar-SA"/>
        </w:rPr>
      </w:pPr>
      <w:r w:rsidRPr="007306E0">
        <w:rPr>
          <w:sz w:val="26"/>
          <w:szCs w:val="26"/>
          <w:lang w:val="ru-RU" w:eastAsia="ar-SA"/>
        </w:rPr>
        <w:br w:type="page"/>
      </w:r>
      <w:r w:rsidRPr="007306E0">
        <w:rPr>
          <w:sz w:val="26"/>
          <w:szCs w:val="26"/>
          <w:lang w:val="ru-RU" w:eastAsia="ar-SA"/>
        </w:rPr>
        <w:lastRenderedPageBreak/>
        <w:t>Приложение к решению</w:t>
      </w:r>
    </w:p>
    <w:p w:rsidR="009E27FE" w:rsidRPr="000874E6" w:rsidRDefault="009E27FE" w:rsidP="009E27FE">
      <w:pPr>
        <w:ind w:left="5387"/>
        <w:rPr>
          <w:sz w:val="26"/>
          <w:szCs w:val="26"/>
          <w:lang w:val="ru-RU" w:eastAsia="ar-SA"/>
        </w:rPr>
      </w:pPr>
      <w:r w:rsidRPr="000874E6">
        <w:rPr>
          <w:sz w:val="26"/>
          <w:szCs w:val="26"/>
          <w:lang w:val="ru-RU" w:eastAsia="ar-SA"/>
        </w:rPr>
        <w:t>Совета депутатов</w:t>
      </w:r>
      <w:r w:rsidR="0078331E">
        <w:rPr>
          <w:sz w:val="26"/>
          <w:szCs w:val="26"/>
          <w:lang w:val="ru-RU" w:eastAsia="ar-SA"/>
        </w:rPr>
        <w:t xml:space="preserve"> Декабристского МО</w:t>
      </w:r>
    </w:p>
    <w:p w:rsidR="009E27FE" w:rsidRPr="007306E0" w:rsidRDefault="009E27FE" w:rsidP="009E27FE">
      <w:pPr>
        <w:ind w:left="5387"/>
        <w:rPr>
          <w:sz w:val="26"/>
          <w:szCs w:val="26"/>
          <w:lang w:val="ru-RU" w:eastAsia="ar-SA"/>
        </w:rPr>
      </w:pPr>
      <w:r w:rsidRPr="009B19A0">
        <w:rPr>
          <w:sz w:val="26"/>
          <w:szCs w:val="26"/>
          <w:lang w:val="ru-RU" w:eastAsia="ar-SA"/>
        </w:rPr>
        <w:t xml:space="preserve">от </w:t>
      </w:r>
      <w:r w:rsidR="0078331E">
        <w:rPr>
          <w:sz w:val="26"/>
          <w:szCs w:val="26"/>
          <w:lang w:val="ru-RU" w:eastAsia="ar-SA"/>
        </w:rPr>
        <w:t>14.12.2012 г.</w:t>
      </w:r>
      <w:r w:rsidRPr="009B19A0">
        <w:rPr>
          <w:sz w:val="26"/>
          <w:szCs w:val="26"/>
          <w:lang w:val="ru-RU" w:eastAsia="ar-SA"/>
        </w:rPr>
        <w:t xml:space="preserve"> №</w:t>
      </w:r>
      <w:r>
        <w:rPr>
          <w:sz w:val="26"/>
          <w:szCs w:val="26"/>
          <w:lang w:val="ru-RU" w:eastAsia="ar-SA"/>
        </w:rPr>
        <w:t xml:space="preserve"> </w:t>
      </w:r>
      <w:r w:rsidR="0078331E">
        <w:rPr>
          <w:sz w:val="26"/>
          <w:szCs w:val="26"/>
          <w:lang w:val="ru-RU" w:eastAsia="ar-SA"/>
        </w:rPr>
        <w:t>22-3</w:t>
      </w:r>
      <w:r w:rsidR="00E57F16">
        <w:rPr>
          <w:sz w:val="26"/>
          <w:szCs w:val="26"/>
          <w:lang w:val="ru-RU" w:eastAsia="ar-SA"/>
        </w:rPr>
        <w:t>4</w:t>
      </w:r>
    </w:p>
    <w:p w:rsidR="009E27FE" w:rsidRPr="007306E0" w:rsidRDefault="009E27FE" w:rsidP="009E27FE">
      <w:pPr>
        <w:ind w:left="5387"/>
        <w:rPr>
          <w:sz w:val="26"/>
          <w:szCs w:val="26"/>
          <w:lang w:val="ru-RU" w:eastAsia="ar-SA"/>
        </w:rPr>
      </w:pPr>
    </w:p>
    <w:p w:rsidR="009E27FE" w:rsidRPr="007306E0" w:rsidRDefault="009E27FE" w:rsidP="009E27FE">
      <w:pPr>
        <w:jc w:val="center"/>
        <w:rPr>
          <w:sz w:val="26"/>
          <w:szCs w:val="26"/>
          <w:lang w:val="ru-RU" w:eastAsia="ar-SA"/>
        </w:rPr>
      </w:pPr>
    </w:p>
    <w:p w:rsidR="009E27FE" w:rsidRPr="007306E0" w:rsidRDefault="009E27FE" w:rsidP="009E27FE">
      <w:pPr>
        <w:jc w:val="center"/>
        <w:rPr>
          <w:sz w:val="26"/>
          <w:szCs w:val="26"/>
          <w:lang w:val="ru-RU" w:eastAsia="ar-SA"/>
        </w:rPr>
      </w:pPr>
    </w:p>
    <w:p w:rsidR="009E27FE" w:rsidRPr="007306E0" w:rsidRDefault="009E27FE" w:rsidP="009E27FE">
      <w:pPr>
        <w:jc w:val="center"/>
        <w:rPr>
          <w:sz w:val="26"/>
          <w:szCs w:val="26"/>
          <w:lang w:val="ru-RU" w:eastAsia="ar-SA"/>
        </w:rPr>
      </w:pPr>
    </w:p>
    <w:p w:rsidR="009E27FE" w:rsidRDefault="009E27FE" w:rsidP="009E27FE">
      <w:pPr>
        <w:jc w:val="center"/>
        <w:rPr>
          <w:sz w:val="26"/>
          <w:szCs w:val="26"/>
          <w:lang w:val="ru-RU" w:eastAsia="ar-SA"/>
        </w:rPr>
      </w:pPr>
    </w:p>
    <w:p w:rsidR="0078331E" w:rsidRDefault="0078331E" w:rsidP="009E27FE">
      <w:pPr>
        <w:jc w:val="center"/>
        <w:rPr>
          <w:sz w:val="26"/>
          <w:szCs w:val="26"/>
          <w:lang w:val="ru-RU" w:eastAsia="ar-SA"/>
        </w:rPr>
      </w:pPr>
    </w:p>
    <w:p w:rsidR="0078331E" w:rsidRDefault="0078331E" w:rsidP="009E27FE">
      <w:pPr>
        <w:jc w:val="center"/>
        <w:rPr>
          <w:sz w:val="26"/>
          <w:szCs w:val="26"/>
          <w:lang w:val="ru-RU" w:eastAsia="ar-SA"/>
        </w:rPr>
      </w:pPr>
    </w:p>
    <w:p w:rsidR="0078331E" w:rsidRDefault="0078331E" w:rsidP="009E27FE">
      <w:pPr>
        <w:jc w:val="center"/>
        <w:rPr>
          <w:sz w:val="26"/>
          <w:szCs w:val="26"/>
          <w:lang w:val="ru-RU" w:eastAsia="ar-SA"/>
        </w:rPr>
      </w:pPr>
    </w:p>
    <w:p w:rsidR="0078331E" w:rsidRPr="007306E0" w:rsidRDefault="0078331E" w:rsidP="009E27FE">
      <w:pPr>
        <w:jc w:val="center"/>
        <w:rPr>
          <w:sz w:val="26"/>
          <w:szCs w:val="26"/>
          <w:lang w:val="ru-RU" w:eastAsia="ar-SA"/>
        </w:rPr>
      </w:pPr>
    </w:p>
    <w:p w:rsidR="009E27FE" w:rsidRPr="007306E0" w:rsidRDefault="009E27FE" w:rsidP="0078331E">
      <w:pPr>
        <w:spacing w:line="360" w:lineRule="auto"/>
        <w:jc w:val="center"/>
        <w:outlineLvl w:val="0"/>
        <w:rPr>
          <w:rFonts w:cs="Tahoma"/>
          <w:b/>
          <w:bCs/>
          <w:caps/>
          <w:sz w:val="28"/>
          <w:szCs w:val="28"/>
          <w:lang w:val="ru-RU" w:eastAsia="ar-SA"/>
        </w:rPr>
      </w:pPr>
      <w:r w:rsidRPr="007306E0">
        <w:rPr>
          <w:rFonts w:cs="Tahoma"/>
          <w:b/>
          <w:bCs/>
          <w:caps/>
          <w:sz w:val="28"/>
          <w:szCs w:val="28"/>
          <w:lang w:val="ru-RU" w:eastAsia="ar-SA"/>
        </w:rPr>
        <w:t>ПРАВИЛА ЗЕМЛЕПОЛЬЗОВАНИЯ И ЗАСТРОЙКИ</w:t>
      </w:r>
    </w:p>
    <w:p w:rsidR="009E27FE" w:rsidRDefault="0078331E" w:rsidP="0078331E">
      <w:pPr>
        <w:spacing w:line="360" w:lineRule="auto"/>
        <w:jc w:val="center"/>
        <w:rPr>
          <w:rFonts w:cs="Tahoma"/>
          <w:b/>
          <w:bCs/>
          <w:caps/>
          <w:sz w:val="28"/>
          <w:szCs w:val="28"/>
          <w:lang w:val="ru-RU" w:eastAsia="ar-SA"/>
        </w:rPr>
      </w:pPr>
      <w:r>
        <w:rPr>
          <w:rFonts w:cs="Tahoma"/>
          <w:b/>
          <w:bCs/>
          <w:caps/>
          <w:sz w:val="28"/>
          <w:szCs w:val="28"/>
          <w:lang w:val="ru-RU" w:eastAsia="ar-SA"/>
        </w:rPr>
        <w:t>ДЕКАБРИСТСКОГО</w:t>
      </w:r>
      <w:r w:rsidR="009E27FE">
        <w:rPr>
          <w:rFonts w:cs="Tahoma"/>
          <w:b/>
          <w:bCs/>
          <w:caps/>
          <w:sz w:val="28"/>
          <w:szCs w:val="28"/>
          <w:lang w:val="ru-RU" w:eastAsia="ar-SA"/>
        </w:rPr>
        <w:t xml:space="preserve"> муниципального образования</w:t>
      </w:r>
    </w:p>
    <w:p w:rsidR="009E27FE" w:rsidRDefault="0078331E" w:rsidP="0078331E">
      <w:pPr>
        <w:spacing w:line="360" w:lineRule="auto"/>
        <w:jc w:val="center"/>
        <w:rPr>
          <w:rFonts w:cs="Tahoma"/>
          <w:b/>
          <w:bCs/>
          <w:caps/>
          <w:sz w:val="28"/>
          <w:szCs w:val="28"/>
          <w:lang w:val="ru-RU" w:eastAsia="ar-SA"/>
        </w:rPr>
      </w:pPr>
      <w:r>
        <w:rPr>
          <w:rFonts w:cs="Tahoma"/>
          <w:b/>
          <w:bCs/>
          <w:caps/>
          <w:sz w:val="28"/>
          <w:szCs w:val="28"/>
          <w:lang w:val="ru-RU" w:eastAsia="ar-SA"/>
        </w:rPr>
        <w:t>ЕРШОВСКОГО</w:t>
      </w:r>
      <w:r w:rsidR="009E27FE">
        <w:rPr>
          <w:rFonts w:cs="Tahoma"/>
          <w:b/>
          <w:bCs/>
          <w:caps/>
          <w:sz w:val="28"/>
          <w:szCs w:val="28"/>
          <w:lang w:val="ru-RU" w:eastAsia="ar-SA"/>
        </w:rPr>
        <w:t xml:space="preserve"> района </w:t>
      </w:r>
    </w:p>
    <w:p w:rsidR="009E27FE" w:rsidRPr="007306E0" w:rsidRDefault="009E27FE" w:rsidP="0078331E">
      <w:pPr>
        <w:spacing w:line="360" w:lineRule="auto"/>
        <w:jc w:val="center"/>
        <w:rPr>
          <w:rFonts w:cs="Tahoma"/>
          <w:b/>
          <w:bCs/>
          <w:caps/>
          <w:sz w:val="28"/>
          <w:szCs w:val="28"/>
          <w:lang w:val="ru-RU" w:eastAsia="ar-SA"/>
        </w:rPr>
      </w:pPr>
      <w:r>
        <w:rPr>
          <w:rFonts w:cs="Tahoma"/>
          <w:b/>
          <w:bCs/>
          <w:caps/>
          <w:sz w:val="28"/>
          <w:szCs w:val="28"/>
          <w:lang w:val="ru-RU" w:eastAsia="ar-SA"/>
        </w:rPr>
        <w:t>Саратовской области</w:t>
      </w:r>
    </w:p>
    <w:p w:rsidR="009E27FE" w:rsidRPr="007306E0" w:rsidRDefault="009E27FE" w:rsidP="0078331E">
      <w:pPr>
        <w:spacing w:line="360" w:lineRule="auto"/>
        <w:jc w:val="center"/>
        <w:rPr>
          <w:rFonts w:cs="Tahoma"/>
          <w:b/>
          <w:lang w:val="ru-RU" w:eastAsia="ar-SA"/>
        </w:rPr>
      </w:pPr>
    </w:p>
    <w:p w:rsidR="009E27FE" w:rsidRPr="007306E0" w:rsidRDefault="009E27FE" w:rsidP="009E27FE">
      <w:pPr>
        <w:jc w:val="center"/>
        <w:rPr>
          <w:rFonts w:cs="Tahoma"/>
          <w:b/>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jc w:val="center"/>
        <w:rPr>
          <w:rFonts w:cs="Tahoma"/>
          <w:szCs w:val="24"/>
          <w:lang w:val="ru-RU" w:eastAsia="ar-SA"/>
        </w:rPr>
      </w:pPr>
    </w:p>
    <w:p w:rsidR="009E27FE" w:rsidRPr="007306E0" w:rsidRDefault="009E27FE" w:rsidP="009E27FE">
      <w:pPr>
        <w:rPr>
          <w:rFonts w:cs="Tahoma"/>
          <w:sz w:val="28"/>
          <w:szCs w:val="28"/>
          <w:lang w:val="ru-RU" w:eastAsia="ar-SA"/>
        </w:rPr>
      </w:pPr>
    </w:p>
    <w:p w:rsidR="00307938" w:rsidRPr="009E27FE" w:rsidRDefault="009E27FE" w:rsidP="009E27FE">
      <w:pPr>
        <w:jc w:val="center"/>
        <w:rPr>
          <w:rFonts w:cs="Tahoma"/>
          <w:sz w:val="28"/>
          <w:szCs w:val="28"/>
          <w:lang w:val="ru-RU" w:eastAsia="ar-SA"/>
        </w:rPr>
        <w:sectPr w:rsidR="00307938" w:rsidRPr="009E27FE" w:rsidSect="0078331E">
          <w:footerReference w:type="first" r:id="rId8"/>
          <w:pgSz w:w="11906" w:h="16838"/>
          <w:pgMar w:top="1134" w:right="567" w:bottom="1134" w:left="1134" w:header="708" w:footer="708" w:gutter="0"/>
          <w:cols w:space="708"/>
          <w:docGrid w:linePitch="360"/>
        </w:sectPr>
      </w:pPr>
      <w:r w:rsidRPr="007306E0">
        <w:rPr>
          <w:rFonts w:cs="Tahoma"/>
          <w:sz w:val="28"/>
          <w:szCs w:val="28"/>
          <w:lang w:val="ru-RU" w:eastAsia="ar-SA"/>
        </w:rPr>
        <w:t>Саратов 201</w:t>
      </w:r>
      <w:r>
        <w:rPr>
          <w:rFonts w:cs="Tahoma"/>
          <w:sz w:val="28"/>
          <w:szCs w:val="28"/>
          <w:lang w:val="ru-RU" w:eastAsia="ar-SA"/>
        </w:rPr>
        <w:t>2 г.</w:t>
      </w:r>
    </w:p>
    <w:p w:rsidR="0078331E" w:rsidRPr="008A73EB" w:rsidRDefault="0078331E" w:rsidP="0078331E">
      <w:pPr>
        <w:pStyle w:val="af8"/>
        <w:jc w:val="center"/>
        <w:outlineLvl w:val="0"/>
        <w:rPr>
          <w:rFonts w:ascii="Cambria" w:hAnsi="Cambria"/>
          <w:i/>
          <w:sz w:val="36"/>
          <w:szCs w:val="36"/>
          <w:lang w:val="ru-RU"/>
        </w:rPr>
      </w:pPr>
      <w:bookmarkStart w:id="0" w:name="_Toc196878877"/>
      <w:bookmarkStart w:id="1" w:name="_Toc178752310"/>
      <w:r w:rsidRPr="008A73EB">
        <w:rPr>
          <w:rFonts w:ascii="Cambria" w:hAnsi="Cambria"/>
          <w:i/>
          <w:sz w:val="36"/>
          <w:szCs w:val="36"/>
          <w:lang w:val="ru-RU"/>
        </w:rPr>
        <w:lastRenderedPageBreak/>
        <w:t>Общество с ограниченной ответственностью</w:t>
      </w:r>
    </w:p>
    <w:p w:rsidR="0078331E" w:rsidRPr="008A73EB" w:rsidRDefault="0078331E" w:rsidP="0078331E">
      <w:pPr>
        <w:pStyle w:val="af8"/>
        <w:jc w:val="center"/>
        <w:outlineLvl w:val="0"/>
        <w:rPr>
          <w:rFonts w:ascii="Cambria" w:hAnsi="Cambria"/>
          <w:b/>
          <w:i/>
          <w:sz w:val="36"/>
          <w:szCs w:val="36"/>
          <w:lang w:val="ru-RU"/>
        </w:rPr>
      </w:pPr>
      <w:r w:rsidRPr="008A73EB">
        <w:rPr>
          <w:rFonts w:ascii="Cambria" w:hAnsi="Cambria"/>
          <w:b/>
          <w:i/>
          <w:sz w:val="36"/>
          <w:szCs w:val="36"/>
          <w:lang w:val="ru-RU"/>
        </w:rPr>
        <w:t>«САРСТРОЙНИИПРОЕКТ»</w:t>
      </w:r>
    </w:p>
    <w:p w:rsidR="0078331E" w:rsidRPr="008A73EB" w:rsidRDefault="0078331E" w:rsidP="0078331E">
      <w:pPr>
        <w:jc w:val="center"/>
        <w:rPr>
          <w:b/>
          <w:sz w:val="28"/>
          <w:lang w:val="ru-RU"/>
        </w:rPr>
      </w:pPr>
    </w:p>
    <w:p w:rsidR="0078331E" w:rsidRPr="008A73EB" w:rsidRDefault="0078331E" w:rsidP="0078331E">
      <w:pPr>
        <w:jc w:val="center"/>
        <w:rPr>
          <w:b/>
          <w:sz w:val="28"/>
          <w:lang w:val="ru-RU"/>
        </w:rPr>
      </w:pPr>
      <w:r w:rsidRPr="008A73EB">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pt" o:ole="">
            <v:imagedata r:id="rId9" o:title=""/>
          </v:shape>
          <o:OLEObject Type="Embed" ProgID="CorelDRAW.Graphic.14" ShapeID="_x0000_i1025" DrawAspect="Content" ObjectID="_1442141457" r:id="rId10"/>
        </w:object>
      </w:r>
    </w:p>
    <w:p w:rsidR="0078331E" w:rsidRPr="008A73EB" w:rsidRDefault="0078331E" w:rsidP="0078331E">
      <w:pPr>
        <w:jc w:val="center"/>
        <w:rPr>
          <w:lang w:val="ru-RU"/>
        </w:rPr>
      </w:pPr>
    </w:p>
    <w:p w:rsidR="0078331E" w:rsidRPr="008A73EB" w:rsidRDefault="0078331E" w:rsidP="0078331E">
      <w:pPr>
        <w:jc w:val="center"/>
        <w:rPr>
          <w:lang w:val="ru-RU"/>
        </w:rPr>
      </w:pPr>
    </w:p>
    <w:p w:rsidR="0078331E" w:rsidRPr="000921F9" w:rsidRDefault="0078331E" w:rsidP="0078331E">
      <w:pPr>
        <w:rPr>
          <w:lang w:val="ru-RU"/>
        </w:rPr>
      </w:pPr>
    </w:p>
    <w:p w:rsidR="0078331E" w:rsidRPr="000921F9" w:rsidRDefault="0078331E" w:rsidP="0078331E">
      <w:pPr>
        <w:jc w:val="center"/>
        <w:rPr>
          <w:lang w:val="ru-RU"/>
        </w:rPr>
      </w:pPr>
    </w:p>
    <w:p w:rsidR="0078331E" w:rsidRPr="000921F9" w:rsidRDefault="0078331E" w:rsidP="0078331E">
      <w:pPr>
        <w:jc w:val="center"/>
        <w:rPr>
          <w:lang w:val="ru-RU"/>
        </w:rPr>
      </w:pPr>
    </w:p>
    <w:p w:rsidR="0078331E" w:rsidRPr="000921F9" w:rsidRDefault="0078331E" w:rsidP="0078331E">
      <w:pPr>
        <w:jc w:val="center"/>
        <w:rPr>
          <w:lang w:val="ru-RU"/>
        </w:rPr>
      </w:pPr>
      <w:r w:rsidRPr="000921F9">
        <w:rPr>
          <w:lang w:val="ru-RU"/>
        </w:rPr>
        <w:t>Свидетельство СРО-</w:t>
      </w:r>
      <w:r w:rsidRPr="008A73EB">
        <w:t>II</w:t>
      </w:r>
      <w:r w:rsidRPr="000921F9">
        <w:rPr>
          <w:lang w:val="ru-RU"/>
        </w:rPr>
        <w:t>-145-04032010 № 5194 от 26.07.2011 г.</w:t>
      </w:r>
    </w:p>
    <w:p w:rsidR="0078331E" w:rsidRPr="000921F9" w:rsidRDefault="0078331E" w:rsidP="0078331E">
      <w:pPr>
        <w:jc w:val="center"/>
        <w:rPr>
          <w:lang w:val="ru-RU"/>
        </w:rPr>
      </w:pPr>
      <w:r w:rsidRPr="000921F9">
        <w:rPr>
          <w:lang w:val="ru-RU"/>
        </w:rPr>
        <w:t>о допуске к определенному виду или видам работ в области подготовки</w:t>
      </w:r>
    </w:p>
    <w:p w:rsidR="0078331E" w:rsidRPr="000921F9" w:rsidRDefault="0078331E" w:rsidP="0078331E">
      <w:pPr>
        <w:jc w:val="center"/>
        <w:rPr>
          <w:lang w:val="ru-RU"/>
        </w:rPr>
      </w:pPr>
      <w:r w:rsidRPr="000921F9">
        <w:rPr>
          <w:lang w:val="ru-RU"/>
        </w:rPr>
        <w:t>проектной документации, которые оказывают влияние на безопасность</w:t>
      </w:r>
    </w:p>
    <w:p w:rsidR="0078331E" w:rsidRPr="008A73EB" w:rsidRDefault="0078331E" w:rsidP="0078331E">
      <w:pPr>
        <w:jc w:val="center"/>
      </w:pPr>
      <w:r w:rsidRPr="008A73EB">
        <w:t>объектов капитального строительства</w:t>
      </w:r>
    </w:p>
    <w:p w:rsidR="0078331E" w:rsidRPr="008A73EB" w:rsidRDefault="0078331E" w:rsidP="0078331E">
      <w:pPr>
        <w:jc w:val="center"/>
      </w:pPr>
    </w:p>
    <w:tbl>
      <w:tblPr>
        <w:tblW w:w="9463" w:type="dxa"/>
        <w:tblLook w:val="04A0"/>
      </w:tblPr>
      <w:tblGrid>
        <w:gridCol w:w="6912"/>
        <w:gridCol w:w="2551"/>
      </w:tblGrid>
      <w:tr w:rsidR="0078331E" w:rsidRPr="00E87BD7" w:rsidTr="005731DE">
        <w:tc>
          <w:tcPr>
            <w:tcW w:w="6912" w:type="dxa"/>
          </w:tcPr>
          <w:p w:rsidR="0078331E" w:rsidRPr="00130A5E" w:rsidRDefault="0078331E" w:rsidP="00E12613">
            <w:pPr>
              <w:numPr>
                <w:ilvl w:val="0"/>
                <w:numId w:val="68"/>
              </w:numPr>
              <w:jc w:val="both"/>
              <w:rPr>
                <w:sz w:val="20"/>
                <w:szCs w:val="20"/>
              </w:rPr>
            </w:pPr>
            <w:r w:rsidRPr="00130A5E">
              <w:rPr>
                <w:sz w:val="20"/>
                <w:szCs w:val="20"/>
              </w:rPr>
              <w:t xml:space="preserve">Заказчик: Администрация </w:t>
            </w:r>
            <w:r>
              <w:rPr>
                <w:sz w:val="20"/>
                <w:szCs w:val="20"/>
                <w:lang w:val="ru-RU"/>
              </w:rPr>
              <w:t>Декабристского</w:t>
            </w:r>
            <w:r>
              <w:rPr>
                <w:sz w:val="20"/>
                <w:szCs w:val="20"/>
              </w:rPr>
              <w:t xml:space="preserve"> </w:t>
            </w:r>
            <w:r w:rsidRPr="00130A5E">
              <w:rPr>
                <w:sz w:val="20"/>
                <w:szCs w:val="20"/>
              </w:rPr>
              <w:t xml:space="preserve"> МО</w:t>
            </w:r>
          </w:p>
          <w:p w:rsidR="0078331E" w:rsidRPr="008A73EB" w:rsidRDefault="0078331E" w:rsidP="005731DE">
            <w:pPr>
              <w:rPr>
                <w:sz w:val="20"/>
                <w:szCs w:val="20"/>
              </w:rPr>
            </w:pPr>
          </w:p>
          <w:p w:rsidR="0078331E" w:rsidRPr="00130A5E" w:rsidRDefault="0078331E" w:rsidP="00E12613">
            <w:pPr>
              <w:numPr>
                <w:ilvl w:val="0"/>
                <w:numId w:val="68"/>
              </w:numPr>
              <w:jc w:val="both"/>
              <w:rPr>
                <w:sz w:val="20"/>
                <w:szCs w:val="20"/>
              </w:rPr>
            </w:pPr>
            <w:r>
              <w:rPr>
                <w:sz w:val="20"/>
                <w:szCs w:val="20"/>
                <w:lang w:val="ru-RU"/>
              </w:rPr>
              <w:t>Декабристское</w:t>
            </w:r>
            <w:r w:rsidRPr="00130A5E">
              <w:rPr>
                <w:sz w:val="20"/>
                <w:szCs w:val="20"/>
              </w:rPr>
              <w:t xml:space="preserve"> МО</w:t>
            </w:r>
          </w:p>
          <w:p w:rsidR="0078331E" w:rsidRPr="008A73EB" w:rsidRDefault="0078331E" w:rsidP="005731DE">
            <w:pPr>
              <w:rPr>
                <w:sz w:val="20"/>
                <w:szCs w:val="20"/>
              </w:rPr>
            </w:pPr>
            <w:r>
              <w:rPr>
                <w:sz w:val="20"/>
                <w:szCs w:val="20"/>
              </w:rPr>
              <w:t xml:space="preserve">Ершовского </w:t>
            </w:r>
            <w:r w:rsidRPr="008A73EB">
              <w:rPr>
                <w:sz w:val="20"/>
                <w:szCs w:val="20"/>
              </w:rPr>
              <w:t xml:space="preserve">района </w:t>
            </w:r>
            <w:r>
              <w:rPr>
                <w:sz w:val="20"/>
                <w:szCs w:val="20"/>
              </w:rPr>
              <w:t>Саратовской</w:t>
            </w:r>
            <w:r w:rsidRPr="008A73EB">
              <w:rPr>
                <w:sz w:val="20"/>
                <w:szCs w:val="20"/>
              </w:rPr>
              <w:t xml:space="preserve"> области</w:t>
            </w:r>
          </w:p>
        </w:tc>
        <w:tc>
          <w:tcPr>
            <w:tcW w:w="2551" w:type="dxa"/>
          </w:tcPr>
          <w:p w:rsidR="0078331E" w:rsidRPr="00E87BD7" w:rsidRDefault="0078331E" w:rsidP="005731DE">
            <w:pPr>
              <w:rPr>
                <w:sz w:val="20"/>
                <w:szCs w:val="20"/>
                <w:lang w:val="ru-RU"/>
              </w:rPr>
            </w:pPr>
            <w:r w:rsidRPr="008A73EB">
              <w:rPr>
                <w:sz w:val="20"/>
                <w:szCs w:val="20"/>
              </w:rPr>
              <w:t xml:space="preserve">МК № </w:t>
            </w:r>
            <w:r>
              <w:rPr>
                <w:sz w:val="20"/>
                <w:szCs w:val="20"/>
              </w:rPr>
              <w:t xml:space="preserve"> </w:t>
            </w:r>
            <w:r>
              <w:rPr>
                <w:sz w:val="20"/>
                <w:szCs w:val="20"/>
                <w:lang w:val="ru-RU"/>
              </w:rPr>
              <w:t>11</w:t>
            </w:r>
            <w:r>
              <w:rPr>
                <w:sz w:val="20"/>
                <w:szCs w:val="20"/>
              </w:rPr>
              <w:t xml:space="preserve"> </w:t>
            </w:r>
            <w:r w:rsidRPr="00E87BD7">
              <w:rPr>
                <w:sz w:val="20"/>
                <w:szCs w:val="20"/>
                <w:lang w:val="ru-RU"/>
              </w:rPr>
              <w:t xml:space="preserve">от </w:t>
            </w:r>
            <w:r>
              <w:rPr>
                <w:sz w:val="20"/>
                <w:szCs w:val="20"/>
                <w:lang w:val="ru-RU"/>
              </w:rPr>
              <w:t xml:space="preserve">19.06.12 г. </w:t>
            </w:r>
          </w:p>
        </w:tc>
      </w:tr>
    </w:tbl>
    <w:p w:rsidR="0078331E" w:rsidRPr="00E87BD7" w:rsidRDefault="0078331E" w:rsidP="0078331E">
      <w:pPr>
        <w:jc w:val="center"/>
        <w:rPr>
          <w:lang w:val="ru-RU"/>
        </w:rPr>
      </w:pPr>
    </w:p>
    <w:p w:rsidR="0078331E" w:rsidRPr="00E87BD7" w:rsidRDefault="0078331E" w:rsidP="0078331E">
      <w:pPr>
        <w:jc w:val="center"/>
        <w:rPr>
          <w:lang w:val="ru-RU"/>
        </w:rPr>
      </w:pPr>
    </w:p>
    <w:p w:rsidR="0078331E" w:rsidRPr="00E87BD7" w:rsidRDefault="0078331E" w:rsidP="0078331E">
      <w:pPr>
        <w:jc w:val="center"/>
        <w:rPr>
          <w:lang w:val="ru-RU"/>
        </w:rPr>
      </w:pPr>
    </w:p>
    <w:p w:rsidR="0078331E" w:rsidRPr="00E87BD7" w:rsidRDefault="0078331E" w:rsidP="0078331E">
      <w:pPr>
        <w:jc w:val="center"/>
        <w:rPr>
          <w:lang w:val="ru-RU"/>
        </w:rPr>
      </w:pPr>
    </w:p>
    <w:p w:rsidR="0078331E" w:rsidRPr="00E87BD7" w:rsidRDefault="0078331E" w:rsidP="0078331E">
      <w:pPr>
        <w:jc w:val="center"/>
        <w:rPr>
          <w:lang w:val="ru-RU"/>
        </w:rPr>
      </w:pPr>
    </w:p>
    <w:p w:rsidR="0078331E" w:rsidRPr="00E87BD7" w:rsidRDefault="0078331E" w:rsidP="0078331E">
      <w:pPr>
        <w:jc w:val="center"/>
        <w:rPr>
          <w:lang w:val="ru-RU"/>
        </w:rPr>
      </w:pPr>
    </w:p>
    <w:p w:rsidR="0078331E" w:rsidRPr="008A73EB" w:rsidRDefault="0078331E" w:rsidP="0078331E">
      <w:pPr>
        <w:pStyle w:val="af8"/>
        <w:ind w:firstLine="0"/>
        <w:jc w:val="center"/>
        <w:outlineLvl w:val="0"/>
        <w:rPr>
          <w:b/>
          <w:sz w:val="36"/>
          <w:szCs w:val="36"/>
          <w:lang w:val="ru-RU"/>
        </w:rPr>
      </w:pPr>
      <w:r>
        <w:rPr>
          <w:b/>
          <w:sz w:val="36"/>
          <w:szCs w:val="36"/>
          <w:lang w:val="ru-RU"/>
        </w:rPr>
        <w:t>ДЕКАБРИСТСКОЕ МУНИЦИПАЛЬНОЕ ОБРАЗОВАНИЕ</w:t>
      </w:r>
    </w:p>
    <w:p w:rsidR="0078331E" w:rsidRPr="00E87BD7" w:rsidRDefault="0078331E" w:rsidP="0078331E">
      <w:pPr>
        <w:jc w:val="center"/>
        <w:rPr>
          <w:b/>
          <w:sz w:val="36"/>
          <w:szCs w:val="36"/>
          <w:lang w:val="ru-RU"/>
        </w:rPr>
      </w:pPr>
    </w:p>
    <w:p w:rsidR="0078331E" w:rsidRPr="008A73EB" w:rsidRDefault="0078331E" w:rsidP="0078331E">
      <w:pPr>
        <w:pStyle w:val="af8"/>
        <w:ind w:firstLine="0"/>
        <w:jc w:val="center"/>
        <w:outlineLvl w:val="0"/>
        <w:rPr>
          <w:b/>
          <w:sz w:val="28"/>
          <w:szCs w:val="28"/>
          <w:lang w:val="ru-RU"/>
        </w:rPr>
      </w:pPr>
      <w:r>
        <w:rPr>
          <w:b/>
          <w:sz w:val="28"/>
          <w:szCs w:val="28"/>
          <w:lang w:val="ru-RU"/>
        </w:rPr>
        <w:t>Ершовского муниципального</w:t>
      </w:r>
      <w:r w:rsidRPr="008A73EB">
        <w:rPr>
          <w:b/>
          <w:sz w:val="28"/>
          <w:szCs w:val="28"/>
          <w:lang w:val="ru-RU"/>
        </w:rPr>
        <w:t xml:space="preserve"> района </w:t>
      </w:r>
      <w:r>
        <w:rPr>
          <w:b/>
          <w:sz w:val="28"/>
          <w:szCs w:val="28"/>
          <w:lang w:val="ru-RU"/>
        </w:rPr>
        <w:t>Саратовской</w:t>
      </w:r>
      <w:r w:rsidRPr="008A73EB">
        <w:rPr>
          <w:b/>
          <w:sz w:val="28"/>
          <w:szCs w:val="28"/>
          <w:lang w:val="ru-RU"/>
        </w:rPr>
        <w:t xml:space="preserve"> области</w:t>
      </w:r>
    </w:p>
    <w:p w:rsidR="0078331E" w:rsidRPr="0071468F" w:rsidRDefault="0078331E" w:rsidP="0078331E">
      <w:pPr>
        <w:jc w:val="center"/>
        <w:rPr>
          <w:lang w:val="ru-RU"/>
        </w:rPr>
      </w:pPr>
    </w:p>
    <w:p w:rsidR="0078331E" w:rsidRPr="0071468F" w:rsidRDefault="0078331E" w:rsidP="0078331E">
      <w:pPr>
        <w:jc w:val="center"/>
        <w:rPr>
          <w:lang w:val="ru-RU"/>
        </w:rPr>
      </w:pPr>
    </w:p>
    <w:p w:rsidR="0078331E" w:rsidRPr="008A73EB" w:rsidRDefault="0078331E" w:rsidP="0078331E">
      <w:pPr>
        <w:pStyle w:val="af8"/>
        <w:ind w:firstLine="0"/>
        <w:jc w:val="center"/>
        <w:outlineLvl w:val="0"/>
        <w:rPr>
          <w:b/>
          <w:sz w:val="28"/>
          <w:szCs w:val="28"/>
          <w:lang w:val="ru-RU"/>
        </w:rPr>
      </w:pPr>
      <w:r w:rsidRPr="008A73EB">
        <w:rPr>
          <w:b/>
          <w:sz w:val="28"/>
          <w:szCs w:val="28"/>
          <w:lang w:val="ru-RU"/>
        </w:rPr>
        <w:t>ПРАВИЛА ЗЕМЛЕПОЛЬЗОВАНИЯ И ЗАСТРОЙКИ</w:t>
      </w:r>
    </w:p>
    <w:p w:rsidR="0078331E" w:rsidRPr="008A73EB" w:rsidRDefault="0078331E" w:rsidP="0078331E">
      <w:pPr>
        <w:jc w:val="center"/>
      </w:pPr>
    </w:p>
    <w:tbl>
      <w:tblPr>
        <w:tblW w:w="9181" w:type="dxa"/>
        <w:tblLook w:val="04A0"/>
      </w:tblPr>
      <w:tblGrid>
        <w:gridCol w:w="4503"/>
        <w:gridCol w:w="2126"/>
        <w:gridCol w:w="2552"/>
      </w:tblGrid>
      <w:tr w:rsidR="0078331E" w:rsidRPr="002A78BC" w:rsidTr="005731DE">
        <w:tc>
          <w:tcPr>
            <w:tcW w:w="4503" w:type="dxa"/>
          </w:tcPr>
          <w:p w:rsidR="0078331E" w:rsidRPr="002A78BC" w:rsidRDefault="0078331E" w:rsidP="005731DE">
            <w:pPr>
              <w:rPr>
                <w:lang w:val="ru-RU"/>
              </w:rPr>
            </w:pPr>
            <w:r w:rsidRPr="002A78BC">
              <w:rPr>
                <w:sz w:val="28"/>
                <w:lang w:val="ru-RU"/>
              </w:rPr>
              <w:t xml:space="preserve">Генеральный директор «САРСТРОЙНИИПРОЕКТ» </w:t>
            </w:r>
          </w:p>
        </w:tc>
        <w:tc>
          <w:tcPr>
            <w:tcW w:w="2126" w:type="dxa"/>
            <w:tcBorders>
              <w:bottom w:val="single" w:sz="4" w:space="0" w:color="auto"/>
            </w:tcBorders>
          </w:tcPr>
          <w:p w:rsidR="0078331E" w:rsidRPr="002A78BC" w:rsidRDefault="0078331E" w:rsidP="005731DE">
            <w:pPr>
              <w:rPr>
                <w:u w:val="single"/>
                <w:lang w:val="ru-RU"/>
              </w:rPr>
            </w:pPr>
          </w:p>
        </w:tc>
        <w:tc>
          <w:tcPr>
            <w:tcW w:w="2552" w:type="dxa"/>
          </w:tcPr>
          <w:p w:rsidR="0078331E" w:rsidRPr="002A78BC" w:rsidRDefault="0078331E" w:rsidP="005731DE">
            <w:pPr>
              <w:rPr>
                <w:sz w:val="28"/>
                <w:szCs w:val="28"/>
                <w:lang w:val="ru-RU"/>
              </w:rPr>
            </w:pPr>
          </w:p>
          <w:p w:rsidR="0078331E" w:rsidRPr="002A78BC" w:rsidRDefault="0078331E" w:rsidP="005731DE">
            <w:pPr>
              <w:rPr>
                <w:sz w:val="28"/>
                <w:szCs w:val="28"/>
                <w:lang w:val="ru-RU"/>
              </w:rPr>
            </w:pPr>
            <w:r w:rsidRPr="002A78BC">
              <w:rPr>
                <w:sz w:val="28"/>
                <w:szCs w:val="28"/>
                <w:lang w:val="ru-RU"/>
              </w:rPr>
              <w:t>Д.Г. Базанов</w:t>
            </w:r>
          </w:p>
        </w:tc>
      </w:tr>
      <w:tr w:rsidR="0078331E" w:rsidRPr="002A78BC" w:rsidTr="005731DE">
        <w:tc>
          <w:tcPr>
            <w:tcW w:w="4503" w:type="dxa"/>
          </w:tcPr>
          <w:p w:rsidR="0078331E" w:rsidRPr="002A78BC" w:rsidRDefault="0078331E" w:rsidP="005731DE">
            <w:pPr>
              <w:rPr>
                <w:sz w:val="28"/>
                <w:lang w:val="ru-RU"/>
              </w:rPr>
            </w:pPr>
          </w:p>
        </w:tc>
        <w:tc>
          <w:tcPr>
            <w:tcW w:w="2126" w:type="dxa"/>
            <w:tcBorders>
              <w:top w:val="single" w:sz="4" w:space="0" w:color="auto"/>
            </w:tcBorders>
          </w:tcPr>
          <w:p w:rsidR="0078331E" w:rsidRPr="002A78BC" w:rsidRDefault="0078331E" w:rsidP="005731DE">
            <w:pPr>
              <w:rPr>
                <w:u w:val="single"/>
                <w:lang w:val="ru-RU"/>
              </w:rPr>
            </w:pPr>
          </w:p>
        </w:tc>
        <w:tc>
          <w:tcPr>
            <w:tcW w:w="2552" w:type="dxa"/>
          </w:tcPr>
          <w:p w:rsidR="0078331E" w:rsidRPr="002A78BC" w:rsidRDefault="0078331E" w:rsidP="005731DE">
            <w:pPr>
              <w:rPr>
                <w:sz w:val="28"/>
                <w:szCs w:val="28"/>
                <w:lang w:val="ru-RU"/>
              </w:rPr>
            </w:pPr>
          </w:p>
        </w:tc>
      </w:tr>
      <w:tr w:rsidR="0078331E" w:rsidRPr="002A78BC" w:rsidTr="005731DE">
        <w:tc>
          <w:tcPr>
            <w:tcW w:w="4503" w:type="dxa"/>
          </w:tcPr>
          <w:p w:rsidR="0078331E" w:rsidRPr="002A78BC" w:rsidRDefault="0078331E" w:rsidP="005731DE">
            <w:pPr>
              <w:rPr>
                <w:lang w:val="ru-RU"/>
              </w:rPr>
            </w:pPr>
            <w:r w:rsidRPr="002A78BC">
              <w:rPr>
                <w:sz w:val="28"/>
                <w:lang w:val="ru-RU"/>
              </w:rPr>
              <w:t>Главный архитектор проекта</w:t>
            </w:r>
          </w:p>
        </w:tc>
        <w:tc>
          <w:tcPr>
            <w:tcW w:w="2126" w:type="dxa"/>
            <w:tcBorders>
              <w:bottom w:val="single" w:sz="4" w:space="0" w:color="auto"/>
            </w:tcBorders>
          </w:tcPr>
          <w:p w:rsidR="0078331E" w:rsidRPr="002A78BC" w:rsidRDefault="0078331E" w:rsidP="005731DE">
            <w:pPr>
              <w:rPr>
                <w:lang w:val="ru-RU"/>
              </w:rPr>
            </w:pPr>
          </w:p>
        </w:tc>
        <w:tc>
          <w:tcPr>
            <w:tcW w:w="2552" w:type="dxa"/>
          </w:tcPr>
          <w:p w:rsidR="0078331E" w:rsidRPr="002A78BC" w:rsidRDefault="0078331E" w:rsidP="005731DE">
            <w:pPr>
              <w:rPr>
                <w:lang w:val="ru-RU"/>
              </w:rPr>
            </w:pPr>
            <w:r>
              <w:rPr>
                <w:sz w:val="28"/>
                <w:szCs w:val="28"/>
                <w:lang w:val="ru-RU"/>
              </w:rPr>
              <w:t>С. А. Красюков</w:t>
            </w:r>
          </w:p>
        </w:tc>
      </w:tr>
    </w:tbl>
    <w:p w:rsidR="0078331E" w:rsidRPr="0071468F" w:rsidRDefault="0078331E" w:rsidP="0078331E">
      <w:pPr>
        <w:jc w:val="center"/>
        <w:rPr>
          <w:lang w:val="ru-RU"/>
        </w:rPr>
      </w:pPr>
    </w:p>
    <w:p w:rsidR="0078331E" w:rsidRPr="0071468F" w:rsidRDefault="0078331E" w:rsidP="0078331E">
      <w:pPr>
        <w:jc w:val="center"/>
        <w:rPr>
          <w:lang w:val="ru-RU"/>
        </w:rPr>
      </w:pPr>
    </w:p>
    <w:p w:rsidR="0078331E" w:rsidRPr="0071468F" w:rsidRDefault="0078331E" w:rsidP="0078331E">
      <w:pPr>
        <w:jc w:val="center"/>
        <w:rPr>
          <w:lang w:val="ru-RU"/>
        </w:rPr>
      </w:pPr>
    </w:p>
    <w:p w:rsidR="0078331E" w:rsidRPr="0071468F" w:rsidRDefault="0078331E" w:rsidP="0078331E">
      <w:pPr>
        <w:jc w:val="center"/>
        <w:rPr>
          <w:lang w:val="ru-RU"/>
        </w:rPr>
      </w:pPr>
    </w:p>
    <w:p w:rsidR="0078331E" w:rsidRPr="0071468F" w:rsidRDefault="0078331E" w:rsidP="0078331E">
      <w:pPr>
        <w:jc w:val="center"/>
        <w:rPr>
          <w:lang w:val="ru-RU"/>
        </w:rPr>
      </w:pPr>
    </w:p>
    <w:p w:rsidR="0078331E" w:rsidRPr="0071468F" w:rsidRDefault="0078331E" w:rsidP="0078331E">
      <w:pPr>
        <w:jc w:val="center"/>
        <w:rPr>
          <w:lang w:val="ru-RU"/>
        </w:rPr>
      </w:pPr>
    </w:p>
    <w:p w:rsidR="0078331E" w:rsidRPr="0071468F" w:rsidRDefault="0078331E" w:rsidP="0078331E">
      <w:pPr>
        <w:jc w:val="center"/>
        <w:rPr>
          <w:lang w:val="ru-RU"/>
        </w:rPr>
      </w:pPr>
    </w:p>
    <w:p w:rsidR="0078331E" w:rsidRPr="0071468F" w:rsidRDefault="0078331E" w:rsidP="0078331E">
      <w:pPr>
        <w:jc w:val="center"/>
        <w:rPr>
          <w:lang w:val="ru-RU"/>
        </w:rPr>
      </w:pPr>
    </w:p>
    <w:p w:rsidR="0078331E" w:rsidRPr="0071468F" w:rsidRDefault="0078331E" w:rsidP="0078331E">
      <w:pPr>
        <w:jc w:val="center"/>
        <w:rPr>
          <w:lang w:val="ru-RU"/>
        </w:rPr>
      </w:pPr>
    </w:p>
    <w:p w:rsidR="0078331E" w:rsidRPr="000921F9" w:rsidRDefault="0078331E" w:rsidP="0078331E">
      <w:pPr>
        <w:jc w:val="both"/>
        <w:rPr>
          <w:lang w:val="ru-RU"/>
        </w:rPr>
      </w:pPr>
    </w:p>
    <w:p w:rsidR="0078331E" w:rsidRDefault="0078331E" w:rsidP="0078331E">
      <w:pPr>
        <w:jc w:val="center"/>
        <w:rPr>
          <w:b/>
          <w:lang w:val="ru-RU"/>
        </w:rPr>
      </w:pPr>
      <w:r w:rsidRPr="0071468F">
        <w:rPr>
          <w:b/>
          <w:lang w:val="ru-RU"/>
        </w:rPr>
        <w:t>2012 год</w:t>
      </w:r>
    </w:p>
    <w:p w:rsidR="0078331E" w:rsidRPr="00205C02" w:rsidRDefault="0078331E" w:rsidP="0078331E">
      <w:pPr>
        <w:jc w:val="center"/>
        <w:rPr>
          <w:b/>
          <w:lang w:val="ru-RU"/>
        </w:rPr>
      </w:pPr>
      <w:r w:rsidRPr="0071468F">
        <w:rPr>
          <w:b/>
          <w:szCs w:val="24"/>
          <w:lang w:val="ru-RU"/>
        </w:rPr>
        <w:lastRenderedPageBreak/>
        <w:t>ОГЛАВЛЕНИЕ</w:t>
      </w:r>
    </w:p>
    <w:p w:rsidR="0078331E" w:rsidRPr="0071468F" w:rsidRDefault="0078331E" w:rsidP="0078331E">
      <w:pPr>
        <w:widowControl w:val="0"/>
        <w:shd w:val="clear" w:color="auto" w:fill="FFFFFF"/>
        <w:ind w:firstLine="851"/>
        <w:jc w:val="both"/>
        <w:rPr>
          <w:bCs/>
          <w:szCs w:val="24"/>
          <w:lang w:val="ru-RU"/>
        </w:rPr>
      </w:pPr>
    </w:p>
    <w:p w:rsidR="0078331E" w:rsidRPr="000921F9" w:rsidRDefault="0078331E" w:rsidP="0078331E">
      <w:pPr>
        <w:widowControl w:val="0"/>
        <w:shd w:val="clear" w:color="auto" w:fill="FFFFFF"/>
        <w:jc w:val="center"/>
        <w:rPr>
          <w:b/>
          <w:bCs/>
          <w:szCs w:val="24"/>
          <w:lang w:val="ru-RU"/>
        </w:rPr>
      </w:pPr>
      <w:r w:rsidRPr="000921F9">
        <w:rPr>
          <w:b/>
          <w:bCs/>
          <w:szCs w:val="24"/>
          <w:lang w:val="ru-RU"/>
        </w:rPr>
        <w:t xml:space="preserve">ЧАСТЬ </w:t>
      </w:r>
      <w:r>
        <w:rPr>
          <w:b/>
          <w:bCs/>
          <w:szCs w:val="24"/>
        </w:rPr>
        <w:t>I</w:t>
      </w:r>
      <w:r w:rsidRPr="000921F9">
        <w:rPr>
          <w:b/>
          <w:bCs/>
          <w:szCs w:val="24"/>
          <w:lang w:val="ru-RU"/>
        </w:rPr>
        <w:t>. ПОРЯДОК РЕГУЛИРОВАНИЯ  ЗЕМЛЕПОЛЬЗОВАНИЯ И ЗАСТРОЙКИ</w:t>
      </w:r>
    </w:p>
    <w:p w:rsidR="0078331E" w:rsidRPr="000921F9" w:rsidRDefault="0078331E" w:rsidP="0078331E">
      <w:pPr>
        <w:widowControl w:val="0"/>
        <w:shd w:val="clear" w:color="auto" w:fill="FFFFFF"/>
        <w:jc w:val="center"/>
        <w:rPr>
          <w:b/>
          <w:bCs/>
          <w:szCs w:val="24"/>
          <w:lang w:val="ru-RU"/>
        </w:rPr>
      </w:pPr>
      <w:r w:rsidRPr="000921F9">
        <w:rPr>
          <w:b/>
          <w:bCs/>
          <w:szCs w:val="24"/>
          <w:lang w:val="ru-RU"/>
        </w:rPr>
        <w:t>НА ОСНОВЕ ГРАДОСТРОИТЕЛЬНОГО ЗОНИРОВАНИЯ</w:t>
      </w:r>
    </w:p>
    <w:p w:rsidR="0078331E" w:rsidRPr="000921F9" w:rsidRDefault="0078331E" w:rsidP="0078331E">
      <w:pPr>
        <w:widowControl w:val="0"/>
        <w:shd w:val="clear" w:color="auto" w:fill="FFFFFF"/>
        <w:tabs>
          <w:tab w:val="left" w:pos="8334"/>
        </w:tabs>
        <w:ind w:firstLine="851"/>
        <w:jc w:val="both"/>
        <w:rPr>
          <w:bCs/>
          <w:szCs w:val="24"/>
          <w:lang w:val="ru-RU"/>
        </w:rPr>
      </w:pPr>
    </w:p>
    <w:p w:rsidR="0078331E" w:rsidRPr="000921F9" w:rsidRDefault="0078331E" w:rsidP="0078331E">
      <w:pPr>
        <w:widowControl w:val="0"/>
        <w:shd w:val="clear" w:color="auto" w:fill="FFFFFF"/>
        <w:tabs>
          <w:tab w:val="left" w:pos="8334"/>
        </w:tabs>
        <w:ind w:firstLine="851"/>
        <w:jc w:val="both"/>
        <w:rPr>
          <w:b/>
          <w:bCs/>
          <w:szCs w:val="24"/>
          <w:lang w:val="ru-RU"/>
        </w:rPr>
      </w:pPr>
      <w:r w:rsidRPr="000921F9">
        <w:rPr>
          <w:b/>
          <w:bCs/>
          <w:szCs w:val="24"/>
          <w:lang w:val="ru-RU"/>
        </w:rPr>
        <w:t>Глава 1. Общие положения</w:t>
      </w:r>
    </w:p>
    <w:p w:rsidR="0078331E" w:rsidRPr="000921F9" w:rsidRDefault="0078331E" w:rsidP="0078331E">
      <w:pPr>
        <w:widowControl w:val="0"/>
        <w:shd w:val="clear" w:color="auto" w:fill="FFFFFF"/>
        <w:tabs>
          <w:tab w:val="left" w:pos="8334"/>
        </w:tabs>
        <w:ind w:right="-284"/>
        <w:jc w:val="both"/>
        <w:rPr>
          <w:bCs/>
          <w:szCs w:val="24"/>
          <w:lang w:val="ru-RU"/>
        </w:rPr>
      </w:pPr>
      <w:r w:rsidRPr="000921F9">
        <w:rPr>
          <w:bCs/>
          <w:szCs w:val="24"/>
          <w:lang w:val="ru-RU"/>
        </w:rPr>
        <w:t>Статья 1. Основные понятия, используемые в Правилах</w:t>
      </w:r>
      <w:r>
        <w:rPr>
          <w:bCs/>
          <w:szCs w:val="24"/>
          <w:lang w:val="ru-RU"/>
        </w:rPr>
        <w:t>…………………………………….5</w:t>
      </w:r>
    </w:p>
    <w:p w:rsidR="0078331E" w:rsidRPr="000921F9" w:rsidRDefault="0078331E" w:rsidP="0078331E">
      <w:pPr>
        <w:widowControl w:val="0"/>
        <w:shd w:val="clear" w:color="auto" w:fill="FFFFFF"/>
        <w:tabs>
          <w:tab w:val="left" w:pos="284"/>
        </w:tabs>
        <w:ind w:right="-284"/>
        <w:jc w:val="both"/>
        <w:rPr>
          <w:bCs/>
          <w:szCs w:val="24"/>
          <w:lang w:val="ru-RU"/>
        </w:rPr>
      </w:pPr>
      <w:r w:rsidRPr="000921F9">
        <w:rPr>
          <w:bCs/>
          <w:szCs w:val="24"/>
          <w:lang w:val="ru-RU"/>
        </w:rPr>
        <w:t>Статья 2. Основания введения, назначение и сос</w:t>
      </w:r>
      <w:r>
        <w:rPr>
          <w:bCs/>
          <w:szCs w:val="24"/>
          <w:lang w:val="ru-RU"/>
        </w:rPr>
        <w:t>тав Правил………………………………..7</w:t>
      </w:r>
    </w:p>
    <w:p w:rsidR="0078331E" w:rsidRPr="000921F9" w:rsidRDefault="0078331E" w:rsidP="0078331E">
      <w:pPr>
        <w:widowControl w:val="0"/>
        <w:shd w:val="clear" w:color="auto" w:fill="FFFFFF"/>
        <w:tabs>
          <w:tab w:val="left" w:pos="284"/>
        </w:tabs>
        <w:ind w:right="-284"/>
        <w:jc w:val="both"/>
        <w:rPr>
          <w:bCs/>
          <w:szCs w:val="24"/>
          <w:lang w:val="ru-RU"/>
        </w:rPr>
      </w:pPr>
      <w:r w:rsidRPr="000921F9">
        <w:rPr>
          <w:bCs/>
          <w:szCs w:val="24"/>
          <w:lang w:val="ru-RU"/>
        </w:rPr>
        <w:t>Статья 3. Градостроительные регламенты и их применение</w:t>
      </w:r>
      <w:r>
        <w:rPr>
          <w:bCs/>
          <w:szCs w:val="24"/>
          <w:lang w:val="ru-RU"/>
        </w:rPr>
        <w:t>……………………………… ..9</w:t>
      </w:r>
    </w:p>
    <w:p w:rsidR="0078331E" w:rsidRPr="000921F9" w:rsidRDefault="0078331E" w:rsidP="0078331E">
      <w:pPr>
        <w:widowControl w:val="0"/>
        <w:shd w:val="clear" w:color="auto" w:fill="FFFFFF"/>
        <w:tabs>
          <w:tab w:val="left" w:pos="284"/>
        </w:tabs>
        <w:ind w:right="-284"/>
        <w:jc w:val="both"/>
        <w:rPr>
          <w:bCs/>
          <w:szCs w:val="24"/>
          <w:lang w:val="ru-RU"/>
        </w:rPr>
      </w:pPr>
      <w:r w:rsidRPr="000921F9">
        <w:rPr>
          <w:bCs/>
          <w:szCs w:val="24"/>
          <w:lang w:val="ru-RU"/>
        </w:rPr>
        <w:t>Статья 4. Открытость и доступность информации о земл</w:t>
      </w:r>
      <w:r>
        <w:rPr>
          <w:bCs/>
          <w:szCs w:val="24"/>
          <w:lang w:val="ru-RU"/>
        </w:rPr>
        <w:t>епользовании</w:t>
      </w:r>
    </w:p>
    <w:p w:rsidR="0078331E" w:rsidRPr="000921F9" w:rsidRDefault="0078331E" w:rsidP="0078331E">
      <w:pPr>
        <w:widowControl w:val="0"/>
        <w:shd w:val="clear" w:color="auto" w:fill="FFFFFF"/>
        <w:tabs>
          <w:tab w:val="left" w:pos="8334"/>
        </w:tabs>
        <w:ind w:firstLine="851"/>
        <w:jc w:val="both"/>
        <w:rPr>
          <w:bCs/>
          <w:szCs w:val="24"/>
          <w:lang w:val="ru-RU"/>
        </w:rPr>
      </w:pPr>
      <w:r w:rsidRPr="000921F9">
        <w:rPr>
          <w:bCs/>
          <w:szCs w:val="24"/>
          <w:lang w:val="ru-RU"/>
        </w:rPr>
        <w:t xml:space="preserve">и застройке </w:t>
      </w:r>
      <w:r>
        <w:rPr>
          <w:bCs/>
          <w:szCs w:val="24"/>
          <w:lang w:val="ru-RU"/>
        </w:rPr>
        <w:t>……………………………………………………………………………11</w:t>
      </w:r>
    </w:p>
    <w:p w:rsidR="0078331E" w:rsidRPr="00AF1984" w:rsidRDefault="0078331E" w:rsidP="00B837D1">
      <w:pPr>
        <w:pStyle w:val="6"/>
        <w:ind w:firstLine="708"/>
        <w:jc w:val="both"/>
        <w:rPr>
          <w:b/>
          <w:color w:val="auto"/>
          <w:lang w:val="ru-RU"/>
        </w:rPr>
      </w:pPr>
      <w:r w:rsidRPr="00AF1984">
        <w:rPr>
          <w:b/>
          <w:color w:val="auto"/>
          <w:lang w:val="ru-RU"/>
        </w:rPr>
        <w:t>Глава 2. Права использования недвижимости, возникшие до</w:t>
      </w:r>
    </w:p>
    <w:p w:rsidR="0078331E" w:rsidRPr="000921F9" w:rsidRDefault="0078331E" w:rsidP="0078331E">
      <w:pPr>
        <w:widowControl w:val="0"/>
        <w:shd w:val="clear" w:color="auto" w:fill="FFFFFF"/>
        <w:tabs>
          <w:tab w:val="left" w:pos="8334"/>
        </w:tabs>
        <w:ind w:firstLine="851"/>
        <w:jc w:val="both"/>
        <w:rPr>
          <w:bCs/>
          <w:szCs w:val="24"/>
          <w:lang w:val="ru-RU"/>
        </w:rPr>
      </w:pPr>
      <w:r w:rsidRPr="000921F9">
        <w:rPr>
          <w:b/>
          <w:bCs/>
          <w:szCs w:val="24"/>
          <w:lang w:val="ru-RU"/>
        </w:rPr>
        <w:t xml:space="preserve"> вступления в силу Правил</w:t>
      </w:r>
    </w:p>
    <w:p w:rsidR="0078331E" w:rsidRPr="000921F9" w:rsidRDefault="0078331E" w:rsidP="0078331E">
      <w:pPr>
        <w:widowControl w:val="0"/>
        <w:shd w:val="clear" w:color="auto" w:fill="FFFFFF"/>
        <w:tabs>
          <w:tab w:val="left" w:pos="284"/>
        </w:tabs>
        <w:ind w:right="-284"/>
        <w:jc w:val="both"/>
        <w:rPr>
          <w:bCs/>
          <w:szCs w:val="24"/>
          <w:lang w:val="ru-RU"/>
        </w:rPr>
      </w:pPr>
      <w:r w:rsidRPr="000921F9">
        <w:rPr>
          <w:bCs/>
          <w:szCs w:val="24"/>
          <w:lang w:val="ru-RU"/>
        </w:rPr>
        <w:t>Статья 5. Общие положения, относящиеся к ранее возникшим правам</w:t>
      </w:r>
      <w:r>
        <w:rPr>
          <w:bCs/>
          <w:szCs w:val="24"/>
          <w:lang w:val="ru-RU"/>
        </w:rPr>
        <w:t>…………………...</w:t>
      </w:r>
      <w:r w:rsidRPr="000921F9">
        <w:rPr>
          <w:bCs/>
          <w:szCs w:val="24"/>
          <w:lang w:val="ru-RU"/>
        </w:rPr>
        <w:t>1</w:t>
      </w:r>
      <w:r>
        <w:rPr>
          <w:bCs/>
          <w:szCs w:val="24"/>
          <w:lang w:val="ru-RU"/>
        </w:rPr>
        <w:t>1</w:t>
      </w:r>
    </w:p>
    <w:p w:rsidR="0078331E" w:rsidRPr="000921F9" w:rsidRDefault="0078331E" w:rsidP="0078331E">
      <w:pPr>
        <w:widowControl w:val="0"/>
        <w:shd w:val="clear" w:color="auto" w:fill="FFFFFF"/>
        <w:tabs>
          <w:tab w:val="left" w:pos="284"/>
        </w:tabs>
        <w:ind w:right="-284"/>
        <w:jc w:val="both"/>
        <w:rPr>
          <w:bCs/>
          <w:szCs w:val="24"/>
          <w:lang w:val="ru-RU"/>
        </w:rPr>
      </w:pPr>
      <w:r w:rsidRPr="000921F9">
        <w:rPr>
          <w:bCs/>
          <w:szCs w:val="24"/>
          <w:lang w:val="ru-RU"/>
        </w:rPr>
        <w:t xml:space="preserve">Статья 6. Использование и строительные изменения объектов </w:t>
      </w:r>
    </w:p>
    <w:p w:rsidR="0078331E" w:rsidRPr="000921F9" w:rsidRDefault="0078331E" w:rsidP="0078331E">
      <w:pPr>
        <w:widowControl w:val="0"/>
        <w:shd w:val="clear" w:color="auto" w:fill="FFFFFF"/>
        <w:tabs>
          <w:tab w:val="left" w:pos="8334"/>
        </w:tabs>
        <w:ind w:firstLine="851"/>
        <w:jc w:val="both"/>
        <w:rPr>
          <w:bCs/>
          <w:szCs w:val="24"/>
          <w:lang w:val="ru-RU"/>
        </w:rPr>
      </w:pPr>
      <w:r w:rsidRPr="000921F9">
        <w:rPr>
          <w:bCs/>
          <w:szCs w:val="24"/>
          <w:lang w:val="ru-RU"/>
        </w:rPr>
        <w:t>недвижимости, несоответствующих Правилам</w:t>
      </w:r>
      <w:r>
        <w:rPr>
          <w:bCs/>
          <w:szCs w:val="24"/>
          <w:lang w:val="ru-RU"/>
        </w:rPr>
        <w:t>……….…………………………...</w:t>
      </w:r>
      <w:r w:rsidRPr="000921F9">
        <w:rPr>
          <w:bCs/>
          <w:szCs w:val="24"/>
          <w:lang w:val="ru-RU"/>
        </w:rPr>
        <w:t>1</w:t>
      </w:r>
      <w:r>
        <w:rPr>
          <w:bCs/>
          <w:szCs w:val="24"/>
          <w:lang w:val="ru-RU"/>
        </w:rPr>
        <w:t>2</w:t>
      </w:r>
    </w:p>
    <w:p w:rsidR="0078331E" w:rsidRPr="000921F9" w:rsidRDefault="0078331E" w:rsidP="0078331E">
      <w:pPr>
        <w:widowControl w:val="0"/>
        <w:shd w:val="clear" w:color="auto" w:fill="FFFFFF"/>
        <w:tabs>
          <w:tab w:val="left" w:pos="8334"/>
        </w:tabs>
        <w:ind w:firstLine="851"/>
        <w:jc w:val="both"/>
        <w:rPr>
          <w:b/>
          <w:bCs/>
          <w:szCs w:val="24"/>
          <w:lang w:val="ru-RU"/>
        </w:rPr>
      </w:pPr>
    </w:p>
    <w:p w:rsidR="0078331E" w:rsidRPr="000921F9" w:rsidRDefault="0078331E" w:rsidP="0078331E">
      <w:pPr>
        <w:widowControl w:val="0"/>
        <w:shd w:val="clear" w:color="auto" w:fill="FFFFFF"/>
        <w:tabs>
          <w:tab w:val="left" w:pos="8334"/>
        </w:tabs>
        <w:ind w:firstLine="851"/>
        <w:jc w:val="both"/>
        <w:rPr>
          <w:b/>
          <w:bCs/>
          <w:szCs w:val="24"/>
          <w:lang w:val="ru-RU"/>
        </w:rPr>
      </w:pPr>
      <w:r w:rsidRPr="000921F9">
        <w:rPr>
          <w:b/>
          <w:bCs/>
          <w:szCs w:val="24"/>
          <w:lang w:val="ru-RU"/>
        </w:rPr>
        <w:t>Глава 3. Участники отношений, возникающих по  поводу</w:t>
      </w:r>
    </w:p>
    <w:p w:rsidR="0078331E" w:rsidRPr="000921F9" w:rsidRDefault="0078331E" w:rsidP="0078331E">
      <w:pPr>
        <w:widowControl w:val="0"/>
        <w:shd w:val="clear" w:color="auto" w:fill="FFFFFF"/>
        <w:tabs>
          <w:tab w:val="left" w:pos="8334"/>
        </w:tabs>
        <w:ind w:firstLine="851"/>
        <w:jc w:val="both"/>
        <w:rPr>
          <w:bCs/>
          <w:szCs w:val="24"/>
          <w:lang w:val="ru-RU"/>
        </w:rPr>
      </w:pPr>
      <w:r w:rsidRPr="000921F9">
        <w:rPr>
          <w:b/>
          <w:bCs/>
          <w:szCs w:val="24"/>
          <w:lang w:val="ru-RU"/>
        </w:rPr>
        <w:t>землепользования и застройки</w:t>
      </w:r>
    </w:p>
    <w:p w:rsidR="0078331E" w:rsidRPr="000921F9" w:rsidRDefault="0078331E" w:rsidP="0078331E">
      <w:pPr>
        <w:widowControl w:val="0"/>
        <w:shd w:val="clear" w:color="auto" w:fill="FFFFFF"/>
        <w:tabs>
          <w:tab w:val="left" w:pos="284"/>
        </w:tabs>
        <w:ind w:right="-284"/>
        <w:jc w:val="both"/>
        <w:rPr>
          <w:bCs/>
          <w:szCs w:val="24"/>
          <w:lang w:val="ru-RU"/>
        </w:rPr>
      </w:pPr>
      <w:r w:rsidRPr="000921F9">
        <w:rPr>
          <w:bCs/>
          <w:szCs w:val="24"/>
          <w:lang w:val="ru-RU"/>
        </w:rPr>
        <w:t>Статья 7. Общие положения о лицах, осуществляющих землепользование</w:t>
      </w:r>
    </w:p>
    <w:p w:rsidR="0078331E" w:rsidRPr="000921F9" w:rsidRDefault="0078331E" w:rsidP="0078331E">
      <w:pPr>
        <w:widowControl w:val="0"/>
        <w:shd w:val="clear" w:color="auto" w:fill="FFFFFF"/>
        <w:tabs>
          <w:tab w:val="left" w:pos="284"/>
        </w:tabs>
        <w:ind w:firstLine="851"/>
        <w:jc w:val="both"/>
        <w:rPr>
          <w:bCs/>
          <w:szCs w:val="24"/>
          <w:lang w:val="ru-RU"/>
        </w:rPr>
      </w:pPr>
      <w:r w:rsidRPr="000921F9">
        <w:rPr>
          <w:bCs/>
          <w:szCs w:val="24"/>
          <w:lang w:val="ru-RU"/>
        </w:rPr>
        <w:t>и застройку, и их действиях</w:t>
      </w:r>
      <w:r>
        <w:rPr>
          <w:bCs/>
          <w:szCs w:val="24"/>
          <w:lang w:val="ru-RU"/>
        </w:rPr>
        <w:t>………………………………………………………......13</w:t>
      </w:r>
      <w:r w:rsidRPr="000921F9">
        <w:rPr>
          <w:bCs/>
          <w:szCs w:val="24"/>
          <w:lang w:val="ru-RU"/>
        </w:rPr>
        <w:t xml:space="preserve"> </w:t>
      </w:r>
    </w:p>
    <w:p w:rsidR="0078331E" w:rsidRPr="000921F9" w:rsidRDefault="0078331E" w:rsidP="0078331E">
      <w:pPr>
        <w:widowControl w:val="0"/>
        <w:ind w:right="-284"/>
        <w:jc w:val="both"/>
        <w:rPr>
          <w:bCs/>
          <w:szCs w:val="24"/>
          <w:lang w:val="ru-RU"/>
        </w:rPr>
      </w:pPr>
      <w:r w:rsidRPr="000921F9">
        <w:rPr>
          <w:bCs/>
          <w:szCs w:val="24"/>
          <w:lang w:val="ru-RU"/>
        </w:rPr>
        <w:t xml:space="preserve">Статья 8. Комиссия по землепользованию и застройке </w:t>
      </w:r>
      <w:r>
        <w:rPr>
          <w:bCs/>
          <w:szCs w:val="24"/>
          <w:lang w:val="ru-RU"/>
        </w:rPr>
        <w:t>……………………………………..14</w:t>
      </w:r>
      <w:r w:rsidRPr="000921F9">
        <w:rPr>
          <w:bCs/>
          <w:szCs w:val="24"/>
          <w:lang w:val="ru-RU"/>
        </w:rPr>
        <w:t xml:space="preserve"> </w:t>
      </w:r>
    </w:p>
    <w:p w:rsidR="0078331E" w:rsidRPr="000921F9" w:rsidRDefault="0078331E" w:rsidP="0078331E">
      <w:pPr>
        <w:widowControl w:val="0"/>
        <w:shd w:val="clear" w:color="auto" w:fill="FFFFFF"/>
        <w:tabs>
          <w:tab w:val="left" w:pos="284"/>
        </w:tabs>
        <w:ind w:right="-284"/>
        <w:jc w:val="both"/>
        <w:rPr>
          <w:bCs/>
          <w:szCs w:val="24"/>
          <w:lang w:val="ru-RU"/>
        </w:rPr>
      </w:pPr>
      <w:r w:rsidRPr="000921F9">
        <w:rPr>
          <w:bCs/>
          <w:szCs w:val="24"/>
          <w:lang w:val="ru-RU"/>
        </w:rPr>
        <w:t>Статья 9. Органы, уполномоченные регулировать и ко</w:t>
      </w:r>
      <w:r>
        <w:rPr>
          <w:bCs/>
          <w:szCs w:val="24"/>
          <w:lang w:val="ru-RU"/>
        </w:rPr>
        <w:t xml:space="preserve">нтролировать </w:t>
      </w:r>
      <w:r w:rsidRPr="000921F9">
        <w:rPr>
          <w:bCs/>
          <w:szCs w:val="24"/>
          <w:lang w:val="ru-RU"/>
        </w:rPr>
        <w:t xml:space="preserve"> </w:t>
      </w:r>
    </w:p>
    <w:p w:rsidR="0078331E" w:rsidRPr="000921F9" w:rsidRDefault="0078331E" w:rsidP="0078331E">
      <w:pPr>
        <w:widowControl w:val="0"/>
        <w:shd w:val="clear" w:color="auto" w:fill="FFFFFF"/>
        <w:tabs>
          <w:tab w:val="left" w:pos="8334"/>
        </w:tabs>
        <w:jc w:val="both"/>
        <w:rPr>
          <w:bCs/>
          <w:szCs w:val="24"/>
          <w:lang w:val="ru-RU"/>
        </w:rPr>
      </w:pPr>
      <w:r w:rsidRPr="000921F9">
        <w:rPr>
          <w:bCs/>
          <w:szCs w:val="24"/>
          <w:lang w:val="ru-RU"/>
        </w:rPr>
        <w:t>землепользование и застройку в части обеспечения применения Правил</w:t>
      </w:r>
      <w:r>
        <w:rPr>
          <w:bCs/>
          <w:szCs w:val="24"/>
          <w:lang w:val="ru-RU"/>
        </w:rPr>
        <w:t>……………...….15</w:t>
      </w:r>
    </w:p>
    <w:p w:rsidR="0078331E" w:rsidRPr="000921F9" w:rsidRDefault="0078331E" w:rsidP="0078331E">
      <w:pPr>
        <w:widowControl w:val="0"/>
        <w:shd w:val="clear" w:color="auto" w:fill="FFFFFF"/>
        <w:tabs>
          <w:tab w:val="left" w:pos="8334"/>
        </w:tabs>
        <w:ind w:firstLine="851"/>
        <w:jc w:val="both"/>
        <w:rPr>
          <w:b/>
          <w:bCs/>
          <w:szCs w:val="24"/>
          <w:lang w:val="ru-RU"/>
        </w:rPr>
      </w:pPr>
    </w:p>
    <w:p w:rsidR="0078331E" w:rsidRPr="000921F9" w:rsidRDefault="0078331E" w:rsidP="0078331E">
      <w:pPr>
        <w:widowControl w:val="0"/>
        <w:shd w:val="clear" w:color="auto" w:fill="FFFFFF"/>
        <w:tabs>
          <w:tab w:val="left" w:pos="8334"/>
        </w:tabs>
        <w:ind w:firstLine="851"/>
        <w:jc w:val="both"/>
        <w:rPr>
          <w:b/>
          <w:bCs/>
          <w:szCs w:val="24"/>
          <w:lang w:val="ru-RU"/>
        </w:rPr>
      </w:pPr>
      <w:r w:rsidRPr="000921F9">
        <w:rPr>
          <w:b/>
          <w:bCs/>
          <w:szCs w:val="24"/>
          <w:lang w:val="ru-RU"/>
        </w:rPr>
        <w:t>Глава 4. Порядок градостроительной подготовки земельных</w:t>
      </w:r>
    </w:p>
    <w:p w:rsidR="0078331E" w:rsidRPr="000921F9" w:rsidRDefault="0078331E" w:rsidP="0078331E">
      <w:pPr>
        <w:widowControl w:val="0"/>
        <w:shd w:val="clear" w:color="auto" w:fill="FFFFFF"/>
        <w:tabs>
          <w:tab w:val="left" w:pos="8334"/>
        </w:tabs>
        <w:ind w:firstLine="851"/>
        <w:jc w:val="both"/>
        <w:rPr>
          <w:b/>
          <w:bCs/>
          <w:szCs w:val="24"/>
          <w:lang w:val="ru-RU"/>
        </w:rPr>
      </w:pPr>
      <w:r w:rsidRPr="000921F9">
        <w:rPr>
          <w:b/>
          <w:bCs/>
          <w:szCs w:val="24"/>
          <w:lang w:val="ru-RU"/>
        </w:rPr>
        <w:t xml:space="preserve"> участков из состава государственных и муниципальных земель</w:t>
      </w:r>
    </w:p>
    <w:p w:rsidR="0078331E" w:rsidRPr="000921F9" w:rsidRDefault="0078331E" w:rsidP="0078331E">
      <w:pPr>
        <w:widowControl w:val="0"/>
        <w:shd w:val="clear" w:color="auto" w:fill="FFFFFF"/>
        <w:tabs>
          <w:tab w:val="left" w:pos="8334"/>
        </w:tabs>
        <w:ind w:firstLine="851"/>
        <w:jc w:val="both"/>
        <w:rPr>
          <w:bCs/>
          <w:szCs w:val="24"/>
          <w:lang w:val="ru-RU"/>
        </w:rPr>
      </w:pPr>
      <w:r w:rsidRPr="000921F9">
        <w:rPr>
          <w:b/>
          <w:bCs/>
          <w:szCs w:val="24"/>
          <w:lang w:val="ru-RU"/>
        </w:rPr>
        <w:t xml:space="preserve"> для предоставления физическим и юридическим лицам</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Статья 10. Принципы организации процесса градостроительной подготовки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 xml:space="preserve">и предоставления физическим и юридическим лицам сформированных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земельных уча</w:t>
      </w:r>
      <w:r>
        <w:rPr>
          <w:bCs/>
          <w:szCs w:val="24"/>
          <w:lang w:val="ru-RU"/>
        </w:rPr>
        <w:t xml:space="preserve">стков для строительства,   </w:t>
      </w:r>
      <w:r w:rsidRPr="000921F9">
        <w:rPr>
          <w:bCs/>
          <w:szCs w:val="24"/>
          <w:lang w:val="ru-RU"/>
        </w:rPr>
        <w:t>реконструкции</w:t>
      </w:r>
      <w:r>
        <w:rPr>
          <w:bCs/>
          <w:szCs w:val="24"/>
          <w:lang w:val="ru-RU"/>
        </w:rPr>
        <w:t>…………………………18</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Статья 11. Виды процедур градостроительной</w:t>
      </w:r>
      <w:r w:rsidRPr="000921F9">
        <w:rPr>
          <w:szCs w:val="24"/>
          <w:lang w:val="ru-RU"/>
        </w:rPr>
        <w:t xml:space="preserve"> </w:t>
      </w:r>
      <w:r w:rsidRPr="000921F9">
        <w:rPr>
          <w:bCs/>
          <w:szCs w:val="24"/>
          <w:lang w:val="ru-RU"/>
        </w:rPr>
        <w:t xml:space="preserve">подготовки земельных </w:t>
      </w:r>
      <w:r w:rsidRPr="000921F9">
        <w:rPr>
          <w:bCs/>
          <w:szCs w:val="24"/>
          <w:lang w:val="ru-RU"/>
        </w:rPr>
        <w:tab/>
      </w:r>
      <w:r w:rsidRPr="000921F9">
        <w:rPr>
          <w:bCs/>
          <w:szCs w:val="24"/>
          <w:lang w:val="ru-RU"/>
        </w:rPr>
        <w:tab/>
        <w:t xml:space="preserve">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участков из состава государственных и муниципальных земель</w:t>
      </w:r>
      <w:r>
        <w:rPr>
          <w:bCs/>
          <w:szCs w:val="24"/>
          <w:lang w:val="ru-RU"/>
        </w:rPr>
        <w:t>………………….21</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Статья 12. Градостроительная</w:t>
      </w:r>
      <w:r w:rsidRPr="000921F9">
        <w:rPr>
          <w:szCs w:val="24"/>
          <w:lang w:val="ru-RU"/>
        </w:rPr>
        <w:t xml:space="preserve"> </w:t>
      </w:r>
      <w:r w:rsidRPr="000921F9">
        <w:rPr>
          <w:bCs/>
          <w:szCs w:val="24"/>
          <w:lang w:val="ru-RU"/>
        </w:rPr>
        <w:t xml:space="preserve">подготовка свободных от прав третьих лиц </w:t>
      </w:r>
      <w:r w:rsidRPr="000921F9">
        <w:rPr>
          <w:bCs/>
          <w:szCs w:val="24"/>
          <w:lang w:val="ru-RU"/>
        </w:rPr>
        <w:tab/>
      </w:r>
      <w:r w:rsidRPr="000921F9">
        <w:rPr>
          <w:bCs/>
          <w:szCs w:val="24"/>
          <w:lang w:val="ru-RU"/>
        </w:rPr>
        <w:tab/>
        <w:t xml:space="preserve">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 xml:space="preserve">земельных участков в существующей застройке для строительства по инициативе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заявителей</w:t>
      </w:r>
      <w:r>
        <w:rPr>
          <w:bCs/>
          <w:szCs w:val="24"/>
          <w:lang w:val="ru-RU"/>
        </w:rPr>
        <w:t>……………………………………………………………………………...22</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Статья 13. Градостроительная подготовка свободных от прав третьих лиц </w:t>
      </w:r>
      <w:r w:rsidRPr="000921F9">
        <w:rPr>
          <w:bCs/>
          <w:szCs w:val="24"/>
          <w:lang w:val="ru-RU"/>
        </w:rPr>
        <w:tab/>
      </w:r>
      <w:r w:rsidRPr="000921F9">
        <w:rPr>
          <w:bCs/>
          <w:szCs w:val="24"/>
          <w:lang w:val="ru-RU"/>
        </w:rPr>
        <w:tab/>
        <w:t xml:space="preserve">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 xml:space="preserve">земельных участков в существующей застройке для строительства по </w:t>
      </w:r>
    </w:p>
    <w:p w:rsidR="0078331E" w:rsidRPr="000921F9" w:rsidRDefault="0078331E" w:rsidP="0078331E">
      <w:pPr>
        <w:widowControl w:val="0"/>
        <w:shd w:val="clear" w:color="auto" w:fill="FFFFFF"/>
        <w:ind w:firstLine="851"/>
        <w:jc w:val="both"/>
        <w:rPr>
          <w:szCs w:val="24"/>
          <w:lang w:val="ru-RU"/>
        </w:rPr>
      </w:pPr>
      <w:r w:rsidRPr="000921F9">
        <w:rPr>
          <w:bCs/>
          <w:szCs w:val="24"/>
          <w:lang w:val="ru-RU"/>
        </w:rPr>
        <w:t xml:space="preserve">инициативе администрации </w:t>
      </w:r>
      <w:r w:rsidRPr="000921F9">
        <w:rPr>
          <w:szCs w:val="24"/>
          <w:lang w:val="ru-RU"/>
        </w:rPr>
        <w:t xml:space="preserve">Ершовского  муниципального района, </w:t>
      </w:r>
    </w:p>
    <w:p w:rsidR="0078331E" w:rsidRPr="000921F9" w:rsidRDefault="0078331E" w:rsidP="0078331E">
      <w:pPr>
        <w:widowControl w:val="0"/>
        <w:shd w:val="clear" w:color="auto" w:fill="FFFFFF"/>
        <w:ind w:firstLine="851"/>
        <w:jc w:val="both"/>
        <w:rPr>
          <w:bCs/>
          <w:color w:val="000000"/>
          <w:szCs w:val="24"/>
          <w:lang w:val="ru-RU"/>
        </w:rPr>
      </w:pPr>
      <w:r w:rsidRPr="000921F9">
        <w:rPr>
          <w:szCs w:val="24"/>
          <w:lang w:val="ru-RU"/>
        </w:rPr>
        <w:t xml:space="preserve">а так же органов местного самоуправления </w:t>
      </w:r>
      <w:r>
        <w:rPr>
          <w:color w:val="000000"/>
          <w:szCs w:val="24"/>
          <w:lang w:val="ru-RU"/>
        </w:rPr>
        <w:t>Декабристского</w:t>
      </w:r>
      <w:r w:rsidRPr="000921F9">
        <w:rPr>
          <w:color w:val="000000"/>
          <w:szCs w:val="24"/>
          <w:lang w:val="ru-RU"/>
        </w:rPr>
        <w:t xml:space="preserve">  МО</w:t>
      </w:r>
      <w:r>
        <w:rPr>
          <w:color w:val="000000"/>
          <w:szCs w:val="24"/>
          <w:lang w:val="ru-RU"/>
        </w:rPr>
        <w:t>………………..25</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Статья 14. Градостроительная подготовка земельных участков на застроенных </w:t>
      </w:r>
      <w:r w:rsidRPr="000921F9">
        <w:rPr>
          <w:bCs/>
          <w:szCs w:val="24"/>
          <w:lang w:val="ru-RU"/>
        </w:rPr>
        <w:tab/>
        <w:t xml:space="preserve">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 xml:space="preserve">территориях для осуществления реконструкции по инициативе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собственников объектов недвижимости</w:t>
      </w:r>
      <w:r>
        <w:rPr>
          <w:bCs/>
          <w:szCs w:val="24"/>
          <w:lang w:val="ru-RU"/>
        </w:rPr>
        <w:t>…………………………………………….27</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Статья 15. Градостроительная подготовка земельных участков на застроенных </w:t>
      </w:r>
      <w:r w:rsidRPr="000921F9">
        <w:rPr>
          <w:bCs/>
          <w:szCs w:val="24"/>
          <w:lang w:val="ru-RU"/>
        </w:rPr>
        <w:tab/>
        <w:t xml:space="preserve">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 xml:space="preserve">территориях для осуществления реконструкции по инициативе лиц, не </w:t>
      </w:r>
    </w:p>
    <w:p w:rsidR="0078331E" w:rsidRPr="000921F9" w:rsidRDefault="0078331E" w:rsidP="0078331E">
      <w:pPr>
        <w:widowControl w:val="0"/>
        <w:shd w:val="clear" w:color="auto" w:fill="FFFFFF"/>
        <w:ind w:firstLine="851"/>
        <w:jc w:val="both"/>
        <w:rPr>
          <w:bCs/>
          <w:szCs w:val="24"/>
          <w:lang w:val="ru-RU"/>
        </w:rPr>
      </w:pPr>
      <w:r w:rsidRPr="000921F9">
        <w:rPr>
          <w:bCs/>
          <w:szCs w:val="24"/>
          <w:lang w:val="ru-RU"/>
        </w:rPr>
        <w:t xml:space="preserve">владеющих объектами недвижимости на соответствующих территориях, </w:t>
      </w:r>
    </w:p>
    <w:p w:rsidR="0078331E" w:rsidRPr="000921F9" w:rsidRDefault="0078331E" w:rsidP="0078331E">
      <w:pPr>
        <w:widowControl w:val="0"/>
        <w:shd w:val="clear" w:color="auto" w:fill="FFFFFF"/>
        <w:ind w:left="851"/>
        <w:jc w:val="both"/>
        <w:rPr>
          <w:szCs w:val="24"/>
          <w:shd w:val="clear" w:color="auto" w:fill="D9D9D9"/>
          <w:lang w:val="ru-RU"/>
        </w:rPr>
      </w:pPr>
      <w:r w:rsidRPr="000921F9">
        <w:rPr>
          <w:bCs/>
          <w:szCs w:val="24"/>
          <w:lang w:val="ru-RU"/>
        </w:rPr>
        <w:t xml:space="preserve">органов местного самоуправления </w:t>
      </w:r>
      <w:r>
        <w:rPr>
          <w:color w:val="000000"/>
          <w:szCs w:val="24"/>
          <w:lang w:val="ru-RU"/>
        </w:rPr>
        <w:t>Декабристского</w:t>
      </w:r>
      <w:r w:rsidRPr="000921F9">
        <w:rPr>
          <w:color w:val="000000"/>
          <w:szCs w:val="24"/>
          <w:lang w:val="ru-RU"/>
        </w:rPr>
        <w:t xml:space="preserve"> МО</w:t>
      </w:r>
      <w:r>
        <w:rPr>
          <w:color w:val="000000"/>
          <w:szCs w:val="24"/>
          <w:lang w:val="ru-RU"/>
        </w:rPr>
        <w:t>…………………………..28</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Статья 16. Градостроительная подготовка земельных участков из состава</w:t>
      </w:r>
      <w:r w:rsidRPr="000921F9">
        <w:rPr>
          <w:bCs/>
          <w:szCs w:val="24"/>
          <w:lang w:val="ru-RU"/>
        </w:rPr>
        <w:tab/>
      </w:r>
      <w:r w:rsidRPr="000921F9">
        <w:rPr>
          <w:bCs/>
          <w:szCs w:val="24"/>
          <w:lang w:val="ru-RU"/>
        </w:rPr>
        <w:tab/>
        <w:t xml:space="preserve">                 </w:t>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 xml:space="preserve">государственных, муниципальных земель на незастроенных, свободных от прав </w:t>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третьих лиц и не разделенных на земельные участки т</w:t>
      </w:r>
      <w:r>
        <w:rPr>
          <w:bCs/>
          <w:szCs w:val="24"/>
          <w:lang w:val="ru-RU"/>
        </w:rPr>
        <w:t>ерриториях для их комплекс</w:t>
      </w:r>
      <w:r w:rsidRPr="000921F9">
        <w:rPr>
          <w:bCs/>
          <w:szCs w:val="24"/>
          <w:lang w:val="ru-RU"/>
        </w:rPr>
        <w:t>ного освоения и жилищного строительства по инициативе заявителей</w:t>
      </w:r>
      <w:r>
        <w:rPr>
          <w:bCs/>
          <w:szCs w:val="24"/>
          <w:lang w:val="ru-RU"/>
        </w:rPr>
        <w:t>..28</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lastRenderedPageBreak/>
        <w:t>Статья 17. Градостроительная подготовка земельных участко</w:t>
      </w:r>
      <w:r>
        <w:rPr>
          <w:bCs/>
          <w:szCs w:val="24"/>
          <w:lang w:val="ru-RU"/>
        </w:rPr>
        <w:t xml:space="preserve">в из состава </w:t>
      </w:r>
      <w:r>
        <w:rPr>
          <w:bCs/>
          <w:szCs w:val="24"/>
          <w:lang w:val="ru-RU"/>
        </w:rPr>
        <w:tab/>
      </w:r>
      <w:r>
        <w:rPr>
          <w:bCs/>
          <w:szCs w:val="24"/>
          <w:lang w:val="ru-RU"/>
        </w:rPr>
        <w:tab/>
        <w:t xml:space="preserve">               </w:t>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 xml:space="preserve">государственных, муниципальных земель на незастроенных, свободных от прав </w:t>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третьих лиц и не разделенных на земельные</w:t>
      </w:r>
      <w:r>
        <w:rPr>
          <w:bCs/>
          <w:szCs w:val="24"/>
          <w:lang w:val="ru-RU"/>
        </w:rPr>
        <w:t xml:space="preserve"> участки территориях для их ком</w:t>
      </w:r>
      <w:r w:rsidRPr="000921F9">
        <w:rPr>
          <w:bCs/>
          <w:szCs w:val="24"/>
          <w:lang w:val="ru-RU"/>
        </w:rPr>
        <w:t xml:space="preserve">плексного освоения и жилищного строительства по инициативе администрации Ершовского муниципального района, а так же органов местного </w:t>
      </w:r>
    </w:p>
    <w:p w:rsidR="0078331E" w:rsidRPr="00205C02" w:rsidRDefault="0078331E" w:rsidP="0078331E">
      <w:pPr>
        <w:widowControl w:val="0"/>
        <w:shd w:val="clear" w:color="auto" w:fill="FFFFFF"/>
        <w:ind w:left="851"/>
        <w:jc w:val="both"/>
        <w:rPr>
          <w:szCs w:val="24"/>
          <w:lang w:val="ru-RU"/>
        </w:rPr>
      </w:pPr>
      <w:r w:rsidRPr="000921F9">
        <w:rPr>
          <w:bCs/>
          <w:szCs w:val="24"/>
          <w:lang w:val="ru-RU"/>
        </w:rPr>
        <w:t xml:space="preserve">самоуправления </w:t>
      </w:r>
      <w:r>
        <w:rPr>
          <w:color w:val="000000"/>
          <w:szCs w:val="24"/>
          <w:lang w:val="ru-RU"/>
        </w:rPr>
        <w:t>Декабристского</w:t>
      </w:r>
      <w:r w:rsidRPr="000921F9">
        <w:rPr>
          <w:color w:val="000000"/>
          <w:szCs w:val="24"/>
          <w:lang w:val="ru-RU"/>
        </w:rPr>
        <w:t xml:space="preserve"> МО</w:t>
      </w:r>
      <w:r w:rsidRPr="000921F9">
        <w:rPr>
          <w:szCs w:val="24"/>
          <w:lang w:val="ru-RU"/>
        </w:rPr>
        <w:t xml:space="preserve"> в соотве</w:t>
      </w:r>
      <w:r>
        <w:rPr>
          <w:szCs w:val="24"/>
          <w:lang w:val="ru-RU"/>
        </w:rPr>
        <w:t>тствии с земельным законодатель</w:t>
      </w:r>
      <w:r w:rsidRPr="000921F9">
        <w:rPr>
          <w:szCs w:val="24"/>
          <w:lang w:val="ru-RU"/>
        </w:rPr>
        <w:t>ством  и в пределах их полномочий</w:t>
      </w:r>
      <w:r>
        <w:rPr>
          <w:szCs w:val="24"/>
          <w:lang w:val="ru-RU"/>
        </w:rPr>
        <w:t>…………………………………..30</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t>Статья 18. Выделение посредством градостроительной подгот</w:t>
      </w:r>
      <w:r>
        <w:rPr>
          <w:bCs/>
          <w:szCs w:val="24"/>
          <w:lang w:val="ru-RU"/>
        </w:rPr>
        <w:t>овки земельных</w:t>
      </w:r>
      <w:r>
        <w:rPr>
          <w:bCs/>
          <w:szCs w:val="24"/>
          <w:lang w:val="ru-RU"/>
        </w:rPr>
        <w:tab/>
        <w:t xml:space="preserve">               </w:t>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 xml:space="preserve">участков, на которых расположены многоквартирные дома, иные здания, строения, </w:t>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 xml:space="preserve">сооружения, на застроенных территориях, не разделенных на земельные участки, </w:t>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 xml:space="preserve">по инициативе собственников помещений, иных объектов недвижимости, а также </w:t>
      </w:r>
    </w:p>
    <w:p w:rsidR="0078331E" w:rsidRPr="000921F9" w:rsidRDefault="0078331E" w:rsidP="0078331E">
      <w:pPr>
        <w:widowControl w:val="0"/>
        <w:shd w:val="clear" w:color="auto" w:fill="FFFFFF"/>
        <w:ind w:left="851"/>
        <w:jc w:val="both"/>
        <w:rPr>
          <w:szCs w:val="24"/>
          <w:lang w:val="ru-RU"/>
        </w:rPr>
      </w:pPr>
      <w:r w:rsidRPr="000921F9">
        <w:rPr>
          <w:bCs/>
          <w:szCs w:val="24"/>
          <w:lang w:val="ru-RU"/>
        </w:rPr>
        <w:t>администрации  Ершовского  муниципального района</w:t>
      </w:r>
      <w:r w:rsidRPr="000921F9">
        <w:rPr>
          <w:szCs w:val="24"/>
          <w:lang w:val="ru-RU"/>
        </w:rPr>
        <w:t>, органов</w:t>
      </w:r>
    </w:p>
    <w:p w:rsidR="0078331E" w:rsidRPr="000921F9" w:rsidRDefault="0078331E" w:rsidP="0078331E">
      <w:pPr>
        <w:widowControl w:val="0"/>
        <w:shd w:val="clear" w:color="auto" w:fill="FFFFFF"/>
        <w:ind w:left="851"/>
        <w:jc w:val="both"/>
        <w:rPr>
          <w:szCs w:val="24"/>
          <w:lang w:val="ru-RU"/>
        </w:rPr>
      </w:pPr>
      <w:r w:rsidRPr="000921F9">
        <w:rPr>
          <w:szCs w:val="24"/>
          <w:lang w:val="ru-RU"/>
        </w:rPr>
        <w:t xml:space="preserve">местного  самоуправления </w:t>
      </w:r>
      <w:r>
        <w:rPr>
          <w:color w:val="000000"/>
          <w:szCs w:val="24"/>
          <w:lang w:val="ru-RU"/>
        </w:rPr>
        <w:t>Декабристского</w:t>
      </w:r>
      <w:r w:rsidRPr="000921F9">
        <w:rPr>
          <w:color w:val="000000"/>
          <w:szCs w:val="24"/>
          <w:lang w:val="ru-RU"/>
        </w:rPr>
        <w:t xml:space="preserve"> МО</w:t>
      </w:r>
      <w:r w:rsidRPr="000921F9">
        <w:rPr>
          <w:szCs w:val="24"/>
          <w:lang w:val="ru-RU"/>
        </w:rPr>
        <w:t xml:space="preserve"> в соответствии с земельным </w:t>
      </w:r>
    </w:p>
    <w:p w:rsidR="0078331E" w:rsidRPr="000921F9" w:rsidRDefault="0078331E" w:rsidP="0078331E">
      <w:pPr>
        <w:widowControl w:val="0"/>
        <w:shd w:val="clear" w:color="auto" w:fill="FFFFFF"/>
        <w:ind w:left="851" w:right="-143"/>
        <w:jc w:val="both"/>
        <w:rPr>
          <w:bCs/>
          <w:szCs w:val="24"/>
          <w:lang w:val="ru-RU"/>
        </w:rPr>
      </w:pPr>
      <w:r w:rsidRPr="000921F9">
        <w:rPr>
          <w:szCs w:val="24"/>
          <w:lang w:val="ru-RU"/>
        </w:rPr>
        <w:t>законодательством и в пределах их полномочий</w:t>
      </w:r>
      <w:r>
        <w:rPr>
          <w:szCs w:val="24"/>
          <w:lang w:val="ru-RU"/>
        </w:rPr>
        <w:t>……………………………….....31</w:t>
      </w:r>
      <w:r w:rsidRPr="000921F9">
        <w:rPr>
          <w:szCs w:val="24"/>
          <w:lang w:val="ru-RU"/>
        </w:rPr>
        <w:t xml:space="preserve"> </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t>Статья 19. Градостроительная подготовка земельных участко</w:t>
      </w:r>
      <w:r>
        <w:rPr>
          <w:bCs/>
          <w:szCs w:val="24"/>
          <w:lang w:val="ru-RU"/>
        </w:rPr>
        <w:t xml:space="preserve">в из состава </w:t>
      </w:r>
      <w:r>
        <w:rPr>
          <w:bCs/>
          <w:szCs w:val="24"/>
          <w:lang w:val="ru-RU"/>
        </w:rPr>
        <w:tab/>
      </w:r>
      <w:r>
        <w:rPr>
          <w:bCs/>
          <w:szCs w:val="24"/>
          <w:lang w:val="ru-RU"/>
        </w:rPr>
        <w:tab/>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территорий общего пользования в целях предоставления физическим, юриди-</w:t>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 xml:space="preserve">ческим лицам для возведения временных объектов, не являющихся объектами </w:t>
      </w:r>
    </w:p>
    <w:p w:rsidR="0078331E" w:rsidRPr="000921F9" w:rsidRDefault="0078331E" w:rsidP="0078331E">
      <w:pPr>
        <w:widowControl w:val="0"/>
        <w:shd w:val="clear" w:color="auto" w:fill="FFFFFF"/>
        <w:ind w:left="851" w:right="-284"/>
        <w:jc w:val="both"/>
        <w:rPr>
          <w:bCs/>
          <w:szCs w:val="24"/>
          <w:lang w:val="ru-RU"/>
        </w:rPr>
      </w:pPr>
      <w:r w:rsidRPr="000921F9">
        <w:rPr>
          <w:bCs/>
          <w:szCs w:val="24"/>
          <w:lang w:val="ru-RU"/>
        </w:rPr>
        <w:t>капитального строительства, предназначенных для обслуживания населения</w:t>
      </w:r>
      <w:r>
        <w:rPr>
          <w:bCs/>
          <w:szCs w:val="24"/>
          <w:lang w:val="ru-RU"/>
        </w:rPr>
        <w:t>...34</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t>Статья 20. Градостроительная подготовка земельных участков в части информации</w:t>
      </w:r>
      <w:r w:rsidRPr="000921F9">
        <w:rPr>
          <w:bCs/>
          <w:szCs w:val="24"/>
          <w:lang w:val="ru-RU"/>
        </w:rPr>
        <w:tab/>
      </w:r>
      <w:r w:rsidRPr="000921F9">
        <w:rPr>
          <w:bCs/>
          <w:szCs w:val="24"/>
          <w:lang w:val="ru-RU"/>
        </w:rPr>
        <w:tab/>
        <w:t xml:space="preserve">     </w:t>
      </w:r>
    </w:p>
    <w:p w:rsidR="0078331E" w:rsidRPr="000921F9" w:rsidRDefault="0078331E" w:rsidP="0078331E">
      <w:pPr>
        <w:widowControl w:val="0"/>
        <w:shd w:val="clear" w:color="auto" w:fill="FFFFFF"/>
        <w:ind w:left="851"/>
        <w:jc w:val="both"/>
        <w:rPr>
          <w:bCs/>
          <w:szCs w:val="24"/>
          <w:lang w:val="ru-RU"/>
        </w:rPr>
      </w:pPr>
      <w:r w:rsidRPr="000921F9">
        <w:rPr>
          <w:bCs/>
          <w:szCs w:val="24"/>
          <w:lang w:val="ru-RU"/>
        </w:rPr>
        <w:t>о технических условиях подключения к сетям инженерно-технического</w:t>
      </w:r>
    </w:p>
    <w:p w:rsidR="0078331E" w:rsidRPr="000921F9" w:rsidRDefault="0078331E" w:rsidP="0078331E">
      <w:pPr>
        <w:widowControl w:val="0"/>
        <w:shd w:val="clear" w:color="auto" w:fill="FFFFFF"/>
        <w:ind w:right="-143"/>
        <w:jc w:val="both"/>
        <w:rPr>
          <w:bCs/>
          <w:szCs w:val="24"/>
          <w:lang w:val="ru-RU"/>
        </w:rPr>
      </w:pPr>
      <w:r w:rsidRPr="000921F9">
        <w:rPr>
          <w:bCs/>
          <w:szCs w:val="24"/>
          <w:lang w:val="ru-RU"/>
        </w:rPr>
        <w:t xml:space="preserve">    </w:t>
      </w:r>
      <w:r>
        <w:rPr>
          <w:bCs/>
          <w:szCs w:val="24"/>
          <w:lang w:val="ru-RU"/>
        </w:rPr>
        <w:t xml:space="preserve">         </w:t>
      </w:r>
      <w:r w:rsidRPr="000921F9">
        <w:rPr>
          <w:bCs/>
          <w:szCs w:val="24"/>
          <w:lang w:val="ru-RU"/>
        </w:rPr>
        <w:t xml:space="preserve"> обеспечения планируемых к строительству, реконструкции объектов</w:t>
      </w:r>
      <w:r>
        <w:rPr>
          <w:bCs/>
          <w:szCs w:val="24"/>
          <w:lang w:val="ru-RU"/>
        </w:rPr>
        <w:t>…………35</w:t>
      </w:r>
    </w:p>
    <w:p w:rsidR="0078331E" w:rsidRPr="000921F9" w:rsidRDefault="0078331E" w:rsidP="0078331E">
      <w:pPr>
        <w:widowControl w:val="0"/>
        <w:shd w:val="clear" w:color="auto" w:fill="FFFFFF"/>
        <w:tabs>
          <w:tab w:val="left" w:pos="8334"/>
        </w:tabs>
        <w:ind w:firstLine="851"/>
        <w:jc w:val="both"/>
        <w:rPr>
          <w:b/>
          <w:bCs/>
          <w:szCs w:val="24"/>
          <w:lang w:val="ru-RU"/>
        </w:rPr>
      </w:pPr>
    </w:p>
    <w:p w:rsidR="0078331E" w:rsidRPr="000921F9" w:rsidRDefault="0078331E" w:rsidP="0078331E">
      <w:pPr>
        <w:widowControl w:val="0"/>
        <w:shd w:val="clear" w:color="auto" w:fill="FFFFFF"/>
        <w:tabs>
          <w:tab w:val="left" w:pos="8334"/>
        </w:tabs>
        <w:ind w:firstLine="851"/>
        <w:jc w:val="both"/>
        <w:rPr>
          <w:b/>
          <w:bCs/>
          <w:szCs w:val="24"/>
          <w:lang w:val="ru-RU"/>
        </w:rPr>
      </w:pPr>
      <w:r w:rsidRPr="000921F9">
        <w:rPr>
          <w:b/>
          <w:bCs/>
          <w:szCs w:val="24"/>
          <w:lang w:val="ru-RU"/>
        </w:rPr>
        <w:t>Глава 5. Положения о градостроительной подготовке земельных участков</w:t>
      </w:r>
    </w:p>
    <w:p w:rsidR="0078331E" w:rsidRPr="000921F9" w:rsidRDefault="0078331E" w:rsidP="0078331E">
      <w:pPr>
        <w:widowControl w:val="0"/>
        <w:shd w:val="clear" w:color="auto" w:fill="FFFFFF"/>
        <w:tabs>
          <w:tab w:val="left" w:pos="8334"/>
        </w:tabs>
        <w:ind w:firstLine="851"/>
        <w:jc w:val="both"/>
        <w:rPr>
          <w:b/>
          <w:bCs/>
          <w:szCs w:val="24"/>
          <w:lang w:val="ru-RU"/>
        </w:rPr>
      </w:pPr>
      <w:r w:rsidRPr="000921F9">
        <w:rPr>
          <w:b/>
          <w:bCs/>
          <w:szCs w:val="24"/>
          <w:lang w:val="ru-RU"/>
        </w:rPr>
        <w:t xml:space="preserve"> посредством планировки территории</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Статья 21. Общие положения о планировке территории</w:t>
      </w:r>
      <w:r>
        <w:rPr>
          <w:bCs/>
          <w:szCs w:val="24"/>
          <w:lang w:val="ru-RU"/>
        </w:rPr>
        <w:t>………………………………..…38</w:t>
      </w:r>
      <w:r w:rsidRPr="000921F9">
        <w:rPr>
          <w:bCs/>
          <w:szCs w:val="24"/>
          <w:lang w:val="ru-RU"/>
        </w:rPr>
        <w:t xml:space="preserve">                                                                  </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t>Статья 22. Градостроительные планы земельных участков</w:t>
      </w:r>
      <w:r>
        <w:rPr>
          <w:bCs/>
          <w:szCs w:val="24"/>
          <w:lang w:val="ru-RU"/>
        </w:rPr>
        <w:t>……………………………..…40</w:t>
      </w:r>
    </w:p>
    <w:p w:rsidR="0078331E" w:rsidRPr="000921F9" w:rsidRDefault="0078331E" w:rsidP="0078331E">
      <w:pPr>
        <w:widowControl w:val="0"/>
        <w:shd w:val="clear" w:color="auto" w:fill="FFFFFF"/>
        <w:tabs>
          <w:tab w:val="left" w:pos="8334"/>
        </w:tabs>
        <w:ind w:firstLine="851"/>
        <w:jc w:val="both"/>
        <w:rPr>
          <w:b/>
          <w:bCs/>
          <w:szCs w:val="24"/>
          <w:lang w:val="ru-RU"/>
        </w:rPr>
      </w:pPr>
    </w:p>
    <w:p w:rsidR="0078331E" w:rsidRPr="000921F9" w:rsidRDefault="0078331E" w:rsidP="0078331E">
      <w:pPr>
        <w:widowControl w:val="0"/>
        <w:shd w:val="clear" w:color="auto" w:fill="FFFFFF"/>
        <w:tabs>
          <w:tab w:val="left" w:pos="8334"/>
        </w:tabs>
        <w:ind w:firstLine="851"/>
        <w:jc w:val="both"/>
        <w:rPr>
          <w:b/>
          <w:bCs/>
          <w:szCs w:val="24"/>
          <w:lang w:val="ru-RU"/>
        </w:rPr>
      </w:pPr>
      <w:r w:rsidRPr="000921F9">
        <w:rPr>
          <w:b/>
          <w:bCs/>
          <w:szCs w:val="24"/>
          <w:lang w:val="ru-RU"/>
        </w:rPr>
        <w:t>Глава 6. Положения о порядке предоставления физическим и юридическим</w:t>
      </w:r>
    </w:p>
    <w:p w:rsidR="0078331E" w:rsidRPr="000921F9" w:rsidRDefault="0078331E" w:rsidP="0078331E">
      <w:pPr>
        <w:widowControl w:val="0"/>
        <w:shd w:val="clear" w:color="auto" w:fill="FFFFFF"/>
        <w:tabs>
          <w:tab w:val="left" w:pos="8334"/>
        </w:tabs>
        <w:ind w:firstLine="851"/>
        <w:jc w:val="both"/>
        <w:rPr>
          <w:b/>
          <w:bCs/>
          <w:szCs w:val="24"/>
          <w:lang w:val="ru-RU"/>
        </w:rPr>
      </w:pPr>
      <w:r w:rsidRPr="000921F9">
        <w:rPr>
          <w:b/>
          <w:bCs/>
          <w:szCs w:val="24"/>
          <w:lang w:val="ru-RU"/>
        </w:rPr>
        <w:t xml:space="preserve"> лицам земельных участков, сформированных из состава государственных</w:t>
      </w:r>
    </w:p>
    <w:p w:rsidR="0078331E" w:rsidRPr="000921F9" w:rsidRDefault="0078331E" w:rsidP="0078331E">
      <w:pPr>
        <w:widowControl w:val="0"/>
        <w:shd w:val="clear" w:color="auto" w:fill="FFFFFF"/>
        <w:tabs>
          <w:tab w:val="left" w:pos="8334"/>
        </w:tabs>
        <w:ind w:firstLine="851"/>
        <w:jc w:val="both"/>
        <w:rPr>
          <w:b/>
          <w:bCs/>
          <w:szCs w:val="24"/>
          <w:lang w:val="ru-RU"/>
        </w:rPr>
      </w:pPr>
      <w:r w:rsidRPr="000921F9">
        <w:rPr>
          <w:b/>
          <w:bCs/>
          <w:szCs w:val="24"/>
          <w:lang w:val="ru-RU"/>
        </w:rPr>
        <w:t xml:space="preserve"> и муниципальных земель</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t>Статья 23. Принципы организации процесса предоставления сформир</w:t>
      </w:r>
      <w:r>
        <w:rPr>
          <w:bCs/>
          <w:szCs w:val="24"/>
          <w:lang w:val="ru-RU"/>
        </w:rPr>
        <w:t xml:space="preserve">ованных                     </w:t>
      </w:r>
      <w:r w:rsidRPr="000921F9">
        <w:rPr>
          <w:bCs/>
          <w:szCs w:val="24"/>
          <w:lang w:val="ru-RU"/>
        </w:rPr>
        <w:t xml:space="preserve"> </w:t>
      </w:r>
    </w:p>
    <w:p w:rsidR="0078331E" w:rsidRPr="000921F9" w:rsidRDefault="0078331E" w:rsidP="0078331E">
      <w:pPr>
        <w:widowControl w:val="0"/>
        <w:shd w:val="clear" w:color="auto" w:fill="FFFFFF"/>
        <w:ind w:left="425" w:right="-568" w:firstLine="426"/>
        <w:jc w:val="both"/>
        <w:rPr>
          <w:bCs/>
          <w:szCs w:val="24"/>
          <w:lang w:val="ru-RU"/>
        </w:rPr>
      </w:pPr>
      <w:r w:rsidRPr="000921F9">
        <w:rPr>
          <w:bCs/>
          <w:szCs w:val="24"/>
          <w:lang w:val="ru-RU"/>
        </w:rPr>
        <w:t>земельных участков</w:t>
      </w:r>
      <w:r>
        <w:rPr>
          <w:bCs/>
          <w:szCs w:val="24"/>
          <w:lang w:val="ru-RU"/>
        </w:rPr>
        <w:t>………………………………………………………………....41</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t>Статья 24. Особенности предоставления сформированных земельных участк</w:t>
      </w:r>
      <w:r>
        <w:rPr>
          <w:bCs/>
          <w:szCs w:val="24"/>
          <w:lang w:val="ru-RU"/>
        </w:rPr>
        <w:t xml:space="preserve">ов </w:t>
      </w:r>
      <w:r>
        <w:rPr>
          <w:bCs/>
          <w:szCs w:val="24"/>
          <w:lang w:val="ru-RU"/>
        </w:rPr>
        <w:tab/>
        <w:t xml:space="preserve">               </w:t>
      </w:r>
    </w:p>
    <w:p w:rsidR="0078331E" w:rsidRPr="000921F9" w:rsidRDefault="0078331E" w:rsidP="0078331E">
      <w:pPr>
        <w:widowControl w:val="0"/>
        <w:shd w:val="clear" w:color="auto" w:fill="FFFFFF"/>
        <w:ind w:left="425" w:right="-568" w:firstLine="426"/>
        <w:jc w:val="both"/>
        <w:rPr>
          <w:bCs/>
          <w:szCs w:val="24"/>
          <w:lang w:val="ru-RU"/>
        </w:rPr>
      </w:pPr>
      <w:r w:rsidRPr="000921F9">
        <w:rPr>
          <w:bCs/>
          <w:szCs w:val="24"/>
          <w:lang w:val="ru-RU"/>
        </w:rPr>
        <w:t>применительно к различным случаям</w:t>
      </w:r>
      <w:r>
        <w:rPr>
          <w:bCs/>
          <w:szCs w:val="24"/>
          <w:lang w:val="ru-RU"/>
        </w:rPr>
        <w:t>………………………………………….….42</w:t>
      </w:r>
    </w:p>
    <w:p w:rsidR="0078331E" w:rsidRPr="000921F9" w:rsidRDefault="0078331E" w:rsidP="0078331E">
      <w:pPr>
        <w:widowControl w:val="0"/>
        <w:shd w:val="clear" w:color="auto" w:fill="FFFFFF"/>
        <w:ind w:left="425" w:firstLine="426"/>
        <w:jc w:val="both"/>
        <w:rPr>
          <w:bCs/>
          <w:szCs w:val="24"/>
          <w:lang w:val="ru-RU"/>
        </w:rPr>
      </w:pPr>
    </w:p>
    <w:p w:rsidR="0078331E" w:rsidRPr="000921F9" w:rsidRDefault="0078331E" w:rsidP="0078331E">
      <w:pPr>
        <w:widowControl w:val="0"/>
        <w:shd w:val="clear" w:color="auto" w:fill="FFFFFF"/>
        <w:ind w:firstLine="851"/>
        <w:jc w:val="both"/>
        <w:rPr>
          <w:b/>
          <w:bCs/>
          <w:szCs w:val="24"/>
          <w:lang w:val="ru-RU"/>
        </w:rPr>
      </w:pPr>
      <w:r w:rsidRPr="000921F9">
        <w:rPr>
          <w:b/>
          <w:bCs/>
          <w:szCs w:val="24"/>
          <w:lang w:val="ru-RU"/>
        </w:rPr>
        <w:t>Глава 7. Публичные слушания</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t>Статья 25. Общие положения о публичных</w:t>
      </w:r>
      <w:r>
        <w:rPr>
          <w:bCs/>
          <w:szCs w:val="24"/>
          <w:lang w:val="ru-RU"/>
        </w:rPr>
        <w:t xml:space="preserve"> слушаниях…………………………………....43</w:t>
      </w:r>
    </w:p>
    <w:p w:rsidR="0078331E" w:rsidRPr="000921F9" w:rsidRDefault="0078331E" w:rsidP="0078331E">
      <w:pPr>
        <w:widowControl w:val="0"/>
        <w:ind w:right="-993"/>
        <w:jc w:val="both"/>
        <w:rPr>
          <w:bCs/>
          <w:szCs w:val="24"/>
          <w:lang w:val="ru-RU"/>
        </w:rPr>
      </w:pPr>
      <w:r w:rsidRPr="000921F9">
        <w:rPr>
          <w:bCs/>
          <w:szCs w:val="24"/>
          <w:lang w:val="ru-RU"/>
        </w:rPr>
        <w:t>Статья 26. Публичные слушания, проводимые</w:t>
      </w:r>
      <w:r w:rsidRPr="000921F9">
        <w:rPr>
          <w:szCs w:val="24"/>
          <w:lang w:val="ru-RU"/>
        </w:rPr>
        <w:t xml:space="preserve"> </w:t>
      </w:r>
      <w:r w:rsidRPr="000921F9">
        <w:rPr>
          <w:bCs/>
          <w:szCs w:val="24"/>
          <w:lang w:val="ru-RU"/>
        </w:rPr>
        <w:t>по</w:t>
      </w:r>
      <w:r w:rsidRPr="000921F9">
        <w:rPr>
          <w:szCs w:val="24"/>
          <w:lang w:val="ru-RU"/>
        </w:rPr>
        <w:t xml:space="preserve"> </w:t>
      </w:r>
      <w:r w:rsidRPr="000921F9">
        <w:rPr>
          <w:bCs/>
          <w:szCs w:val="24"/>
          <w:lang w:val="ru-RU"/>
        </w:rPr>
        <w:t xml:space="preserve">вопросам предоставления </w:t>
      </w:r>
      <w:r w:rsidRPr="000921F9">
        <w:rPr>
          <w:bCs/>
          <w:szCs w:val="24"/>
          <w:lang w:val="ru-RU"/>
        </w:rPr>
        <w:tab/>
        <w:t xml:space="preserve">                             </w:t>
      </w:r>
    </w:p>
    <w:p w:rsidR="0078331E" w:rsidRPr="000921F9" w:rsidRDefault="0078331E" w:rsidP="0078331E">
      <w:pPr>
        <w:widowControl w:val="0"/>
        <w:ind w:left="851"/>
        <w:jc w:val="both"/>
        <w:rPr>
          <w:bCs/>
          <w:szCs w:val="24"/>
          <w:lang w:val="ru-RU"/>
        </w:rPr>
      </w:pPr>
      <w:r w:rsidRPr="000921F9">
        <w:rPr>
          <w:bCs/>
          <w:szCs w:val="24"/>
          <w:lang w:val="ru-RU"/>
        </w:rPr>
        <w:t>разрешений на условно разрешенные виды использования земельных участков и</w:t>
      </w:r>
    </w:p>
    <w:p w:rsidR="0078331E" w:rsidRPr="000921F9" w:rsidRDefault="0078331E" w:rsidP="0078331E">
      <w:pPr>
        <w:widowControl w:val="0"/>
        <w:ind w:left="851" w:right="-710"/>
        <w:jc w:val="both"/>
        <w:rPr>
          <w:bCs/>
          <w:szCs w:val="24"/>
          <w:lang w:val="ru-RU"/>
        </w:rPr>
      </w:pPr>
      <w:r w:rsidRPr="000921F9">
        <w:rPr>
          <w:bCs/>
          <w:szCs w:val="24"/>
          <w:lang w:val="ru-RU"/>
        </w:rPr>
        <w:t xml:space="preserve"> объектов капитального строительства (специальных согласований)</w:t>
      </w:r>
      <w:r>
        <w:rPr>
          <w:bCs/>
          <w:szCs w:val="24"/>
          <w:lang w:val="ru-RU"/>
        </w:rPr>
        <w:t>…………...44</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t>Статья 27. Публичные слушания по обсуждению документации о планировке</w:t>
      </w:r>
    </w:p>
    <w:p w:rsidR="0078331E" w:rsidRPr="000921F9" w:rsidRDefault="0078331E" w:rsidP="0078331E">
      <w:pPr>
        <w:widowControl w:val="0"/>
        <w:shd w:val="clear" w:color="auto" w:fill="FFFFFF"/>
        <w:ind w:right="-993"/>
        <w:jc w:val="both"/>
        <w:rPr>
          <w:bCs/>
          <w:szCs w:val="24"/>
          <w:lang w:val="ru-RU"/>
        </w:rPr>
      </w:pPr>
      <w:r w:rsidRPr="000921F9">
        <w:rPr>
          <w:bCs/>
          <w:szCs w:val="24"/>
          <w:lang w:val="ru-RU"/>
        </w:rPr>
        <w:t xml:space="preserve">               </w:t>
      </w:r>
      <w:r>
        <w:rPr>
          <w:bCs/>
          <w:szCs w:val="24"/>
          <w:lang w:val="ru-RU"/>
        </w:rPr>
        <w:t>т</w:t>
      </w:r>
      <w:r w:rsidRPr="000921F9">
        <w:rPr>
          <w:bCs/>
          <w:szCs w:val="24"/>
          <w:lang w:val="ru-RU"/>
        </w:rPr>
        <w:t>ерритории</w:t>
      </w:r>
      <w:r>
        <w:rPr>
          <w:bCs/>
          <w:szCs w:val="24"/>
          <w:lang w:val="ru-RU"/>
        </w:rPr>
        <w:t>……………………………………………………………………………46</w:t>
      </w:r>
    </w:p>
    <w:p w:rsidR="0078331E" w:rsidRPr="000921F9" w:rsidRDefault="0078331E" w:rsidP="0078331E">
      <w:pPr>
        <w:widowControl w:val="0"/>
        <w:shd w:val="clear" w:color="auto" w:fill="FFFFFF"/>
        <w:ind w:firstLine="851"/>
        <w:jc w:val="both"/>
        <w:rPr>
          <w:bCs/>
          <w:szCs w:val="24"/>
          <w:lang w:val="ru-RU"/>
        </w:rPr>
      </w:pPr>
    </w:p>
    <w:p w:rsidR="0078331E" w:rsidRPr="000921F9" w:rsidRDefault="0078331E" w:rsidP="0078331E">
      <w:pPr>
        <w:widowControl w:val="0"/>
        <w:shd w:val="clear" w:color="auto" w:fill="FFFFFF"/>
        <w:ind w:firstLine="851"/>
        <w:jc w:val="both"/>
        <w:rPr>
          <w:b/>
          <w:bCs/>
          <w:szCs w:val="24"/>
          <w:lang w:val="ru-RU"/>
        </w:rPr>
      </w:pPr>
      <w:r w:rsidRPr="000921F9">
        <w:rPr>
          <w:b/>
          <w:bCs/>
          <w:szCs w:val="24"/>
          <w:lang w:val="ru-RU"/>
        </w:rPr>
        <w:t>Глава 8. Положение об изъятии, резервировании земельных участков для</w:t>
      </w:r>
    </w:p>
    <w:p w:rsidR="0078331E" w:rsidRPr="000921F9" w:rsidRDefault="0078331E" w:rsidP="0078331E">
      <w:pPr>
        <w:widowControl w:val="0"/>
        <w:shd w:val="clear" w:color="auto" w:fill="FFFFFF"/>
        <w:ind w:firstLine="851"/>
        <w:jc w:val="both"/>
        <w:rPr>
          <w:b/>
          <w:bCs/>
          <w:szCs w:val="24"/>
          <w:lang w:val="ru-RU"/>
        </w:rPr>
      </w:pPr>
      <w:r w:rsidRPr="000921F9">
        <w:rPr>
          <w:b/>
          <w:bCs/>
          <w:szCs w:val="24"/>
          <w:lang w:val="ru-RU"/>
        </w:rPr>
        <w:t xml:space="preserve">     государственных или муниципальных нужд, установлении публичных</w:t>
      </w:r>
    </w:p>
    <w:p w:rsidR="0078331E" w:rsidRPr="000921F9" w:rsidRDefault="0078331E" w:rsidP="0078331E">
      <w:pPr>
        <w:widowControl w:val="0"/>
        <w:shd w:val="clear" w:color="auto" w:fill="FFFFFF"/>
        <w:ind w:firstLine="851"/>
        <w:jc w:val="both"/>
        <w:rPr>
          <w:b/>
          <w:bCs/>
          <w:szCs w:val="24"/>
          <w:lang w:val="ru-RU"/>
        </w:rPr>
      </w:pPr>
      <w:r w:rsidRPr="000921F9">
        <w:rPr>
          <w:b/>
          <w:bCs/>
          <w:szCs w:val="24"/>
          <w:lang w:val="ru-RU"/>
        </w:rPr>
        <w:t xml:space="preserve">     сервитутов</w:t>
      </w:r>
    </w:p>
    <w:p w:rsidR="0078331E" w:rsidRPr="000921F9" w:rsidRDefault="0078331E" w:rsidP="0078331E">
      <w:pPr>
        <w:widowControl w:val="0"/>
        <w:shd w:val="clear" w:color="auto" w:fill="FFFFFF"/>
        <w:ind w:left="851" w:right="-567" w:hanging="851"/>
        <w:jc w:val="both"/>
        <w:rPr>
          <w:bCs/>
          <w:szCs w:val="24"/>
          <w:lang w:val="ru-RU"/>
        </w:rPr>
      </w:pPr>
      <w:r w:rsidRPr="000921F9">
        <w:rPr>
          <w:bCs/>
          <w:szCs w:val="24"/>
          <w:lang w:val="ru-RU"/>
        </w:rPr>
        <w:t xml:space="preserve">Статья 28.Основания, условия и принципы организации порядка изъятия                                         </w:t>
      </w:r>
    </w:p>
    <w:p w:rsidR="0078331E" w:rsidRPr="000921F9" w:rsidRDefault="0078331E" w:rsidP="0078331E">
      <w:pPr>
        <w:widowControl w:val="0"/>
        <w:shd w:val="clear" w:color="auto" w:fill="FFFFFF"/>
        <w:ind w:left="851" w:right="-567" w:hanging="851"/>
        <w:jc w:val="both"/>
        <w:rPr>
          <w:bCs/>
          <w:szCs w:val="24"/>
          <w:lang w:val="ru-RU"/>
        </w:rPr>
      </w:pPr>
      <w:r w:rsidRPr="000921F9">
        <w:rPr>
          <w:bCs/>
          <w:szCs w:val="24"/>
          <w:lang w:val="ru-RU"/>
        </w:rPr>
        <w:t xml:space="preserve">                земельных участков, иных объектов недвижимости для реализации </w:t>
      </w:r>
    </w:p>
    <w:p w:rsidR="0078331E" w:rsidRPr="000921F9" w:rsidRDefault="0078331E" w:rsidP="0078331E">
      <w:pPr>
        <w:widowControl w:val="0"/>
        <w:shd w:val="clear" w:color="auto" w:fill="FFFFFF"/>
        <w:ind w:left="851" w:right="-567" w:hanging="851"/>
        <w:jc w:val="both"/>
        <w:rPr>
          <w:bCs/>
          <w:szCs w:val="24"/>
          <w:lang w:val="ru-RU"/>
        </w:rPr>
      </w:pPr>
      <w:r w:rsidRPr="000921F9">
        <w:rPr>
          <w:bCs/>
          <w:szCs w:val="24"/>
          <w:lang w:val="ru-RU"/>
        </w:rPr>
        <w:t xml:space="preserve">                 государственных, муниципальных нужд </w:t>
      </w:r>
      <w:r>
        <w:rPr>
          <w:bCs/>
          <w:szCs w:val="24"/>
          <w:lang w:val="ru-RU"/>
        </w:rPr>
        <w:t>…………………………………………48</w:t>
      </w:r>
    </w:p>
    <w:p w:rsidR="0078331E" w:rsidRPr="000921F9" w:rsidRDefault="0078331E" w:rsidP="0078331E">
      <w:pPr>
        <w:widowControl w:val="0"/>
        <w:shd w:val="clear" w:color="auto" w:fill="FFFFFF"/>
        <w:ind w:left="851" w:right="-567" w:hanging="851"/>
        <w:jc w:val="both"/>
        <w:rPr>
          <w:szCs w:val="24"/>
          <w:lang w:val="ru-RU"/>
        </w:rPr>
      </w:pPr>
      <w:r w:rsidRPr="000921F9">
        <w:rPr>
          <w:bCs/>
          <w:szCs w:val="24"/>
          <w:lang w:val="ru-RU"/>
        </w:rPr>
        <w:t>Статья 29.</w:t>
      </w:r>
      <w:r w:rsidRPr="000921F9">
        <w:rPr>
          <w:b/>
          <w:bCs/>
          <w:szCs w:val="24"/>
          <w:lang w:val="ru-RU"/>
        </w:rPr>
        <w:t xml:space="preserve"> </w:t>
      </w:r>
      <w:r w:rsidRPr="000921F9">
        <w:rPr>
          <w:szCs w:val="24"/>
          <w:lang w:val="ru-RU"/>
        </w:rPr>
        <w:t xml:space="preserve">Условия принятия решений о резервировании земельных участков                            </w:t>
      </w:r>
    </w:p>
    <w:p w:rsidR="0078331E" w:rsidRPr="000921F9" w:rsidRDefault="0078331E" w:rsidP="0078331E">
      <w:pPr>
        <w:widowControl w:val="0"/>
        <w:ind w:right="-710" w:firstLine="851"/>
        <w:jc w:val="both"/>
        <w:rPr>
          <w:bCs/>
          <w:szCs w:val="24"/>
          <w:lang w:val="ru-RU"/>
        </w:rPr>
      </w:pPr>
      <w:r w:rsidRPr="000921F9">
        <w:rPr>
          <w:szCs w:val="24"/>
          <w:lang w:val="ru-RU"/>
        </w:rPr>
        <w:t>для реализации государственных, муниципальных нужд</w:t>
      </w:r>
      <w:r>
        <w:rPr>
          <w:szCs w:val="24"/>
          <w:lang w:val="ru-RU"/>
        </w:rPr>
        <w:t>………………………….49</w:t>
      </w:r>
    </w:p>
    <w:p w:rsidR="0078331E" w:rsidRPr="000921F9" w:rsidRDefault="0078331E" w:rsidP="0078331E">
      <w:pPr>
        <w:widowControl w:val="0"/>
        <w:shd w:val="clear" w:color="auto" w:fill="FFFFFF"/>
        <w:ind w:left="851" w:right="-567" w:hanging="851"/>
        <w:jc w:val="both"/>
        <w:rPr>
          <w:szCs w:val="24"/>
          <w:lang w:val="ru-RU"/>
        </w:rPr>
      </w:pPr>
      <w:r w:rsidRPr="000921F9">
        <w:rPr>
          <w:bCs/>
          <w:szCs w:val="24"/>
          <w:lang w:val="ru-RU"/>
        </w:rPr>
        <w:lastRenderedPageBreak/>
        <w:t>Статья 30.</w:t>
      </w:r>
      <w:r w:rsidRPr="000921F9">
        <w:rPr>
          <w:b/>
          <w:bCs/>
          <w:szCs w:val="24"/>
          <w:lang w:val="ru-RU"/>
        </w:rPr>
        <w:t xml:space="preserve"> </w:t>
      </w:r>
      <w:r w:rsidRPr="000921F9">
        <w:rPr>
          <w:szCs w:val="24"/>
          <w:lang w:val="ru-RU"/>
        </w:rPr>
        <w:t>Условия установления публичных сервитутов</w:t>
      </w:r>
      <w:r>
        <w:rPr>
          <w:szCs w:val="24"/>
          <w:lang w:val="ru-RU"/>
        </w:rPr>
        <w:t>……………………………………50</w:t>
      </w:r>
    </w:p>
    <w:p w:rsidR="0078331E" w:rsidRPr="000921F9" w:rsidRDefault="0078331E" w:rsidP="0078331E">
      <w:pPr>
        <w:widowControl w:val="0"/>
        <w:ind w:firstLine="851"/>
        <w:jc w:val="both"/>
        <w:rPr>
          <w:bCs/>
          <w:szCs w:val="24"/>
          <w:lang w:val="ru-RU"/>
        </w:rPr>
      </w:pPr>
    </w:p>
    <w:p w:rsidR="0078331E" w:rsidRPr="000921F9" w:rsidRDefault="0078331E" w:rsidP="0078331E">
      <w:pPr>
        <w:widowControl w:val="0"/>
        <w:shd w:val="clear" w:color="auto" w:fill="FFFFFF"/>
        <w:ind w:firstLine="851"/>
        <w:jc w:val="both"/>
        <w:rPr>
          <w:b/>
          <w:szCs w:val="24"/>
          <w:lang w:val="ru-RU"/>
        </w:rPr>
      </w:pPr>
      <w:r w:rsidRPr="000921F9">
        <w:rPr>
          <w:b/>
          <w:bCs/>
          <w:szCs w:val="24"/>
          <w:lang w:val="ru-RU"/>
        </w:rPr>
        <w:t>Глава 9. Строительные изменения недвижимости</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Статья 31. Право на строительные изменения недвижимости и основание для  </w:t>
      </w:r>
      <w:r w:rsidRPr="000921F9">
        <w:rPr>
          <w:bCs/>
          <w:szCs w:val="24"/>
          <w:lang w:val="ru-RU"/>
        </w:rPr>
        <w:tab/>
      </w:r>
      <w:r w:rsidRPr="000921F9">
        <w:rPr>
          <w:bCs/>
          <w:szCs w:val="24"/>
          <w:lang w:val="ru-RU"/>
        </w:rPr>
        <w:tab/>
        <w:t xml:space="preserve">    </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                   его реализации. Виды строительных изменений недвижимости</w:t>
      </w:r>
      <w:r>
        <w:rPr>
          <w:bCs/>
          <w:szCs w:val="24"/>
          <w:lang w:val="ru-RU"/>
        </w:rPr>
        <w:t>………….....…51</w:t>
      </w:r>
      <w:r w:rsidRPr="000921F9">
        <w:rPr>
          <w:bCs/>
          <w:szCs w:val="24"/>
          <w:lang w:val="ru-RU"/>
        </w:rPr>
        <w:t xml:space="preserve">   </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Статья 32. Подготовка проектной документации </w:t>
      </w:r>
      <w:r>
        <w:rPr>
          <w:bCs/>
          <w:szCs w:val="24"/>
          <w:lang w:val="ru-RU"/>
        </w:rPr>
        <w:t>………………………………………….....51</w:t>
      </w:r>
      <w:r w:rsidRPr="000921F9">
        <w:rPr>
          <w:bCs/>
          <w:szCs w:val="24"/>
          <w:lang w:val="ru-RU"/>
        </w:rPr>
        <w:t xml:space="preserve"> </w:t>
      </w:r>
    </w:p>
    <w:p w:rsidR="0078331E" w:rsidRDefault="0078331E" w:rsidP="0078331E">
      <w:pPr>
        <w:widowControl w:val="0"/>
        <w:shd w:val="clear" w:color="auto" w:fill="FFFFFF"/>
        <w:ind w:right="-284"/>
        <w:jc w:val="both"/>
        <w:rPr>
          <w:bCs/>
          <w:szCs w:val="24"/>
          <w:lang w:val="ru-RU"/>
        </w:rPr>
      </w:pPr>
      <w:r w:rsidRPr="000921F9">
        <w:rPr>
          <w:bCs/>
          <w:szCs w:val="24"/>
          <w:lang w:val="ru-RU"/>
        </w:rPr>
        <w:t>Статья 33. Выдача разрешений на строительство</w:t>
      </w:r>
      <w:r>
        <w:rPr>
          <w:bCs/>
          <w:szCs w:val="24"/>
          <w:lang w:val="ru-RU"/>
        </w:rPr>
        <w:t>………………………………………… ….55</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Статья 34. Строительство, реконструкция</w:t>
      </w:r>
      <w:r>
        <w:rPr>
          <w:bCs/>
          <w:szCs w:val="24"/>
          <w:lang w:val="ru-RU"/>
        </w:rPr>
        <w:t xml:space="preserve">……………………………………………………. 55 </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Статья 35. Приемка объекта и выдача разрешения на ввод объекта в эксплуатацию</w:t>
      </w:r>
      <w:r w:rsidRPr="000921F9">
        <w:rPr>
          <w:bCs/>
          <w:szCs w:val="24"/>
          <w:lang w:val="ru-RU"/>
        </w:rPr>
        <w:tab/>
        <w:t xml:space="preserve"> </w:t>
      </w:r>
      <w:r>
        <w:rPr>
          <w:bCs/>
          <w:szCs w:val="24"/>
          <w:lang w:val="ru-RU"/>
        </w:rPr>
        <w:t xml:space="preserve">……...58 </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                                                                                        </w:t>
      </w:r>
    </w:p>
    <w:p w:rsidR="0078331E" w:rsidRPr="000921F9" w:rsidRDefault="0078331E" w:rsidP="0078331E">
      <w:pPr>
        <w:widowControl w:val="0"/>
        <w:jc w:val="both"/>
        <w:rPr>
          <w:b/>
          <w:bCs/>
          <w:szCs w:val="24"/>
          <w:lang w:val="ru-RU"/>
        </w:rPr>
      </w:pPr>
      <w:r w:rsidRPr="000921F9">
        <w:rPr>
          <w:b/>
          <w:bCs/>
          <w:szCs w:val="24"/>
          <w:lang w:val="ru-RU"/>
        </w:rPr>
        <w:t xml:space="preserve"> Глава 10. Внесение изменений  в Правила</w:t>
      </w:r>
    </w:p>
    <w:p w:rsidR="0078331E" w:rsidRPr="000921F9" w:rsidRDefault="0078331E" w:rsidP="0078331E">
      <w:pPr>
        <w:widowControl w:val="0"/>
        <w:shd w:val="clear" w:color="auto" w:fill="FFFFFF"/>
        <w:ind w:right="-284"/>
        <w:jc w:val="both"/>
        <w:rPr>
          <w:bCs/>
          <w:szCs w:val="24"/>
          <w:highlight w:val="yellow"/>
          <w:lang w:val="ru-RU"/>
        </w:rPr>
      </w:pPr>
      <w:r w:rsidRPr="000921F9">
        <w:rPr>
          <w:bCs/>
          <w:szCs w:val="24"/>
          <w:lang w:val="ru-RU"/>
        </w:rPr>
        <w:t xml:space="preserve">Статья 36. Действие Правил по отношению к генеральному плану пос.                                      </w:t>
      </w:r>
    </w:p>
    <w:p w:rsidR="0078331E" w:rsidRPr="000921F9" w:rsidRDefault="0078331E" w:rsidP="0078331E">
      <w:pPr>
        <w:widowControl w:val="0"/>
        <w:shd w:val="clear" w:color="auto" w:fill="FFFFFF"/>
        <w:ind w:left="141" w:right="-568" w:firstLine="851"/>
        <w:jc w:val="both"/>
        <w:rPr>
          <w:bCs/>
          <w:szCs w:val="24"/>
          <w:lang w:val="ru-RU"/>
        </w:rPr>
      </w:pPr>
      <w:r>
        <w:rPr>
          <w:color w:val="000000"/>
          <w:szCs w:val="24"/>
          <w:lang w:val="ru-RU"/>
        </w:rPr>
        <w:t>Декабристского</w:t>
      </w:r>
      <w:r w:rsidRPr="000921F9">
        <w:rPr>
          <w:color w:val="000000"/>
          <w:szCs w:val="24"/>
          <w:lang w:val="ru-RU"/>
        </w:rPr>
        <w:t xml:space="preserve">  МО, </w:t>
      </w:r>
      <w:r w:rsidRPr="000921F9">
        <w:rPr>
          <w:bCs/>
          <w:szCs w:val="24"/>
          <w:lang w:val="ru-RU"/>
        </w:rPr>
        <w:t>документации по планировке территории</w:t>
      </w:r>
      <w:r>
        <w:rPr>
          <w:bCs/>
          <w:szCs w:val="24"/>
          <w:lang w:val="ru-RU"/>
        </w:rPr>
        <w:t>………………...60</w:t>
      </w:r>
    </w:p>
    <w:p w:rsidR="0078331E" w:rsidRDefault="0078331E" w:rsidP="0078331E">
      <w:pPr>
        <w:widowControl w:val="0"/>
        <w:shd w:val="clear" w:color="auto" w:fill="FFFFFF"/>
        <w:ind w:right="-284"/>
        <w:jc w:val="both"/>
        <w:rPr>
          <w:bCs/>
          <w:szCs w:val="24"/>
          <w:lang w:val="ru-RU"/>
        </w:rPr>
      </w:pPr>
      <w:r w:rsidRPr="000921F9">
        <w:rPr>
          <w:bCs/>
          <w:szCs w:val="24"/>
          <w:lang w:val="ru-RU"/>
        </w:rPr>
        <w:t>Статья 37. Основание и инициатива по внесению изменений в Правила</w:t>
      </w:r>
      <w:r>
        <w:rPr>
          <w:bCs/>
          <w:szCs w:val="24"/>
          <w:lang w:val="ru-RU"/>
        </w:rPr>
        <w:t>…………………..60</w:t>
      </w:r>
      <w:r w:rsidRPr="000921F9">
        <w:rPr>
          <w:bCs/>
          <w:szCs w:val="24"/>
          <w:lang w:val="ru-RU"/>
        </w:rPr>
        <w:t xml:space="preserve"> </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Статья 38. Внесение изменений в Правила</w:t>
      </w:r>
      <w:r>
        <w:rPr>
          <w:bCs/>
          <w:szCs w:val="24"/>
          <w:lang w:val="ru-RU"/>
        </w:rPr>
        <w:t>…………………………………………………….60</w:t>
      </w:r>
    </w:p>
    <w:p w:rsidR="0078331E" w:rsidRPr="000921F9" w:rsidRDefault="0078331E" w:rsidP="0078331E">
      <w:pPr>
        <w:widowControl w:val="0"/>
        <w:shd w:val="clear" w:color="auto" w:fill="FFFFFF"/>
        <w:ind w:left="424" w:firstLine="427"/>
        <w:jc w:val="both"/>
        <w:rPr>
          <w:bCs/>
          <w:szCs w:val="24"/>
          <w:lang w:val="ru-RU"/>
        </w:rPr>
      </w:pPr>
    </w:p>
    <w:p w:rsidR="0078331E" w:rsidRPr="000921F9" w:rsidRDefault="0078331E" w:rsidP="0078331E">
      <w:pPr>
        <w:widowControl w:val="0"/>
        <w:jc w:val="both"/>
        <w:rPr>
          <w:b/>
          <w:bCs/>
          <w:szCs w:val="24"/>
          <w:lang w:val="ru-RU"/>
        </w:rPr>
      </w:pPr>
      <w:r w:rsidRPr="000921F9">
        <w:rPr>
          <w:b/>
          <w:bCs/>
          <w:szCs w:val="24"/>
          <w:lang w:val="ru-RU"/>
        </w:rPr>
        <w:t>Глава 11. Контроль за использованием земельных участков и иных объектов</w:t>
      </w:r>
    </w:p>
    <w:p w:rsidR="0078331E" w:rsidRPr="000921F9" w:rsidRDefault="0078331E" w:rsidP="0078331E">
      <w:pPr>
        <w:widowControl w:val="0"/>
        <w:jc w:val="both"/>
        <w:rPr>
          <w:bCs/>
          <w:szCs w:val="24"/>
          <w:lang w:val="ru-RU"/>
        </w:rPr>
      </w:pPr>
      <w:r w:rsidRPr="000921F9">
        <w:rPr>
          <w:b/>
          <w:bCs/>
          <w:szCs w:val="24"/>
          <w:lang w:val="ru-RU"/>
        </w:rPr>
        <w:t xml:space="preserve">                    недвижимости. Ответственность за нарушения Правил</w:t>
      </w:r>
    </w:p>
    <w:p w:rsidR="0078331E" w:rsidRDefault="0078331E" w:rsidP="0078331E">
      <w:pPr>
        <w:widowControl w:val="0"/>
        <w:shd w:val="clear" w:color="auto" w:fill="FFFFFF"/>
        <w:ind w:right="-284"/>
        <w:jc w:val="both"/>
        <w:rPr>
          <w:bCs/>
          <w:szCs w:val="24"/>
          <w:lang w:val="ru-RU"/>
        </w:rPr>
      </w:pPr>
      <w:r w:rsidRPr="000921F9">
        <w:rPr>
          <w:bCs/>
          <w:szCs w:val="24"/>
          <w:lang w:val="ru-RU"/>
        </w:rPr>
        <w:t>Статья 39. Контроль за использованием объектов недвижимости</w:t>
      </w:r>
      <w:r>
        <w:rPr>
          <w:bCs/>
          <w:szCs w:val="24"/>
          <w:lang w:val="ru-RU"/>
        </w:rPr>
        <w:t>…………………………..61</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Статья 40. Ответственность за нарушения Правил</w:t>
      </w:r>
      <w:r>
        <w:rPr>
          <w:bCs/>
          <w:szCs w:val="24"/>
          <w:lang w:val="ru-RU"/>
        </w:rPr>
        <w:t>…………………………………………...61</w:t>
      </w:r>
    </w:p>
    <w:p w:rsidR="0078331E" w:rsidRPr="000921F9" w:rsidRDefault="0078331E" w:rsidP="0078331E">
      <w:pPr>
        <w:widowControl w:val="0"/>
        <w:shd w:val="clear" w:color="auto" w:fill="FFFFFF"/>
        <w:ind w:firstLine="851"/>
        <w:jc w:val="both"/>
        <w:rPr>
          <w:b/>
          <w:bCs/>
          <w:szCs w:val="24"/>
          <w:lang w:val="ru-RU"/>
        </w:rPr>
      </w:pPr>
    </w:p>
    <w:p w:rsidR="0078331E" w:rsidRPr="000921F9" w:rsidRDefault="0078331E" w:rsidP="0078331E">
      <w:pPr>
        <w:widowControl w:val="0"/>
        <w:shd w:val="clear" w:color="auto" w:fill="FFFFFF"/>
        <w:ind w:firstLine="851"/>
        <w:jc w:val="both"/>
        <w:rPr>
          <w:b/>
          <w:szCs w:val="24"/>
          <w:lang w:val="ru-RU"/>
        </w:rPr>
      </w:pPr>
      <w:r w:rsidRPr="000921F9">
        <w:rPr>
          <w:b/>
          <w:bCs/>
          <w:szCs w:val="24"/>
          <w:lang w:val="ru-RU"/>
        </w:rPr>
        <w:t xml:space="preserve">ЧАСТЬ </w:t>
      </w:r>
      <w:r>
        <w:rPr>
          <w:b/>
          <w:bCs/>
          <w:szCs w:val="24"/>
        </w:rPr>
        <w:t>II</w:t>
      </w:r>
      <w:r w:rsidRPr="000921F9">
        <w:rPr>
          <w:b/>
          <w:bCs/>
          <w:szCs w:val="24"/>
          <w:lang w:val="ru-RU"/>
        </w:rPr>
        <w:t>. КАРТА ГРАДОСТРОИТЕЛЬНОГО ЗОНИРОВАНИЯ. КАРТЫ ЗОН С ОСОБЫМИ УСЛОВИЯМИ ИСПОЛЬЗОВАНИЯ ТЕРРИТОРИИ</w:t>
      </w:r>
      <w:r w:rsidRPr="000921F9">
        <w:rPr>
          <w:b/>
          <w:szCs w:val="24"/>
          <w:lang w:val="ru-RU"/>
        </w:rPr>
        <w:t xml:space="preserve"> </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Статья 41. Карта градостроительного зонирования территории                  </w:t>
      </w:r>
    </w:p>
    <w:p w:rsidR="0078331E" w:rsidRPr="000921F9" w:rsidRDefault="0078331E" w:rsidP="0078331E">
      <w:pPr>
        <w:widowControl w:val="0"/>
        <w:shd w:val="clear" w:color="auto" w:fill="FFFFFF"/>
        <w:ind w:right="-568" w:firstLine="851"/>
        <w:jc w:val="both"/>
        <w:rPr>
          <w:bCs/>
          <w:szCs w:val="24"/>
          <w:lang w:val="ru-RU"/>
        </w:rPr>
      </w:pPr>
      <w:r w:rsidRPr="000921F9">
        <w:rPr>
          <w:szCs w:val="24"/>
          <w:lang w:val="ru-RU"/>
        </w:rPr>
        <w:t xml:space="preserve">поселков </w:t>
      </w:r>
      <w:r>
        <w:rPr>
          <w:color w:val="000000"/>
          <w:szCs w:val="24"/>
          <w:lang w:val="ru-RU"/>
        </w:rPr>
        <w:t>Декабристского</w:t>
      </w:r>
      <w:r w:rsidRPr="000921F9">
        <w:rPr>
          <w:szCs w:val="24"/>
          <w:lang w:val="ru-RU"/>
        </w:rPr>
        <w:t xml:space="preserve"> МО</w:t>
      </w:r>
      <w:r>
        <w:rPr>
          <w:szCs w:val="24"/>
          <w:lang w:val="ru-RU"/>
        </w:rPr>
        <w:t>…</w:t>
      </w:r>
      <w:r>
        <w:rPr>
          <w:bCs/>
          <w:szCs w:val="24"/>
          <w:lang w:val="ru-RU"/>
        </w:rPr>
        <w:t>……………………….……………………………..62</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Статья 42. Карта зон с особыми условиями использования территорий</w:t>
      </w:r>
      <w:r>
        <w:rPr>
          <w:bCs/>
          <w:szCs w:val="24"/>
          <w:lang w:val="ru-RU"/>
        </w:rPr>
        <w:t>……………………62</w:t>
      </w:r>
      <w:r w:rsidRPr="000921F9">
        <w:rPr>
          <w:bCs/>
          <w:szCs w:val="24"/>
          <w:lang w:val="ru-RU"/>
        </w:rPr>
        <w:t xml:space="preserve"> </w:t>
      </w:r>
    </w:p>
    <w:p w:rsidR="0078331E" w:rsidRPr="000921F9" w:rsidRDefault="0078331E" w:rsidP="0078331E">
      <w:pPr>
        <w:widowControl w:val="0"/>
        <w:shd w:val="clear" w:color="auto" w:fill="FFFFFF"/>
        <w:ind w:firstLine="851"/>
        <w:jc w:val="both"/>
        <w:rPr>
          <w:bCs/>
          <w:szCs w:val="24"/>
          <w:lang w:val="ru-RU"/>
        </w:rPr>
      </w:pPr>
    </w:p>
    <w:p w:rsidR="0078331E" w:rsidRPr="000921F9" w:rsidRDefault="0078331E" w:rsidP="0078331E">
      <w:pPr>
        <w:widowControl w:val="0"/>
        <w:shd w:val="clear" w:color="auto" w:fill="FFFFFF"/>
        <w:ind w:firstLine="851"/>
        <w:jc w:val="both"/>
        <w:rPr>
          <w:b/>
          <w:bCs/>
          <w:szCs w:val="24"/>
          <w:lang w:val="ru-RU"/>
        </w:rPr>
      </w:pPr>
      <w:r w:rsidRPr="000921F9">
        <w:rPr>
          <w:b/>
          <w:bCs/>
          <w:szCs w:val="24"/>
          <w:lang w:val="ru-RU"/>
        </w:rPr>
        <w:t xml:space="preserve">ЧАСТЬ </w:t>
      </w:r>
      <w:r>
        <w:rPr>
          <w:b/>
          <w:bCs/>
          <w:szCs w:val="24"/>
        </w:rPr>
        <w:t>III</w:t>
      </w:r>
      <w:r w:rsidRPr="000921F9">
        <w:rPr>
          <w:b/>
          <w:bCs/>
          <w:szCs w:val="24"/>
          <w:lang w:val="ru-RU"/>
        </w:rPr>
        <w:t>. ГРАДОСТРОИТЕЛЬНЫЕ РЕГЛАМЕНТЫ</w:t>
      </w:r>
    </w:p>
    <w:p w:rsidR="0078331E" w:rsidRPr="000921F9" w:rsidRDefault="0078331E" w:rsidP="0078331E">
      <w:pPr>
        <w:widowControl w:val="0"/>
        <w:shd w:val="clear" w:color="auto" w:fill="FFFFFF"/>
        <w:ind w:right="-284"/>
        <w:jc w:val="both"/>
        <w:rPr>
          <w:bCs/>
          <w:szCs w:val="24"/>
          <w:lang w:val="ru-RU"/>
        </w:rPr>
      </w:pPr>
      <w:r w:rsidRPr="000921F9">
        <w:rPr>
          <w:b/>
          <w:bCs/>
          <w:szCs w:val="24"/>
          <w:lang w:val="ru-RU"/>
        </w:rPr>
        <w:t>Глава 1</w:t>
      </w:r>
      <w:r>
        <w:rPr>
          <w:b/>
          <w:bCs/>
          <w:szCs w:val="24"/>
          <w:lang w:val="ru-RU"/>
        </w:rPr>
        <w:t>2. Градостроительные регламенты о видах использования территории</w:t>
      </w:r>
    </w:p>
    <w:p w:rsidR="0078331E" w:rsidRPr="000921F9" w:rsidRDefault="0078331E" w:rsidP="0078331E">
      <w:pPr>
        <w:widowControl w:val="0"/>
        <w:shd w:val="clear" w:color="auto" w:fill="FFFFFF"/>
        <w:ind w:right="-284"/>
        <w:jc w:val="both"/>
        <w:rPr>
          <w:bCs/>
          <w:szCs w:val="24"/>
          <w:lang w:val="ru-RU"/>
        </w:rPr>
      </w:pPr>
      <w:r w:rsidRPr="000921F9">
        <w:rPr>
          <w:bCs/>
          <w:szCs w:val="24"/>
          <w:lang w:val="ru-RU"/>
        </w:rPr>
        <w:t xml:space="preserve">Статья 43. </w:t>
      </w:r>
      <w:r w:rsidRPr="00EB0AC3">
        <w:rPr>
          <w:bCs/>
          <w:szCs w:val="24"/>
          <w:lang w:val="ru-RU"/>
        </w:rPr>
        <w:t>Общие положения.</w:t>
      </w:r>
      <w:r w:rsidRPr="000921F9">
        <w:rPr>
          <w:color w:val="000000"/>
          <w:szCs w:val="24"/>
          <w:lang w:val="ru-RU"/>
        </w:rPr>
        <w:t>.</w:t>
      </w:r>
      <w:r w:rsidRPr="000921F9">
        <w:rPr>
          <w:bCs/>
          <w:szCs w:val="24"/>
          <w:lang w:val="ru-RU"/>
        </w:rPr>
        <w:t xml:space="preserve"> </w:t>
      </w:r>
      <w:r>
        <w:rPr>
          <w:bCs/>
          <w:szCs w:val="24"/>
          <w:lang w:val="ru-RU"/>
        </w:rPr>
        <w:t>……………………………………………………………….…63</w:t>
      </w:r>
    </w:p>
    <w:p w:rsidR="0078331E" w:rsidRPr="000921F9" w:rsidRDefault="0078331E" w:rsidP="0078331E">
      <w:pPr>
        <w:widowControl w:val="0"/>
        <w:ind w:right="-426"/>
        <w:jc w:val="both"/>
        <w:rPr>
          <w:bCs/>
          <w:szCs w:val="24"/>
          <w:lang w:val="ru-RU"/>
        </w:rPr>
      </w:pPr>
      <w:r w:rsidRPr="000921F9">
        <w:rPr>
          <w:bCs/>
          <w:szCs w:val="24"/>
          <w:lang w:val="ru-RU"/>
        </w:rPr>
        <w:t>Статья 44</w:t>
      </w:r>
      <w:r w:rsidRPr="00EB0AC3">
        <w:rPr>
          <w:lang w:val="ru-RU"/>
        </w:rPr>
        <w:t xml:space="preserve"> </w:t>
      </w:r>
      <w:r w:rsidRPr="00EB0AC3">
        <w:rPr>
          <w:bCs/>
          <w:szCs w:val="24"/>
          <w:lang w:val="ru-RU"/>
        </w:rPr>
        <w:t>Перечень градостроительных регламентов и территориальных зон.</w:t>
      </w:r>
      <w:r>
        <w:rPr>
          <w:bCs/>
          <w:szCs w:val="24"/>
          <w:lang w:val="ru-RU"/>
        </w:rPr>
        <w:t>.…………....63</w:t>
      </w:r>
      <w:r w:rsidRPr="000921F9">
        <w:rPr>
          <w:szCs w:val="24"/>
          <w:lang w:val="ru-RU"/>
        </w:rPr>
        <w:t xml:space="preserve"> </w:t>
      </w:r>
    </w:p>
    <w:p w:rsidR="0078331E" w:rsidRPr="000921F9" w:rsidRDefault="0078331E" w:rsidP="0078331E">
      <w:pPr>
        <w:widowControl w:val="0"/>
        <w:shd w:val="clear" w:color="auto" w:fill="FFFFFF"/>
        <w:ind w:right="-426"/>
        <w:jc w:val="both"/>
        <w:rPr>
          <w:bCs/>
          <w:szCs w:val="24"/>
          <w:lang w:val="ru-RU"/>
        </w:rPr>
      </w:pPr>
      <w:r w:rsidRPr="000921F9">
        <w:rPr>
          <w:bCs/>
          <w:szCs w:val="24"/>
          <w:lang w:val="ru-RU"/>
        </w:rPr>
        <w:t xml:space="preserve">Статья 45. </w:t>
      </w:r>
      <w:r w:rsidRPr="00EB0AC3">
        <w:rPr>
          <w:bCs/>
          <w:szCs w:val="24"/>
          <w:lang w:val="ru-RU"/>
        </w:rPr>
        <w:t>Перечень территориальных зон</w:t>
      </w:r>
      <w:r>
        <w:rPr>
          <w:bCs/>
          <w:szCs w:val="24"/>
          <w:lang w:val="ru-RU"/>
        </w:rPr>
        <w:t>………………………………………...…………..66</w:t>
      </w:r>
    </w:p>
    <w:p w:rsidR="0078331E" w:rsidRPr="000921F9" w:rsidRDefault="0078331E" w:rsidP="0078331E">
      <w:pPr>
        <w:spacing w:line="200" w:lineRule="atLeast"/>
        <w:ind w:right="-568"/>
        <w:jc w:val="both"/>
        <w:rPr>
          <w:bCs/>
          <w:szCs w:val="24"/>
          <w:lang w:val="ru-RU"/>
        </w:rPr>
      </w:pPr>
      <w:r w:rsidRPr="000921F9">
        <w:rPr>
          <w:bCs/>
          <w:szCs w:val="24"/>
          <w:lang w:val="ru-RU"/>
        </w:rPr>
        <w:t xml:space="preserve">Статья 46. </w:t>
      </w:r>
      <w:r w:rsidRPr="00EB0AC3">
        <w:rPr>
          <w:bCs/>
          <w:szCs w:val="24"/>
          <w:lang w:val="ru-RU"/>
        </w:rPr>
        <w:t>Жилые зоны</w:t>
      </w:r>
      <w:r>
        <w:rPr>
          <w:bCs/>
          <w:szCs w:val="24"/>
          <w:lang w:val="ru-RU"/>
        </w:rPr>
        <w:t>…………………………………………………………………………..66</w:t>
      </w:r>
      <w:r w:rsidRPr="000921F9">
        <w:rPr>
          <w:bCs/>
          <w:szCs w:val="24"/>
          <w:lang w:val="ru-RU"/>
        </w:rPr>
        <w:t xml:space="preserve"> </w:t>
      </w:r>
    </w:p>
    <w:p w:rsidR="0078331E" w:rsidRDefault="0078331E" w:rsidP="0078331E">
      <w:pPr>
        <w:spacing w:line="200" w:lineRule="atLeast"/>
        <w:ind w:right="-284"/>
        <w:jc w:val="both"/>
        <w:rPr>
          <w:bCs/>
          <w:szCs w:val="24"/>
          <w:lang w:val="ru-RU"/>
        </w:rPr>
      </w:pPr>
      <w:r w:rsidRPr="000921F9">
        <w:rPr>
          <w:bCs/>
          <w:szCs w:val="24"/>
          <w:lang w:val="ru-RU"/>
        </w:rPr>
        <w:t xml:space="preserve">Статья 47. </w:t>
      </w:r>
      <w:r w:rsidRPr="00EB0AC3">
        <w:rPr>
          <w:bCs/>
          <w:szCs w:val="24"/>
          <w:lang w:val="ru-RU"/>
        </w:rPr>
        <w:t>Общественно-деловые зоны</w:t>
      </w:r>
      <w:r>
        <w:rPr>
          <w:bCs/>
          <w:szCs w:val="24"/>
          <w:lang w:val="ru-RU"/>
        </w:rPr>
        <w:t>….……………………………………………………..68</w:t>
      </w:r>
    </w:p>
    <w:p w:rsidR="0078331E" w:rsidRDefault="0078331E" w:rsidP="0078331E">
      <w:pPr>
        <w:spacing w:line="200" w:lineRule="atLeast"/>
        <w:ind w:right="-284"/>
        <w:jc w:val="both"/>
        <w:rPr>
          <w:bCs/>
          <w:szCs w:val="24"/>
          <w:lang w:val="ru-RU"/>
        </w:rPr>
      </w:pPr>
      <w:r w:rsidRPr="00EB0AC3">
        <w:rPr>
          <w:bCs/>
          <w:szCs w:val="24"/>
          <w:lang w:val="ru-RU"/>
        </w:rPr>
        <w:t>Статья 48. Зоны транспортной и инженерной инфраструктуры</w:t>
      </w:r>
      <w:r>
        <w:rPr>
          <w:bCs/>
          <w:szCs w:val="24"/>
          <w:lang w:val="ru-RU"/>
        </w:rPr>
        <w:t>……………………………..75</w:t>
      </w:r>
    </w:p>
    <w:p w:rsidR="0078331E" w:rsidRDefault="0078331E" w:rsidP="0078331E">
      <w:pPr>
        <w:spacing w:line="200" w:lineRule="atLeast"/>
        <w:ind w:right="-284"/>
        <w:jc w:val="both"/>
        <w:rPr>
          <w:bCs/>
          <w:szCs w:val="24"/>
          <w:lang w:val="ru-RU"/>
        </w:rPr>
      </w:pPr>
      <w:r w:rsidRPr="005B2968">
        <w:rPr>
          <w:bCs/>
          <w:szCs w:val="24"/>
          <w:lang w:val="ru-RU"/>
        </w:rPr>
        <w:t>Статья 49. Зона сельскохозяйственного использования</w:t>
      </w:r>
      <w:r>
        <w:rPr>
          <w:bCs/>
          <w:szCs w:val="24"/>
          <w:lang w:val="ru-RU"/>
        </w:rPr>
        <w:t>……………………………………....78</w:t>
      </w:r>
    </w:p>
    <w:p w:rsidR="0078331E" w:rsidRDefault="0078331E" w:rsidP="0078331E">
      <w:pPr>
        <w:spacing w:line="200" w:lineRule="atLeast"/>
        <w:ind w:right="-284"/>
        <w:jc w:val="both"/>
        <w:rPr>
          <w:bCs/>
          <w:szCs w:val="24"/>
          <w:lang w:val="ru-RU"/>
        </w:rPr>
      </w:pPr>
      <w:r w:rsidRPr="005B2968">
        <w:rPr>
          <w:bCs/>
          <w:szCs w:val="24"/>
          <w:lang w:val="ru-RU"/>
        </w:rPr>
        <w:t>Статья 50. Рекреационные зоны</w:t>
      </w:r>
      <w:r>
        <w:rPr>
          <w:bCs/>
          <w:szCs w:val="24"/>
          <w:lang w:val="ru-RU"/>
        </w:rPr>
        <w:t>………………………………………………………………...80</w:t>
      </w:r>
    </w:p>
    <w:p w:rsidR="0078331E" w:rsidRDefault="0078331E" w:rsidP="0078331E">
      <w:pPr>
        <w:spacing w:line="200" w:lineRule="atLeast"/>
        <w:ind w:right="-284"/>
        <w:jc w:val="both"/>
        <w:rPr>
          <w:bCs/>
          <w:szCs w:val="24"/>
          <w:lang w:val="ru-RU"/>
        </w:rPr>
      </w:pPr>
      <w:r w:rsidRPr="005B2968">
        <w:rPr>
          <w:bCs/>
          <w:szCs w:val="24"/>
          <w:lang w:val="ru-RU"/>
        </w:rPr>
        <w:t>Статья 51. Зоны специального назначения</w:t>
      </w:r>
      <w:r>
        <w:rPr>
          <w:bCs/>
          <w:szCs w:val="24"/>
          <w:lang w:val="ru-RU"/>
        </w:rPr>
        <w:t>……………………………………………………..82</w:t>
      </w:r>
    </w:p>
    <w:p w:rsidR="0078331E" w:rsidRDefault="0078331E" w:rsidP="0078331E">
      <w:pPr>
        <w:spacing w:line="200" w:lineRule="atLeast"/>
        <w:ind w:right="-284"/>
        <w:jc w:val="both"/>
        <w:rPr>
          <w:bCs/>
          <w:szCs w:val="24"/>
          <w:lang w:val="ru-RU"/>
        </w:rPr>
      </w:pPr>
      <w:r w:rsidRPr="005B2968">
        <w:rPr>
          <w:bCs/>
          <w:szCs w:val="24"/>
          <w:lang w:val="ru-RU"/>
        </w:rPr>
        <w:t>Статья 52. Производственные зоны</w:t>
      </w:r>
      <w:r>
        <w:rPr>
          <w:bCs/>
          <w:szCs w:val="24"/>
          <w:lang w:val="ru-RU"/>
        </w:rPr>
        <w:t>……………………………………………………………..86</w:t>
      </w:r>
    </w:p>
    <w:p w:rsidR="0078331E" w:rsidRPr="000921F9" w:rsidRDefault="0078331E" w:rsidP="0078331E">
      <w:pPr>
        <w:widowControl w:val="0"/>
        <w:shd w:val="clear" w:color="auto" w:fill="FFFFFF"/>
        <w:ind w:right="-284"/>
        <w:jc w:val="both"/>
        <w:rPr>
          <w:bCs/>
          <w:szCs w:val="24"/>
          <w:lang w:val="ru-RU"/>
        </w:rPr>
      </w:pPr>
      <w:r w:rsidRPr="000921F9">
        <w:rPr>
          <w:b/>
          <w:bCs/>
          <w:szCs w:val="24"/>
          <w:lang w:val="ru-RU"/>
        </w:rPr>
        <w:t>Глава 1</w:t>
      </w:r>
      <w:r>
        <w:rPr>
          <w:b/>
          <w:bCs/>
          <w:szCs w:val="24"/>
          <w:lang w:val="ru-RU"/>
        </w:rPr>
        <w:t>3. Градостроительные регламенты о видах использования территории</w:t>
      </w:r>
    </w:p>
    <w:p w:rsidR="0078331E" w:rsidRDefault="0078331E" w:rsidP="0078331E">
      <w:pPr>
        <w:keepNext/>
        <w:widowControl w:val="0"/>
        <w:tabs>
          <w:tab w:val="left" w:pos="993"/>
        </w:tabs>
        <w:suppressAutoHyphens/>
        <w:ind w:left="1134" w:right="-850" w:hanging="1134"/>
        <w:jc w:val="both"/>
        <w:outlineLvl w:val="2"/>
        <w:rPr>
          <w:rFonts w:cs="Tahoma"/>
          <w:bCs/>
          <w:szCs w:val="24"/>
          <w:lang w:val="ru-RU" w:eastAsia="ar-SA"/>
        </w:rPr>
      </w:pPr>
      <w:r w:rsidRPr="005B2968">
        <w:rPr>
          <w:rFonts w:cs="Tahoma"/>
          <w:bCs/>
          <w:szCs w:val="24"/>
          <w:lang w:val="ru-RU" w:eastAsia="ar-SA"/>
        </w:rPr>
        <w:t>Статья 53. Дополнительные градостроительные регламенты в границах во</w:t>
      </w:r>
      <w:r>
        <w:rPr>
          <w:rFonts w:cs="Tahoma"/>
          <w:bCs/>
          <w:szCs w:val="24"/>
          <w:lang w:val="ru-RU" w:eastAsia="ar-SA"/>
        </w:rPr>
        <w:t xml:space="preserve">доохранных </w:t>
      </w:r>
    </w:p>
    <w:p w:rsidR="0078331E" w:rsidRDefault="0078331E" w:rsidP="0078331E">
      <w:pPr>
        <w:keepNext/>
        <w:widowControl w:val="0"/>
        <w:tabs>
          <w:tab w:val="left" w:pos="993"/>
        </w:tabs>
        <w:suppressAutoHyphens/>
        <w:ind w:left="1134" w:right="-850" w:hanging="1134"/>
        <w:jc w:val="both"/>
        <w:outlineLvl w:val="2"/>
        <w:rPr>
          <w:rFonts w:cs="Tahoma"/>
          <w:bCs/>
          <w:szCs w:val="24"/>
          <w:lang w:val="ru-RU" w:eastAsia="ar-SA"/>
        </w:rPr>
      </w:pPr>
      <w:r>
        <w:rPr>
          <w:rFonts w:cs="Tahoma"/>
          <w:bCs/>
          <w:szCs w:val="24"/>
          <w:lang w:val="ru-RU" w:eastAsia="ar-SA"/>
        </w:rPr>
        <w:tab/>
      </w:r>
      <w:r w:rsidRPr="005B2968">
        <w:rPr>
          <w:rFonts w:cs="Tahoma"/>
          <w:bCs/>
          <w:szCs w:val="24"/>
          <w:lang w:val="ru-RU" w:eastAsia="ar-SA"/>
        </w:rPr>
        <w:t xml:space="preserve">зон и </w:t>
      </w:r>
      <w:r>
        <w:rPr>
          <w:rFonts w:cs="Tahoma"/>
          <w:bCs/>
          <w:szCs w:val="24"/>
          <w:lang w:val="ru-RU" w:eastAsia="ar-SA"/>
        </w:rPr>
        <w:t xml:space="preserve">прибрежных </w:t>
      </w:r>
      <w:r w:rsidRPr="005B2968">
        <w:rPr>
          <w:rFonts w:cs="Tahoma"/>
          <w:bCs/>
          <w:szCs w:val="24"/>
          <w:lang w:val="ru-RU" w:eastAsia="ar-SA"/>
        </w:rPr>
        <w:t>полос</w:t>
      </w:r>
      <w:r>
        <w:rPr>
          <w:rFonts w:cs="Tahoma"/>
          <w:bCs/>
          <w:szCs w:val="24"/>
          <w:lang w:val="ru-RU" w:eastAsia="ar-SA"/>
        </w:rPr>
        <w:t>………………………………………………………………88</w:t>
      </w:r>
    </w:p>
    <w:p w:rsidR="0078331E" w:rsidRDefault="0078331E" w:rsidP="0078331E">
      <w:pPr>
        <w:keepNext/>
        <w:widowControl w:val="0"/>
        <w:tabs>
          <w:tab w:val="left" w:pos="0"/>
        </w:tabs>
        <w:suppressAutoHyphens/>
        <w:ind w:right="-850"/>
        <w:jc w:val="both"/>
        <w:outlineLvl w:val="2"/>
        <w:rPr>
          <w:rFonts w:cs="Tahoma"/>
          <w:bCs/>
          <w:szCs w:val="24"/>
          <w:lang w:val="ru-RU" w:eastAsia="ar-SA"/>
        </w:rPr>
      </w:pPr>
      <w:r w:rsidRPr="005B2968">
        <w:rPr>
          <w:rFonts w:cs="Tahoma"/>
          <w:bCs/>
          <w:szCs w:val="24"/>
          <w:lang w:val="ru-RU" w:eastAsia="ar-SA"/>
        </w:rPr>
        <w:t xml:space="preserve">Статья 54. Дополнительные градостроительные регламенты в границах </w:t>
      </w:r>
    </w:p>
    <w:p w:rsidR="0078331E" w:rsidRDefault="0078331E" w:rsidP="0078331E">
      <w:pPr>
        <w:keepNext/>
        <w:widowControl w:val="0"/>
        <w:tabs>
          <w:tab w:val="left" w:pos="0"/>
        </w:tabs>
        <w:suppressAutoHyphens/>
        <w:ind w:right="-850" w:firstLine="1134"/>
        <w:jc w:val="both"/>
        <w:outlineLvl w:val="2"/>
        <w:rPr>
          <w:rFonts w:cs="Tahoma"/>
          <w:bCs/>
          <w:szCs w:val="24"/>
          <w:lang w:val="ru-RU" w:eastAsia="ar-SA"/>
        </w:rPr>
      </w:pPr>
      <w:r w:rsidRPr="005B2968">
        <w:rPr>
          <w:rFonts w:cs="Tahoma"/>
          <w:bCs/>
          <w:szCs w:val="24"/>
          <w:lang w:val="ru-RU" w:eastAsia="ar-SA"/>
        </w:rPr>
        <w:t xml:space="preserve">санитарно-защитных зон (С33) и зон санитарной охраны подземных источников </w:t>
      </w:r>
    </w:p>
    <w:p w:rsidR="0078331E" w:rsidRPr="005B2968" w:rsidRDefault="0078331E" w:rsidP="0078331E">
      <w:pPr>
        <w:keepNext/>
        <w:widowControl w:val="0"/>
        <w:tabs>
          <w:tab w:val="left" w:pos="0"/>
        </w:tabs>
        <w:suppressAutoHyphens/>
        <w:ind w:right="-850" w:firstLine="1134"/>
        <w:jc w:val="both"/>
        <w:outlineLvl w:val="2"/>
        <w:rPr>
          <w:rFonts w:cs="Tahoma"/>
          <w:bCs/>
          <w:szCs w:val="24"/>
          <w:lang w:val="ru-RU" w:eastAsia="ar-SA"/>
        </w:rPr>
      </w:pPr>
      <w:r w:rsidRPr="005B2968">
        <w:rPr>
          <w:rFonts w:cs="Tahoma"/>
          <w:bCs/>
          <w:szCs w:val="24"/>
          <w:lang w:val="ru-RU" w:eastAsia="ar-SA"/>
        </w:rPr>
        <w:t>водоснабжения</w:t>
      </w:r>
      <w:r>
        <w:rPr>
          <w:rFonts w:cs="Tahoma"/>
          <w:bCs/>
          <w:szCs w:val="24"/>
          <w:lang w:val="ru-RU" w:eastAsia="ar-SA"/>
        </w:rPr>
        <w:t>………………………………………………………………………..89</w:t>
      </w:r>
    </w:p>
    <w:p w:rsidR="0078331E" w:rsidRPr="000921F9" w:rsidRDefault="0078331E" w:rsidP="0078331E">
      <w:pPr>
        <w:widowControl w:val="0"/>
        <w:jc w:val="both"/>
        <w:rPr>
          <w:b/>
          <w:bCs/>
          <w:szCs w:val="24"/>
          <w:lang w:val="ru-RU"/>
        </w:rPr>
      </w:pPr>
      <w:r w:rsidRPr="000921F9">
        <w:rPr>
          <w:bCs/>
          <w:szCs w:val="24"/>
          <w:lang w:val="ru-RU"/>
        </w:rPr>
        <w:tab/>
      </w:r>
      <w:r>
        <w:rPr>
          <w:b/>
          <w:bCs/>
          <w:szCs w:val="24"/>
          <w:lang w:val="ru-RU"/>
        </w:rPr>
        <w:t>Часть</w:t>
      </w:r>
      <w:r w:rsidRPr="000921F9">
        <w:rPr>
          <w:b/>
          <w:bCs/>
          <w:szCs w:val="24"/>
          <w:lang w:val="ru-RU"/>
        </w:rPr>
        <w:t xml:space="preserve"> </w:t>
      </w:r>
      <w:r>
        <w:rPr>
          <w:b/>
          <w:bCs/>
          <w:szCs w:val="24"/>
        </w:rPr>
        <w:t>IY</w:t>
      </w:r>
      <w:r w:rsidRPr="000921F9">
        <w:rPr>
          <w:b/>
          <w:bCs/>
          <w:szCs w:val="24"/>
          <w:lang w:val="ru-RU"/>
        </w:rPr>
        <w:t xml:space="preserve">. Благоустройство и дизайн материально-пространственной </w:t>
      </w:r>
    </w:p>
    <w:p w:rsidR="0078331E" w:rsidRDefault="0078331E" w:rsidP="0078331E">
      <w:pPr>
        <w:widowControl w:val="0"/>
        <w:jc w:val="both"/>
        <w:rPr>
          <w:b/>
          <w:bCs/>
          <w:szCs w:val="24"/>
          <w:lang w:val="ru-RU"/>
        </w:rPr>
      </w:pPr>
      <w:r w:rsidRPr="000921F9">
        <w:rPr>
          <w:b/>
          <w:bCs/>
          <w:szCs w:val="24"/>
          <w:lang w:val="ru-RU"/>
        </w:rPr>
        <w:t xml:space="preserve">                    среды поселения </w:t>
      </w:r>
    </w:p>
    <w:p w:rsidR="0078331E" w:rsidRPr="000921F9" w:rsidRDefault="0078331E" w:rsidP="0078331E">
      <w:pPr>
        <w:spacing w:line="200" w:lineRule="atLeast"/>
        <w:ind w:left="851" w:right="-710" w:hanging="851"/>
        <w:jc w:val="both"/>
        <w:rPr>
          <w:bCs/>
          <w:szCs w:val="24"/>
          <w:lang w:val="ru-RU"/>
        </w:rPr>
      </w:pPr>
      <w:r w:rsidRPr="000921F9">
        <w:rPr>
          <w:bCs/>
          <w:szCs w:val="24"/>
          <w:lang w:val="ru-RU"/>
        </w:rPr>
        <w:t xml:space="preserve">Статья </w:t>
      </w:r>
      <w:r>
        <w:rPr>
          <w:bCs/>
          <w:szCs w:val="24"/>
          <w:lang w:val="ru-RU"/>
        </w:rPr>
        <w:t>55</w:t>
      </w:r>
      <w:r w:rsidRPr="000921F9">
        <w:rPr>
          <w:bCs/>
          <w:szCs w:val="24"/>
          <w:lang w:val="ru-RU"/>
        </w:rPr>
        <w:t>. Общее описание объектов благоустройства и дизайна</w:t>
      </w:r>
      <w:r w:rsidRPr="000921F9">
        <w:rPr>
          <w:bCs/>
          <w:szCs w:val="24"/>
          <w:lang w:val="ru-RU"/>
        </w:rPr>
        <w:tab/>
      </w:r>
      <w:r w:rsidRPr="000921F9">
        <w:rPr>
          <w:bCs/>
          <w:szCs w:val="24"/>
          <w:lang w:val="ru-RU"/>
        </w:rPr>
        <w:tab/>
      </w:r>
      <w:r w:rsidRPr="000921F9">
        <w:rPr>
          <w:bCs/>
          <w:szCs w:val="24"/>
          <w:lang w:val="ru-RU"/>
        </w:rPr>
        <w:tab/>
      </w:r>
      <w:r w:rsidRPr="000921F9">
        <w:rPr>
          <w:bCs/>
          <w:szCs w:val="24"/>
          <w:lang w:val="ru-RU"/>
        </w:rPr>
        <w:tab/>
      </w:r>
    </w:p>
    <w:p w:rsidR="0078331E" w:rsidRPr="000921F9" w:rsidRDefault="0078331E" w:rsidP="0078331E">
      <w:pPr>
        <w:spacing w:line="200" w:lineRule="atLeast"/>
        <w:ind w:left="851" w:right="-710"/>
        <w:jc w:val="both"/>
        <w:rPr>
          <w:bCs/>
          <w:szCs w:val="24"/>
          <w:lang w:val="ru-RU"/>
        </w:rPr>
      </w:pPr>
      <w:r w:rsidRPr="000921F9">
        <w:rPr>
          <w:bCs/>
          <w:szCs w:val="24"/>
          <w:lang w:val="ru-RU"/>
        </w:rPr>
        <w:t xml:space="preserve">    материально-пространственной среды поселения</w:t>
      </w:r>
      <w:r>
        <w:rPr>
          <w:bCs/>
          <w:szCs w:val="24"/>
          <w:lang w:val="ru-RU"/>
        </w:rPr>
        <w:t>………………………………….90</w:t>
      </w:r>
    </w:p>
    <w:p w:rsidR="0078331E" w:rsidRPr="000921F9" w:rsidRDefault="0078331E" w:rsidP="0078331E">
      <w:pPr>
        <w:spacing w:line="200" w:lineRule="atLeast"/>
        <w:ind w:left="851" w:right="-710" w:hanging="851"/>
        <w:jc w:val="both"/>
        <w:rPr>
          <w:szCs w:val="24"/>
          <w:lang w:val="ru-RU"/>
        </w:rPr>
      </w:pPr>
      <w:r w:rsidRPr="000921F9">
        <w:rPr>
          <w:bCs/>
          <w:szCs w:val="24"/>
          <w:lang w:val="ru-RU"/>
        </w:rPr>
        <w:t xml:space="preserve">Статья </w:t>
      </w:r>
      <w:r>
        <w:rPr>
          <w:bCs/>
          <w:szCs w:val="24"/>
          <w:lang w:val="ru-RU"/>
        </w:rPr>
        <w:t>56</w:t>
      </w:r>
      <w:r w:rsidRPr="000921F9">
        <w:rPr>
          <w:bCs/>
          <w:szCs w:val="24"/>
          <w:lang w:val="ru-RU"/>
        </w:rPr>
        <w:t>. Порядок создания, изменения (реконструкции) объектов благоустройства</w:t>
      </w:r>
      <w:r>
        <w:rPr>
          <w:bCs/>
          <w:szCs w:val="24"/>
          <w:lang w:val="ru-RU"/>
        </w:rPr>
        <w:t>……...</w:t>
      </w:r>
      <w:r>
        <w:rPr>
          <w:szCs w:val="24"/>
          <w:lang w:val="ru-RU"/>
        </w:rPr>
        <w:t>90</w:t>
      </w:r>
    </w:p>
    <w:p w:rsidR="0078331E" w:rsidRPr="000921F9" w:rsidRDefault="0078331E" w:rsidP="0078331E">
      <w:pPr>
        <w:spacing w:line="200" w:lineRule="atLeast"/>
        <w:ind w:right="-710"/>
        <w:jc w:val="both"/>
        <w:rPr>
          <w:szCs w:val="24"/>
          <w:lang w:val="ru-RU"/>
        </w:rPr>
      </w:pPr>
      <w:r w:rsidRPr="000921F9">
        <w:rPr>
          <w:bCs/>
          <w:szCs w:val="24"/>
          <w:lang w:val="ru-RU"/>
        </w:rPr>
        <w:t>Статья 5</w:t>
      </w:r>
      <w:r>
        <w:rPr>
          <w:bCs/>
          <w:szCs w:val="24"/>
          <w:lang w:val="ru-RU"/>
        </w:rPr>
        <w:t>7</w:t>
      </w:r>
      <w:r w:rsidRPr="000921F9">
        <w:rPr>
          <w:bCs/>
          <w:szCs w:val="24"/>
          <w:lang w:val="ru-RU"/>
        </w:rPr>
        <w:t>. Порядок содержания, ремонта и изменения фасадов зданий, сооружений</w:t>
      </w:r>
      <w:r>
        <w:rPr>
          <w:bCs/>
          <w:szCs w:val="24"/>
          <w:lang w:val="ru-RU"/>
        </w:rPr>
        <w:t>……….91</w:t>
      </w:r>
      <w:r w:rsidRPr="000921F9">
        <w:rPr>
          <w:bCs/>
          <w:szCs w:val="24"/>
          <w:lang w:val="ru-RU"/>
        </w:rPr>
        <w:tab/>
      </w:r>
    </w:p>
    <w:p w:rsidR="0078331E" w:rsidRPr="000921F9" w:rsidRDefault="0078331E" w:rsidP="0078331E">
      <w:pPr>
        <w:spacing w:line="200" w:lineRule="atLeast"/>
        <w:ind w:left="851" w:right="-710" w:hanging="851"/>
        <w:jc w:val="both"/>
        <w:rPr>
          <w:bCs/>
          <w:szCs w:val="24"/>
          <w:lang w:val="ru-RU"/>
        </w:rPr>
      </w:pPr>
      <w:r w:rsidRPr="000921F9">
        <w:rPr>
          <w:bCs/>
          <w:szCs w:val="24"/>
          <w:lang w:val="ru-RU"/>
        </w:rPr>
        <w:t>Статья 5</w:t>
      </w:r>
      <w:r>
        <w:rPr>
          <w:bCs/>
          <w:szCs w:val="24"/>
          <w:lang w:val="ru-RU"/>
        </w:rPr>
        <w:t>8</w:t>
      </w:r>
      <w:r w:rsidRPr="000921F9">
        <w:rPr>
          <w:bCs/>
          <w:szCs w:val="24"/>
          <w:lang w:val="ru-RU"/>
        </w:rPr>
        <w:t xml:space="preserve">. Элементы благоустройства и дизайна материально-пространственной </w:t>
      </w:r>
      <w:r w:rsidRPr="000921F9">
        <w:rPr>
          <w:bCs/>
          <w:szCs w:val="24"/>
          <w:lang w:val="ru-RU"/>
        </w:rPr>
        <w:tab/>
      </w:r>
      <w:r w:rsidRPr="000921F9">
        <w:rPr>
          <w:bCs/>
          <w:szCs w:val="24"/>
          <w:lang w:val="ru-RU"/>
        </w:rPr>
        <w:tab/>
        <w:t xml:space="preserve">    </w:t>
      </w:r>
    </w:p>
    <w:p w:rsidR="0078331E" w:rsidRPr="000921F9" w:rsidRDefault="0078331E" w:rsidP="0078331E">
      <w:pPr>
        <w:spacing w:line="200" w:lineRule="atLeast"/>
        <w:ind w:left="851" w:right="-710"/>
        <w:jc w:val="both"/>
        <w:rPr>
          <w:bCs/>
          <w:szCs w:val="24"/>
          <w:lang w:val="ru-RU"/>
        </w:rPr>
      </w:pPr>
      <w:r w:rsidRPr="000921F9">
        <w:rPr>
          <w:bCs/>
          <w:szCs w:val="24"/>
          <w:lang w:val="ru-RU"/>
        </w:rPr>
        <w:lastRenderedPageBreak/>
        <w:t xml:space="preserve">   среды сельского поселения </w:t>
      </w:r>
      <w:r>
        <w:rPr>
          <w:bCs/>
          <w:szCs w:val="24"/>
          <w:lang w:val="ru-RU"/>
        </w:rPr>
        <w:t>………………………………………………………...92</w:t>
      </w:r>
    </w:p>
    <w:p w:rsidR="0078331E" w:rsidRPr="000921F9" w:rsidRDefault="0078331E" w:rsidP="0078331E">
      <w:pPr>
        <w:spacing w:line="200" w:lineRule="atLeast"/>
        <w:ind w:left="851" w:right="-710" w:hanging="851"/>
        <w:jc w:val="both"/>
        <w:rPr>
          <w:bCs/>
          <w:szCs w:val="24"/>
          <w:lang w:val="ru-RU"/>
        </w:rPr>
      </w:pPr>
      <w:r w:rsidRPr="000921F9">
        <w:rPr>
          <w:bCs/>
          <w:szCs w:val="24"/>
          <w:lang w:val="ru-RU"/>
        </w:rPr>
        <w:t>Статья 5</w:t>
      </w:r>
      <w:r>
        <w:rPr>
          <w:bCs/>
          <w:szCs w:val="24"/>
          <w:lang w:val="ru-RU"/>
        </w:rPr>
        <w:t>9</w:t>
      </w:r>
      <w:r w:rsidRPr="000921F9">
        <w:rPr>
          <w:bCs/>
          <w:szCs w:val="24"/>
          <w:lang w:val="ru-RU"/>
        </w:rPr>
        <w:t>. Порядок создания, изменения</w:t>
      </w:r>
      <w:r>
        <w:rPr>
          <w:bCs/>
          <w:szCs w:val="24"/>
          <w:lang w:val="ru-RU"/>
        </w:rPr>
        <w:t xml:space="preserve">, обновления или замены </w:t>
      </w:r>
    </w:p>
    <w:p w:rsidR="0078331E" w:rsidRPr="000921F9" w:rsidRDefault="0078331E" w:rsidP="0078331E">
      <w:pPr>
        <w:spacing w:line="200" w:lineRule="atLeast"/>
        <w:ind w:left="851" w:right="-710"/>
        <w:jc w:val="both"/>
        <w:rPr>
          <w:szCs w:val="24"/>
          <w:lang w:val="ru-RU"/>
        </w:rPr>
      </w:pPr>
      <w:r w:rsidRPr="000921F9">
        <w:rPr>
          <w:bCs/>
          <w:szCs w:val="24"/>
          <w:lang w:val="ru-RU"/>
        </w:rPr>
        <w:t xml:space="preserve"> элементов благоустройства</w:t>
      </w:r>
      <w:r>
        <w:rPr>
          <w:bCs/>
          <w:szCs w:val="24"/>
          <w:lang w:val="ru-RU"/>
        </w:rPr>
        <w:t>……………………………………………………….....92</w:t>
      </w:r>
      <w:r w:rsidRPr="000921F9">
        <w:rPr>
          <w:szCs w:val="24"/>
          <w:lang w:val="ru-RU"/>
        </w:rPr>
        <w:t xml:space="preserve"> </w:t>
      </w:r>
    </w:p>
    <w:p w:rsidR="0078331E" w:rsidRPr="000921F9" w:rsidRDefault="0078331E" w:rsidP="0078331E">
      <w:pPr>
        <w:spacing w:line="200" w:lineRule="atLeast"/>
        <w:ind w:right="-284"/>
        <w:jc w:val="both"/>
        <w:rPr>
          <w:szCs w:val="24"/>
          <w:lang w:val="ru-RU"/>
        </w:rPr>
      </w:pPr>
      <w:r w:rsidRPr="000921F9">
        <w:rPr>
          <w:bCs/>
          <w:szCs w:val="24"/>
          <w:lang w:val="ru-RU"/>
        </w:rPr>
        <w:t xml:space="preserve">Статья </w:t>
      </w:r>
      <w:r>
        <w:rPr>
          <w:bCs/>
          <w:szCs w:val="24"/>
          <w:lang w:val="ru-RU"/>
        </w:rPr>
        <w:t>60</w:t>
      </w:r>
      <w:r w:rsidRPr="000921F9">
        <w:rPr>
          <w:bCs/>
          <w:szCs w:val="24"/>
          <w:lang w:val="ru-RU"/>
        </w:rPr>
        <w:t>. Общие требования, предъявляемые к элементам благоустройства</w:t>
      </w:r>
      <w:r>
        <w:rPr>
          <w:szCs w:val="24"/>
          <w:lang w:val="ru-RU"/>
        </w:rPr>
        <w:t>……………...93</w:t>
      </w:r>
    </w:p>
    <w:p w:rsidR="0078331E" w:rsidRPr="000921F9" w:rsidRDefault="0078331E" w:rsidP="0078331E">
      <w:pPr>
        <w:spacing w:line="200" w:lineRule="atLeast"/>
        <w:ind w:left="851" w:right="-426" w:hanging="851"/>
        <w:jc w:val="both"/>
        <w:rPr>
          <w:szCs w:val="24"/>
          <w:lang w:val="ru-RU"/>
        </w:rPr>
      </w:pPr>
      <w:r w:rsidRPr="000921F9">
        <w:rPr>
          <w:bCs/>
          <w:szCs w:val="24"/>
          <w:lang w:val="ru-RU"/>
        </w:rPr>
        <w:t xml:space="preserve">Статья </w:t>
      </w:r>
      <w:r>
        <w:rPr>
          <w:bCs/>
          <w:szCs w:val="24"/>
          <w:lang w:val="ru-RU"/>
        </w:rPr>
        <w:t>61</w:t>
      </w:r>
      <w:r w:rsidRPr="000921F9">
        <w:rPr>
          <w:bCs/>
          <w:szCs w:val="24"/>
          <w:lang w:val="ru-RU"/>
        </w:rPr>
        <w:t>. Благоустройство и озеленение урбанизированных территорий</w:t>
      </w:r>
      <w:r w:rsidRPr="000921F9">
        <w:rPr>
          <w:szCs w:val="24"/>
          <w:lang w:val="ru-RU"/>
        </w:rPr>
        <w:t xml:space="preserve"> </w:t>
      </w:r>
      <w:r>
        <w:rPr>
          <w:szCs w:val="24"/>
          <w:lang w:val="ru-RU"/>
        </w:rPr>
        <w:t>………………..</w:t>
      </w:r>
      <w:r w:rsidRPr="000921F9">
        <w:rPr>
          <w:szCs w:val="24"/>
          <w:lang w:val="ru-RU"/>
        </w:rPr>
        <w:t>9</w:t>
      </w:r>
      <w:r>
        <w:rPr>
          <w:szCs w:val="24"/>
          <w:lang w:val="ru-RU"/>
        </w:rPr>
        <w:t>4</w:t>
      </w:r>
    </w:p>
    <w:p w:rsidR="0078331E" w:rsidRPr="000921F9" w:rsidRDefault="0078331E" w:rsidP="0078331E">
      <w:pPr>
        <w:widowControl w:val="0"/>
        <w:shd w:val="clear" w:color="auto" w:fill="FFFFFF"/>
        <w:tabs>
          <w:tab w:val="left" w:pos="9072"/>
        </w:tabs>
        <w:jc w:val="both"/>
        <w:rPr>
          <w:szCs w:val="24"/>
          <w:lang w:val="ru-RU"/>
        </w:rPr>
      </w:pPr>
    </w:p>
    <w:bookmarkEnd w:id="0"/>
    <w:bookmarkEnd w:id="1"/>
    <w:p w:rsidR="0078331E" w:rsidRPr="001F3B8E" w:rsidRDefault="0078331E" w:rsidP="0078331E">
      <w:pPr>
        <w:widowControl w:val="0"/>
        <w:shd w:val="clear" w:color="auto" w:fill="FFFFFF"/>
        <w:tabs>
          <w:tab w:val="left" w:pos="9072"/>
        </w:tabs>
        <w:jc w:val="center"/>
        <w:rPr>
          <w:b/>
          <w:bCs/>
          <w:szCs w:val="24"/>
          <w:lang w:val="ru-RU"/>
        </w:rPr>
      </w:pPr>
      <w:r w:rsidRPr="001F3B8E">
        <w:rPr>
          <w:b/>
          <w:bCs/>
          <w:szCs w:val="24"/>
          <w:lang w:val="ru-RU"/>
        </w:rPr>
        <w:t>ПРАВИЛА ЗЕМЛЕПОЛЬЗОВАНИЯ И  ЗАСТРОЙКИ</w:t>
      </w:r>
    </w:p>
    <w:p w:rsidR="0078331E" w:rsidRPr="00205C02" w:rsidRDefault="0078331E" w:rsidP="0078331E">
      <w:pPr>
        <w:widowControl w:val="0"/>
        <w:shd w:val="clear" w:color="auto" w:fill="FFFFFF"/>
        <w:tabs>
          <w:tab w:val="left" w:pos="9072"/>
        </w:tabs>
        <w:jc w:val="center"/>
        <w:rPr>
          <w:b/>
          <w:bCs/>
          <w:szCs w:val="24"/>
          <w:lang w:val="ru-RU"/>
        </w:rPr>
      </w:pPr>
      <w:r w:rsidRPr="00205C02">
        <w:rPr>
          <w:b/>
          <w:bCs/>
          <w:szCs w:val="24"/>
          <w:lang w:val="ru-RU"/>
        </w:rPr>
        <w:t>ДЕКАБРИСТСКОГО МУНИЦИПАЛЬНОГО ОБРАЗОВАНИЯ.</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shd w:val="clear" w:color="auto" w:fill="FFFFFF"/>
        <w:tabs>
          <w:tab w:val="left" w:pos="8334"/>
        </w:tabs>
        <w:ind w:firstLine="851"/>
        <w:jc w:val="both"/>
        <w:rPr>
          <w:szCs w:val="24"/>
          <w:lang w:val="ru-RU"/>
        </w:rPr>
      </w:pPr>
      <w:r w:rsidRPr="001F3B8E">
        <w:rPr>
          <w:szCs w:val="24"/>
          <w:lang w:val="ru-RU"/>
        </w:rPr>
        <w:t>Правила землепользования и застройки поселения Декабристского МО, Ершовского района Саратовской области,  являются нормативным правовым актом Декабристского МО ,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Ершовского муниципального района, Уставом  Декабристского МО, генеральным планом поселков Д</w:t>
      </w:r>
      <w:r>
        <w:rPr>
          <w:szCs w:val="24"/>
          <w:lang w:val="ru-RU"/>
        </w:rPr>
        <w:t>е</w:t>
      </w:r>
      <w:r w:rsidRPr="001F3B8E">
        <w:rPr>
          <w:szCs w:val="24"/>
          <w:lang w:val="ru-RU"/>
        </w:rPr>
        <w:t>кабристского МО,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Декабристск</w:t>
      </w:r>
      <w:r>
        <w:rPr>
          <w:szCs w:val="24"/>
          <w:lang w:val="ru-RU"/>
        </w:rPr>
        <w:t xml:space="preserve">ого МО, охраны </w:t>
      </w:r>
      <w:r w:rsidRPr="001F3B8E">
        <w:rPr>
          <w:szCs w:val="24"/>
          <w:lang w:val="ru-RU"/>
        </w:rPr>
        <w:t>его культурного наследия, окружающей среды и рационального использования природных ресурсов.</w:t>
      </w:r>
    </w:p>
    <w:p w:rsidR="0078331E" w:rsidRPr="001F3B8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ind w:firstLine="851"/>
        <w:jc w:val="both"/>
        <w:rPr>
          <w:b/>
          <w:bCs/>
          <w:szCs w:val="24"/>
          <w:lang w:val="ru-RU"/>
        </w:rPr>
      </w:pPr>
      <w:r w:rsidRPr="001F3B8E">
        <w:rPr>
          <w:b/>
          <w:bCs/>
          <w:szCs w:val="24"/>
          <w:lang w:val="ru-RU"/>
        </w:rPr>
        <w:t xml:space="preserve">ЧАСТЬ </w:t>
      </w:r>
      <w:r>
        <w:rPr>
          <w:b/>
          <w:bCs/>
          <w:szCs w:val="24"/>
        </w:rPr>
        <w:t>I</w:t>
      </w:r>
      <w:r w:rsidRPr="001F3B8E">
        <w:rPr>
          <w:b/>
          <w:bCs/>
          <w:szCs w:val="24"/>
          <w:lang w:val="ru-RU"/>
        </w:rPr>
        <w:t>. ПОРЯДОК РЕГУЛИРОВАНИЯ ЗЕМЛЕПОЛЬЗОВАНИЯ И ЗАСТРОЙКИ НА ОСНОВЕ ГРАДОСТРОИТЕЛЬНОГО  ЗОНИРОВАНИЯ</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shd w:val="clear" w:color="auto" w:fill="FFFFFF"/>
        <w:tabs>
          <w:tab w:val="left" w:pos="8334"/>
        </w:tabs>
        <w:ind w:firstLine="851"/>
        <w:jc w:val="both"/>
        <w:rPr>
          <w:szCs w:val="24"/>
          <w:lang w:val="ru-RU"/>
        </w:rPr>
      </w:pPr>
      <w:r w:rsidRPr="001F3B8E">
        <w:rPr>
          <w:b/>
          <w:bCs/>
          <w:szCs w:val="24"/>
          <w:lang w:val="ru-RU"/>
        </w:rPr>
        <w:t>Глава 1. Общие положения</w:t>
      </w:r>
    </w:p>
    <w:p w:rsidR="0078331E" w:rsidRPr="001F3B8E" w:rsidRDefault="0078331E" w:rsidP="0078331E">
      <w:pPr>
        <w:widowControl w:val="0"/>
        <w:shd w:val="clear" w:color="auto" w:fill="FFFFFF"/>
        <w:tabs>
          <w:tab w:val="left" w:pos="8334"/>
        </w:tabs>
        <w:ind w:firstLine="851"/>
        <w:jc w:val="both"/>
        <w:rPr>
          <w:b/>
          <w:bCs/>
          <w:szCs w:val="24"/>
          <w:lang w:val="ru-RU"/>
        </w:rPr>
      </w:pPr>
    </w:p>
    <w:p w:rsidR="0078331E" w:rsidRPr="001F3B8E" w:rsidRDefault="0078331E" w:rsidP="0078331E">
      <w:pPr>
        <w:widowControl w:val="0"/>
        <w:shd w:val="clear" w:color="auto" w:fill="FFFFFF"/>
        <w:tabs>
          <w:tab w:val="left" w:pos="8334"/>
        </w:tabs>
        <w:ind w:firstLine="851"/>
        <w:jc w:val="both"/>
        <w:rPr>
          <w:b/>
          <w:bCs/>
          <w:szCs w:val="24"/>
          <w:lang w:val="ru-RU"/>
        </w:rPr>
      </w:pPr>
      <w:r w:rsidRPr="001F3B8E">
        <w:rPr>
          <w:b/>
          <w:bCs/>
          <w:szCs w:val="24"/>
          <w:lang w:val="ru-RU"/>
        </w:rPr>
        <w:t>Статья 1. Основные понятия, используемые в Правилах</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Понятия, используемые в настоящих Правилах, применяются в следующем значении:</w:t>
      </w:r>
    </w:p>
    <w:p w:rsidR="0078331E" w:rsidRPr="001F3B8E" w:rsidRDefault="0078331E" w:rsidP="0078331E">
      <w:pPr>
        <w:ind w:firstLine="851"/>
        <w:jc w:val="both"/>
        <w:rPr>
          <w:szCs w:val="24"/>
          <w:lang w:val="ru-RU"/>
        </w:rPr>
      </w:pPr>
      <w:r w:rsidRPr="001F3B8E">
        <w:rPr>
          <w:b/>
          <w:bCs/>
          <w:szCs w:val="24"/>
          <w:lang w:val="ru-RU"/>
        </w:rPr>
        <w:t>водоохранная зона</w:t>
      </w:r>
      <w:r w:rsidRPr="001F3B8E">
        <w:rPr>
          <w:szCs w:val="24"/>
          <w:lang w:val="ru-RU"/>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8331E" w:rsidRPr="001F3B8E" w:rsidRDefault="0078331E" w:rsidP="0078331E">
      <w:pPr>
        <w:widowControl w:val="0"/>
        <w:ind w:firstLine="851"/>
        <w:jc w:val="both"/>
        <w:rPr>
          <w:szCs w:val="24"/>
          <w:lang w:val="ru-RU"/>
        </w:rPr>
      </w:pPr>
      <w:r w:rsidRPr="001F3B8E">
        <w:rPr>
          <w:b/>
          <w:bCs/>
          <w:szCs w:val="24"/>
          <w:lang w:val="ru-RU"/>
        </w:rPr>
        <w:t>высота здания, строения, сооружения</w:t>
      </w:r>
      <w:r w:rsidRPr="001F3B8E">
        <w:rPr>
          <w:szCs w:val="24"/>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8331E" w:rsidRPr="001F3B8E" w:rsidRDefault="0078331E" w:rsidP="0078331E">
      <w:pPr>
        <w:widowControl w:val="0"/>
        <w:ind w:firstLine="851"/>
        <w:jc w:val="both"/>
        <w:rPr>
          <w:b/>
          <w:bCs/>
          <w:szCs w:val="24"/>
          <w:lang w:val="ru-RU"/>
        </w:rPr>
      </w:pPr>
      <w:r w:rsidRPr="001F3B8E">
        <w:rPr>
          <w:b/>
          <w:bCs/>
          <w:szCs w:val="24"/>
          <w:lang w:val="ru-RU"/>
        </w:rPr>
        <w:t>градостроительное зонирование</w:t>
      </w:r>
      <w:r w:rsidRPr="001F3B8E">
        <w:rPr>
          <w:szCs w:val="24"/>
          <w:lang w:val="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r w:rsidRPr="001F3B8E">
        <w:rPr>
          <w:b/>
          <w:bCs/>
          <w:szCs w:val="24"/>
          <w:lang w:val="ru-RU"/>
        </w:rPr>
        <w:t xml:space="preserve">   </w:t>
      </w:r>
    </w:p>
    <w:p w:rsidR="0078331E" w:rsidRPr="001F3B8E" w:rsidRDefault="0078331E" w:rsidP="0078331E">
      <w:pPr>
        <w:widowControl w:val="0"/>
        <w:ind w:firstLine="851"/>
        <w:jc w:val="both"/>
        <w:rPr>
          <w:szCs w:val="24"/>
          <w:lang w:val="ru-RU"/>
        </w:rPr>
      </w:pPr>
      <w:r w:rsidRPr="001F3B8E">
        <w:rPr>
          <w:b/>
          <w:bCs/>
          <w:szCs w:val="24"/>
          <w:lang w:val="ru-RU"/>
        </w:rPr>
        <w:t>градостроительный план земельного участка</w:t>
      </w:r>
      <w:r w:rsidRPr="001F3B8E">
        <w:rPr>
          <w:szCs w:val="24"/>
          <w:lang w:val="ru-RU"/>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sidRPr="001F3B8E">
        <w:rPr>
          <w:szCs w:val="24"/>
          <w:lang w:val="ru-RU"/>
        </w:rPr>
        <w:lastRenderedPageBreak/>
        <w:t>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78331E" w:rsidRPr="001F3B8E" w:rsidRDefault="0078331E" w:rsidP="0078331E">
      <w:pPr>
        <w:widowControl w:val="0"/>
        <w:ind w:firstLine="851"/>
        <w:jc w:val="both"/>
        <w:rPr>
          <w:szCs w:val="24"/>
          <w:lang w:val="ru-RU"/>
        </w:rPr>
      </w:pPr>
      <w:r w:rsidRPr="001F3B8E">
        <w:rPr>
          <w:b/>
          <w:bCs/>
          <w:szCs w:val="24"/>
          <w:lang w:val="ru-RU"/>
        </w:rPr>
        <w:t>градостроительный регламент</w:t>
      </w:r>
      <w:r w:rsidRPr="001F3B8E">
        <w:rPr>
          <w:szCs w:val="24"/>
          <w:lang w:val="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78331E" w:rsidRPr="001F3B8E" w:rsidRDefault="0078331E" w:rsidP="0078331E">
      <w:pPr>
        <w:widowControl w:val="0"/>
        <w:ind w:firstLine="851"/>
        <w:jc w:val="both"/>
        <w:rPr>
          <w:szCs w:val="24"/>
          <w:lang w:val="ru-RU"/>
        </w:rPr>
      </w:pPr>
      <w:r w:rsidRPr="001F3B8E">
        <w:rPr>
          <w:b/>
          <w:bCs/>
          <w:szCs w:val="24"/>
          <w:lang w:val="ru-RU"/>
        </w:rPr>
        <w:t>территориальные зоны</w:t>
      </w:r>
      <w:r w:rsidRPr="001F3B8E">
        <w:rPr>
          <w:szCs w:val="24"/>
          <w:lang w:val="ru-RU"/>
        </w:rPr>
        <w:t xml:space="preserve"> – зоны, для которых в настоящих Правилах определены границы и установлены градостроительные регламенты;</w:t>
      </w:r>
    </w:p>
    <w:p w:rsidR="0078331E" w:rsidRPr="001F3B8E" w:rsidRDefault="0078331E" w:rsidP="0078331E">
      <w:pPr>
        <w:widowControl w:val="0"/>
        <w:ind w:firstLine="851"/>
        <w:jc w:val="both"/>
        <w:rPr>
          <w:szCs w:val="24"/>
          <w:lang w:val="ru-RU"/>
        </w:rPr>
      </w:pPr>
      <w:r w:rsidRPr="001F3B8E">
        <w:rPr>
          <w:b/>
          <w:bCs/>
          <w:szCs w:val="24"/>
          <w:lang w:val="ru-RU"/>
        </w:rPr>
        <w:t>коэффициент строительного использования земельного участка</w:t>
      </w:r>
      <w:r w:rsidRPr="001F3B8E">
        <w:rPr>
          <w:szCs w:val="24"/>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8331E" w:rsidRPr="001F3B8E" w:rsidRDefault="0078331E" w:rsidP="0078331E">
      <w:pPr>
        <w:widowControl w:val="0"/>
        <w:ind w:firstLine="851"/>
        <w:jc w:val="both"/>
        <w:rPr>
          <w:snapToGrid w:val="0"/>
          <w:szCs w:val="24"/>
          <w:lang w:val="ru-RU"/>
        </w:rPr>
      </w:pPr>
      <w:r w:rsidRPr="001F3B8E">
        <w:rPr>
          <w:b/>
          <w:bCs/>
          <w:snapToGrid w:val="0"/>
          <w:szCs w:val="24"/>
          <w:lang w:val="ru-RU"/>
        </w:rPr>
        <w:t>красные линии</w:t>
      </w:r>
      <w:r w:rsidRPr="001F3B8E">
        <w:rPr>
          <w:snapToGrid w:val="0"/>
          <w:szCs w:val="24"/>
          <w:lang w:val="ru-RU"/>
        </w:rPr>
        <w:t xml:space="preserve"> </w:t>
      </w:r>
      <w:r w:rsidRPr="001F3B8E">
        <w:rPr>
          <w:szCs w:val="24"/>
          <w:lang w:val="ru-RU"/>
        </w:rPr>
        <w:t>–</w:t>
      </w:r>
      <w:r w:rsidRPr="001F3B8E">
        <w:rPr>
          <w:snapToGrid w:val="0"/>
          <w:szCs w:val="24"/>
          <w:lang w:val="ru-RU"/>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8331E" w:rsidRPr="001F3B8E" w:rsidRDefault="0078331E" w:rsidP="0078331E">
      <w:pPr>
        <w:widowControl w:val="0"/>
        <w:ind w:firstLine="851"/>
        <w:jc w:val="both"/>
        <w:rPr>
          <w:szCs w:val="24"/>
          <w:lang w:val="ru-RU"/>
        </w:rPr>
      </w:pPr>
      <w:r w:rsidRPr="001F3B8E">
        <w:rPr>
          <w:b/>
          <w:bCs/>
          <w:szCs w:val="24"/>
          <w:lang w:val="ru-RU"/>
        </w:rPr>
        <w:t>линии градостроительного регулирования</w:t>
      </w:r>
      <w:r w:rsidRPr="001F3B8E">
        <w:rPr>
          <w:szCs w:val="24"/>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8331E" w:rsidRPr="001F3B8E" w:rsidRDefault="0078331E" w:rsidP="0078331E">
      <w:pPr>
        <w:ind w:firstLine="851"/>
        <w:jc w:val="both"/>
        <w:rPr>
          <w:szCs w:val="24"/>
          <w:lang w:val="ru-RU"/>
        </w:rPr>
      </w:pPr>
      <w:r w:rsidRPr="001F3B8E">
        <w:rPr>
          <w:b/>
          <w:bCs/>
          <w:szCs w:val="24"/>
          <w:lang w:val="ru-RU"/>
        </w:rPr>
        <w:t>многоквартирный жилой дом</w:t>
      </w:r>
      <w:r w:rsidRPr="001F3B8E">
        <w:rPr>
          <w:szCs w:val="24"/>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78331E" w:rsidRPr="001F3B8E" w:rsidRDefault="0078331E" w:rsidP="0078331E">
      <w:pPr>
        <w:widowControl w:val="0"/>
        <w:ind w:firstLine="851"/>
        <w:jc w:val="both"/>
        <w:rPr>
          <w:szCs w:val="24"/>
          <w:lang w:val="ru-RU"/>
        </w:rPr>
      </w:pPr>
      <w:r w:rsidRPr="001F3B8E">
        <w:rPr>
          <w:b/>
          <w:bCs/>
          <w:szCs w:val="24"/>
          <w:lang w:val="ru-RU"/>
        </w:rPr>
        <w:t>блокированный жилой дом</w:t>
      </w:r>
      <w:r w:rsidRPr="001F3B8E">
        <w:rPr>
          <w:szCs w:val="24"/>
          <w:lang w:val="ru-RU"/>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78331E" w:rsidRPr="001F3B8E" w:rsidRDefault="0078331E" w:rsidP="0078331E">
      <w:pPr>
        <w:ind w:firstLine="851"/>
        <w:jc w:val="both"/>
        <w:rPr>
          <w:szCs w:val="24"/>
          <w:lang w:val="ru-RU"/>
        </w:rPr>
      </w:pPr>
      <w:r w:rsidRPr="001F3B8E">
        <w:rPr>
          <w:b/>
          <w:szCs w:val="24"/>
          <w:lang w:val="ru-RU"/>
        </w:rPr>
        <w:t>одноквартирный жилой дом</w:t>
      </w:r>
      <w:r w:rsidRPr="001F3B8E">
        <w:rPr>
          <w:szCs w:val="24"/>
          <w:lang w:val="ru-RU"/>
        </w:rPr>
        <w:t xml:space="preserve"> - жилой дом,  предназначенный для проживания одной семьи и имеющий приквартирный участок;</w:t>
      </w:r>
    </w:p>
    <w:p w:rsidR="0078331E" w:rsidRPr="001F3B8E" w:rsidRDefault="0078331E" w:rsidP="0078331E">
      <w:pPr>
        <w:ind w:firstLine="851"/>
        <w:jc w:val="both"/>
        <w:rPr>
          <w:lang w:val="ru-RU"/>
        </w:rPr>
      </w:pPr>
      <w:r w:rsidRPr="001F3B8E">
        <w:rPr>
          <w:b/>
          <w:lang w:val="ru-RU"/>
        </w:rPr>
        <w:t>приквартирный участок</w:t>
      </w:r>
      <w:r w:rsidRPr="001F3B8E">
        <w:rPr>
          <w:lang w:val="ru-RU"/>
        </w:rPr>
        <w:t xml:space="preserve"> </w:t>
      </w:r>
      <w:r w:rsidRPr="001F3B8E">
        <w:rPr>
          <w:szCs w:val="24"/>
          <w:lang w:val="ru-RU"/>
        </w:rPr>
        <w:t>–</w:t>
      </w:r>
      <w:r w:rsidRPr="001F3B8E">
        <w:rPr>
          <w:lang w:val="ru-RU"/>
        </w:rPr>
        <w:t xml:space="preserve"> земельный участок, примыкающий к квартире (дому), с непосредственным выходом на него;</w:t>
      </w:r>
    </w:p>
    <w:p w:rsidR="0078331E" w:rsidRPr="001F3B8E" w:rsidRDefault="0078331E" w:rsidP="0078331E">
      <w:pPr>
        <w:ind w:firstLine="851"/>
        <w:jc w:val="both"/>
        <w:rPr>
          <w:lang w:val="ru-RU"/>
        </w:rPr>
      </w:pPr>
      <w:r w:rsidRPr="001F3B8E">
        <w:rPr>
          <w:b/>
          <w:lang w:val="ru-RU"/>
        </w:rPr>
        <w:t>усадебный жилой дом</w:t>
      </w:r>
      <w:r w:rsidRPr="001F3B8E">
        <w:rPr>
          <w:lang w:val="ru-RU"/>
        </w:rPr>
        <w:t xml:space="preserve"> </w:t>
      </w:r>
      <w:r w:rsidRPr="001F3B8E">
        <w:rPr>
          <w:szCs w:val="24"/>
          <w:lang w:val="ru-RU"/>
        </w:rPr>
        <w:t>–</w:t>
      </w:r>
      <w:r w:rsidRPr="001F3B8E">
        <w:rPr>
          <w:lang w:val="ru-RU"/>
        </w:rPr>
        <w:t xml:space="preserve"> одноквартирный, дом с приквартирным участком, постройками, для подсобного хозяйства; </w:t>
      </w:r>
    </w:p>
    <w:p w:rsidR="0078331E" w:rsidRPr="001F3B8E" w:rsidRDefault="0078331E" w:rsidP="0078331E">
      <w:pPr>
        <w:widowControl w:val="0"/>
        <w:ind w:firstLine="851"/>
        <w:jc w:val="both"/>
        <w:rPr>
          <w:szCs w:val="24"/>
          <w:lang w:val="ru-RU"/>
        </w:rPr>
      </w:pPr>
      <w:r w:rsidRPr="001F3B8E">
        <w:rPr>
          <w:b/>
          <w:bCs/>
          <w:szCs w:val="24"/>
          <w:lang w:val="ru-RU"/>
        </w:rPr>
        <w:lastRenderedPageBreak/>
        <w:t>объект  капитального строительства</w:t>
      </w:r>
      <w:r w:rsidRPr="001F3B8E">
        <w:rPr>
          <w:szCs w:val="24"/>
          <w:lang w:val="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8331E" w:rsidRPr="001F3B8E" w:rsidRDefault="0078331E" w:rsidP="0078331E">
      <w:pPr>
        <w:widowControl w:val="0"/>
        <w:ind w:firstLine="851"/>
        <w:jc w:val="both"/>
        <w:rPr>
          <w:szCs w:val="24"/>
          <w:lang w:val="ru-RU"/>
        </w:rPr>
      </w:pPr>
      <w:r w:rsidRPr="001F3B8E">
        <w:rPr>
          <w:b/>
          <w:bCs/>
          <w:szCs w:val="24"/>
          <w:lang w:val="ru-RU"/>
        </w:rPr>
        <w:t>подрядчик</w:t>
      </w:r>
      <w:r w:rsidRPr="001F3B8E">
        <w:rPr>
          <w:szCs w:val="24"/>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8331E" w:rsidRPr="001F3B8E" w:rsidRDefault="0078331E" w:rsidP="0078331E">
      <w:pPr>
        <w:widowControl w:val="0"/>
        <w:ind w:firstLine="851"/>
        <w:jc w:val="both"/>
        <w:rPr>
          <w:szCs w:val="24"/>
          <w:lang w:val="ru-RU"/>
        </w:rPr>
      </w:pPr>
      <w:r w:rsidRPr="001F3B8E">
        <w:rPr>
          <w:b/>
          <w:bCs/>
          <w:szCs w:val="24"/>
          <w:lang w:val="ru-RU"/>
        </w:rPr>
        <w:t>прибрежная защитная полоса</w:t>
      </w:r>
      <w:r w:rsidRPr="001F3B8E">
        <w:rPr>
          <w:szCs w:val="24"/>
          <w:lang w:val="ru-RU"/>
        </w:rPr>
        <w:t xml:space="preserve"> – часть водоохраной зоны, для которой вводятся дополнительные ограничения хозяйственной и иной деятельности;</w:t>
      </w:r>
    </w:p>
    <w:p w:rsidR="0078331E" w:rsidRPr="001F3B8E" w:rsidRDefault="0078331E" w:rsidP="0078331E">
      <w:pPr>
        <w:widowControl w:val="0"/>
        <w:ind w:firstLine="851"/>
        <w:jc w:val="both"/>
        <w:rPr>
          <w:szCs w:val="24"/>
          <w:lang w:val="ru-RU"/>
        </w:rPr>
      </w:pPr>
      <w:r w:rsidRPr="001F3B8E">
        <w:rPr>
          <w:b/>
          <w:bCs/>
          <w:szCs w:val="24"/>
          <w:lang w:val="ru-RU"/>
        </w:rPr>
        <w:t>процент застройки участка</w:t>
      </w:r>
      <w:r w:rsidRPr="001F3B8E">
        <w:rPr>
          <w:szCs w:val="24"/>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8331E" w:rsidRPr="001F3B8E" w:rsidRDefault="0078331E" w:rsidP="0078331E">
      <w:pPr>
        <w:widowControl w:val="0"/>
        <w:ind w:firstLine="851"/>
        <w:jc w:val="both"/>
        <w:rPr>
          <w:szCs w:val="24"/>
          <w:lang w:val="ru-RU"/>
        </w:rPr>
      </w:pPr>
      <w:r w:rsidRPr="001F3B8E">
        <w:rPr>
          <w:b/>
          <w:bCs/>
          <w:szCs w:val="24"/>
          <w:lang w:val="ru-RU"/>
        </w:rPr>
        <w:t>публичный сервитут</w:t>
      </w:r>
      <w:r w:rsidRPr="001F3B8E">
        <w:rPr>
          <w:szCs w:val="24"/>
          <w:lang w:val="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78331E" w:rsidRPr="001F3B8E" w:rsidRDefault="0078331E" w:rsidP="0078331E">
      <w:pPr>
        <w:widowControl w:val="0"/>
        <w:ind w:firstLine="851"/>
        <w:jc w:val="both"/>
        <w:rPr>
          <w:szCs w:val="24"/>
          <w:lang w:val="ru-RU"/>
        </w:rPr>
      </w:pPr>
      <w:r w:rsidRPr="001F3B8E">
        <w:rPr>
          <w:b/>
          <w:bCs/>
          <w:szCs w:val="24"/>
          <w:lang w:val="ru-RU"/>
        </w:rPr>
        <w:t>разрешенное использование</w:t>
      </w:r>
      <w:r w:rsidRPr="001F3B8E">
        <w:rPr>
          <w:szCs w:val="24"/>
          <w:lang w:val="ru-RU"/>
        </w:rPr>
        <w:t xml:space="preserve"> </w:t>
      </w:r>
      <w:r w:rsidRPr="001F3B8E">
        <w:rPr>
          <w:b/>
          <w:bCs/>
          <w:szCs w:val="24"/>
          <w:lang w:val="ru-RU"/>
        </w:rPr>
        <w:t>земельных участков и иных объектов недвижимости</w:t>
      </w:r>
      <w:r w:rsidRPr="001F3B8E">
        <w:rPr>
          <w:szCs w:val="24"/>
          <w:lang w:val="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8331E" w:rsidRPr="001F3B8E" w:rsidRDefault="0078331E" w:rsidP="0078331E">
      <w:pPr>
        <w:widowControl w:val="0"/>
        <w:ind w:firstLine="851"/>
        <w:jc w:val="both"/>
        <w:rPr>
          <w:szCs w:val="24"/>
          <w:lang w:val="ru-RU"/>
        </w:rPr>
      </w:pPr>
      <w:r w:rsidRPr="001F3B8E">
        <w:rPr>
          <w:b/>
          <w:bCs/>
          <w:szCs w:val="24"/>
          <w:lang w:val="ru-RU"/>
        </w:rPr>
        <w:t>строительство</w:t>
      </w:r>
      <w:r w:rsidRPr="001F3B8E">
        <w:rPr>
          <w:szCs w:val="24"/>
          <w:lang w:val="ru-RU"/>
        </w:rPr>
        <w:t xml:space="preserve"> – создание зданий, строений, сооружений (в том числе на месте сносимых объектов капитального строительства);</w:t>
      </w:r>
    </w:p>
    <w:p w:rsidR="0078331E" w:rsidRPr="001F3B8E" w:rsidRDefault="0078331E" w:rsidP="0078331E">
      <w:pPr>
        <w:widowControl w:val="0"/>
        <w:ind w:firstLine="851"/>
        <w:jc w:val="both"/>
        <w:rPr>
          <w:szCs w:val="24"/>
          <w:lang w:val="ru-RU"/>
        </w:rPr>
      </w:pPr>
      <w:r w:rsidRPr="001F3B8E">
        <w:rPr>
          <w:b/>
          <w:bCs/>
          <w:szCs w:val="24"/>
          <w:lang w:val="ru-RU"/>
        </w:rPr>
        <w:t>реконструкция</w:t>
      </w:r>
      <w:r w:rsidRPr="001F3B8E">
        <w:rPr>
          <w:szCs w:val="24"/>
          <w:lang w:val="ru-RU"/>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8331E" w:rsidRPr="001F3B8E" w:rsidRDefault="0078331E" w:rsidP="0078331E">
      <w:pPr>
        <w:widowControl w:val="0"/>
        <w:ind w:firstLine="851"/>
        <w:jc w:val="both"/>
        <w:rPr>
          <w:snapToGrid w:val="0"/>
          <w:szCs w:val="24"/>
          <w:lang w:val="ru-RU"/>
        </w:rPr>
      </w:pPr>
      <w:r w:rsidRPr="001F3B8E">
        <w:rPr>
          <w:b/>
          <w:bCs/>
          <w:szCs w:val="24"/>
          <w:lang w:val="ru-RU"/>
        </w:rPr>
        <w:t>территории общего пользования</w:t>
      </w:r>
      <w:r w:rsidRPr="001F3B8E">
        <w:rPr>
          <w:szCs w:val="24"/>
          <w:lang w:val="ru-RU"/>
        </w:rPr>
        <w:t xml:space="preserve"> – отграничиваемая красными линиями от иных территорий совокупность земельных участков (</w:t>
      </w:r>
      <w:r w:rsidRPr="001F3B8E">
        <w:rPr>
          <w:snapToGrid w:val="0"/>
          <w:szCs w:val="24"/>
          <w:lang w:val="ru-RU"/>
        </w:rPr>
        <w:t>включая дороги, улицы, проезды, площади, скверы, бульвары, набережные</w:t>
      </w:r>
      <w:r w:rsidRPr="001F3B8E">
        <w:rPr>
          <w:szCs w:val="24"/>
          <w:lang w:val="ru-RU"/>
        </w:rPr>
        <w:t>), которые не подлежат приватизации и беспрепятственно используются неограниченным кругом лиц</w:t>
      </w:r>
      <w:r w:rsidRPr="001F3B8E">
        <w:rPr>
          <w:snapToGrid w:val="0"/>
          <w:szCs w:val="24"/>
          <w:lang w:val="ru-RU"/>
        </w:rPr>
        <w:t>;</w:t>
      </w:r>
    </w:p>
    <w:p w:rsidR="0078331E" w:rsidRPr="001F3B8E" w:rsidRDefault="0078331E" w:rsidP="0078331E">
      <w:pPr>
        <w:widowControl w:val="0"/>
        <w:ind w:firstLine="851"/>
        <w:jc w:val="both"/>
        <w:rPr>
          <w:szCs w:val="24"/>
          <w:lang w:val="ru-RU"/>
        </w:rPr>
      </w:pPr>
      <w:r w:rsidRPr="001F3B8E">
        <w:rPr>
          <w:b/>
          <w:bCs/>
          <w:szCs w:val="24"/>
          <w:lang w:val="ru-RU"/>
        </w:rPr>
        <w:t>частный сервитут</w:t>
      </w:r>
      <w:r w:rsidRPr="001F3B8E">
        <w:rPr>
          <w:szCs w:val="24"/>
          <w:lang w:val="ru-RU"/>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shd w:val="clear" w:color="auto" w:fill="FFFFFF"/>
        <w:tabs>
          <w:tab w:val="left" w:pos="8334"/>
        </w:tabs>
        <w:ind w:firstLine="851"/>
        <w:jc w:val="both"/>
        <w:rPr>
          <w:b/>
          <w:bCs/>
          <w:szCs w:val="24"/>
          <w:lang w:val="ru-RU"/>
        </w:rPr>
      </w:pPr>
      <w:r w:rsidRPr="001F3B8E">
        <w:rPr>
          <w:b/>
          <w:bCs/>
          <w:szCs w:val="24"/>
          <w:lang w:val="ru-RU"/>
        </w:rPr>
        <w:t>Статья 2. Основания введения, назначение и состав Правил</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w:t>
      </w:r>
      <w:r w:rsidRPr="001F3B8E">
        <w:rPr>
          <w:szCs w:val="24"/>
          <w:lang w:val="ru-RU"/>
        </w:rPr>
        <w:lastRenderedPageBreak/>
        <w:t>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78331E" w:rsidRPr="001F3B8E" w:rsidRDefault="0078331E" w:rsidP="0078331E">
      <w:pPr>
        <w:widowControl w:val="0"/>
        <w:ind w:firstLine="851"/>
        <w:jc w:val="both"/>
        <w:rPr>
          <w:szCs w:val="24"/>
          <w:lang w:val="ru-RU"/>
        </w:rPr>
      </w:pPr>
      <w:r w:rsidRPr="001F3B8E">
        <w:rPr>
          <w:szCs w:val="24"/>
          <w:lang w:val="ru-RU"/>
        </w:rPr>
        <w:t>2. Целью введения системы регулирования землепользования и застройки, основанной на градостроительном зонировании, является:</w:t>
      </w:r>
    </w:p>
    <w:p w:rsidR="0078331E" w:rsidRPr="001F3B8E" w:rsidRDefault="0078331E" w:rsidP="0078331E">
      <w:pPr>
        <w:widowControl w:val="0"/>
        <w:ind w:firstLine="851"/>
        <w:jc w:val="both"/>
        <w:rPr>
          <w:szCs w:val="24"/>
          <w:lang w:val="ru-RU"/>
        </w:rPr>
      </w:pPr>
      <w:r w:rsidRPr="001F3B8E">
        <w:rPr>
          <w:szCs w:val="24"/>
          <w:lang w:val="ru-RU"/>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78331E" w:rsidRPr="001F3B8E" w:rsidRDefault="0078331E" w:rsidP="0078331E">
      <w:pPr>
        <w:widowControl w:val="0"/>
        <w:ind w:firstLine="851"/>
        <w:jc w:val="both"/>
        <w:rPr>
          <w:szCs w:val="24"/>
          <w:lang w:val="ru-RU"/>
        </w:rPr>
      </w:pPr>
      <w:r w:rsidRPr="001F3B8E">
        <w:rPr>
          <w:szCs w:val="24"/>
          <w:lang w:val="ru-RU"/>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8331E" w:rsidRPr="001F3B8E" w:rsidRDefault="0078331E" w:rsidP="0078331E">
      <w:pPr>
        <w:widowControl w:val="0"/>
        <w:ind w:firstLine="851"/>
        <w:jc w:val="both"/>
        <w:rPr>
          <w:szCs w:val="24"/>
          <w:lang w:val="ru-RU"/>
        </w:rPr>
      </w:pPr>
      <w:r w:rsidRPr="001F3B8E">
        <w:rPr>
          <w:szCs w:val="24"/>
          <w:lang w:val="ru-RU"/>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78331E" w:rsidRPr="001F3B8E" w:rsidRDefault="0078331E" w:rsidP="0078331E">
      <w:pPr>
        <w:widowControl w:val="0"/>
        <w:ind w:firstLine="851"/>
        <w:jc w:val="both"/>
        <w:rPr>
          <w:szCs w:val="24"/>
          <w:lang w:val="ru-RU"/>
        </w:rPr>
      </w:pPr>
      <w:r w:rsidRPr="001F3B8E">
        <w:rPr>
          <w:szCs w:val="24"/>
          <w:lang w:val="ru-RU"/>
        </w:rPr>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78331E" w:rsidRPr="001F3B8E" w:rsidRDefault="0078331E" w:rsidP="0078331E">
      <w:pPr>
        <w:widowControl w:val="0"/>
        <w:ind w:firstLine="851"/>
        <w:jc w:val="both"/>
        <w:rPr>
          <w:szCs w:val="24"/>
          <w:lang w:val="ru-RU"/>
        </w:rPr>
      </w:pPr>
      <w:r w:rsidRPr="001F3B8E">
        <w:rPr>
          <w:szCs w:val="24"/>
          <w:lang w:val="ru-RU"/>
        </w:rPr>
        <w:t>5) обеспечение контроля  за  соблюдением  прав граждан и юридических лиц.</w:t>
      </w:r>
    </w:p>
    <w:p w:rsidR="0078331E" w:rsidRPr="001F3B8E" w:rsidRDefault="0078331E" w:rsidP="0078331E">
      <w:pPr>
        <w:widowControl w:val="0"/>
        <w:ind w:firstLine="851"/>
        <w:jc w:val="both"/>
        <w:rPr>
          <w:szCs w:val="24"/>
          <w:lang w:val="ru-RU"/>
        </w:rPr>
      </w:pPr>
      <w:r w:rsidRPr="001F3B8E">
        <w:rPr>
          <w:szCs w:val="24"/>
          <w:lang w:val="ru-RU"/>
        </w:rPr>
        <w:t>3. Настоящие Правила регламентируют деятельность по:</w:t>
      </w:r>
    </w:p>
    <w:p w:rsidR="0078331E" w:rsidRPr="001F3B8E" w:rsidRDefault="0078331E" w:rsidP="0078331E">
      <w:pPr>
        <w:widowControl w:val="0"/>
        <w:ind w:firstLine="851"/>
        <w:jc w:val="both"/>
        <w:rPr>
          <w:szCs w:val="24"/>
          <w:lang w:val="ru-RU"/>
        </w:rPr>
      </w:pPr>
      <w:r w:rsidRPr="001F3B8E">
        <w:rPr>
          <w:szCs w:val="24"/>
          <w:lang w:val="ru-RU"/>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8331E" w:rsidRPr="001F3B8E" w:rsidRDefault="0078331E" w:rsidP="0078331E">
      <w:pPr>
        <w:widowControl w:val="0"/>
        <w:ind w:firstLine="851"/>
        <w:jc w:val="both"/>
        <w:rPr>
          <w:szCs w:val="24"/>
          <w:lang w:val="ru-RU"/>
        </w:rPr>
      </w:pPr>
      <w:r w:rsidRPr="001F3B8E">
        <w:rPr>
          <w:szCs w:val="24"/>
          <w:lang w:val="ru-RU"/>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78331E" w:rsidRPr="001F3B8E" w:rsidRDefault="0078331E" w:rsidP="0078331E">
      <w:pPr>
        <w:widowControl w:val="0"/>
        <w:ind w:firstLine="851"/>
        <w:jc w:val="both"/>
        <w:rPr>
          <w:szCs w:val="24"/>
          <w:lang w:val="ru-RU"/>
        </w:rPr>
      </w:pPr>
      <w:r w:rsidRPr="001F3B8E">
        <w:rPr>
          <w:szCs w:val="24"/>
          <w:lang w:val="ru-RU"/>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78331E" w:rsidRPr="001F3B8E" w:rsidRDefault="0078331E" w:rsidP="0078331E">
      <w:pPr>
        <w:widowControl w:val="0"/>
        <w:ind w:firstLine="851"/>
        <w:jc w:val="both"/>
        <w:rPr>
          <w:szCs w:val="24"/>
          <w:lang w:val="ru-RU"/>
        </w:rPr>
      </w:pPr>
      <w:r w:rsidRPr="001F3B8E">
        <w:rPr>
          <w:szCs w:val="24"/>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8331E" w:rsidRPr="001F3B8E" w:rsidRDefault="0078331E" w:rsidP="0078331E">
      <w:pPr>
        <w:widowControl w:val="0"/>
        <w:ind w:firstLine="851"/>
        <w:jc w:val="both"/>
        <w:rPr>
          <w:szCs w:val="24"/>
          <w:lang w:val="ru-RU"/>
        </w:rPr>
      </w:pPr>
      <w:r w:rsidRPr="001F3B8E">
        <w:rPr>
          <w:szCs w:val="24"/>
          <w:lang w:val="ru-RU"/>
        </w:rPr>
        <w:t xml:space="preserve">5) согласованию проектной документации; </w:t>
      </w:r>
    </w:p>
    <w:p w:rsidR="0078331E" w:rsidRPr="001F3B8E" w:rsidRDefault="0078331E" w:rsidP="0078331E">
      <w:pPr>
        <w:widowControl w:val="0"/>
        <w:ind w:firstLine="851"/>
        <w:jc w:val="both"/>
        <w:rPr>
          <w:szCs w:val="24"/>
          <w:lang w:val="ru-RU"/>
        </w:rPr>
      </w:pPr>
      <w:r w:rsidRPr="001F3B8E">
        <w:rPr>
          <w:szCs w:val="24"/>
          <w:lang w:val="ru-RU"/>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8331E" w:rsidRPr="001F3B8E" w:rsidRDefault="0078331E" w:rsidP="0078331E">
      <w:pPr>
        <w:widowControl w:val="0"/>
        <w:ind w:firstLine="851"/>
        <w:jc w:val="both"/>
        <w:rPr>
          <w:szCs w:val="24"/>
          <w:lang w:val="ru-RU"/>
        </w:rPr>
      </w:pPr>
      <w:r w:rsidRPr="001F3B8E">
        <w:rPr>
          <w:szCs w:val="24"/>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8331E" w:rsidRPr="001F3B8E" w:rsidRDefault="0078331E" w:rsidP="0078331E">
      <w:pPr>
        <w:widowControl w:val="0"/>
        <w:ind w:firstLine="851"/>
        <w:jc w:val="both"/>
        <w:rPr>
          <w:szCs w:val="24"/>
          <w:lang w:val="ru-RU"/>
        </w:rPr>
      </w:pPr>
      <w:r w:rsidRPr="001F3B8E">
        <w:rPr>
          <w:szCs w:val="24"/>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8331E" w:rsidRPr="001F3B8E" w:rsidRDefault="0078331E" w:rsidP="0078331E">
      <w:pPr>
        <w:widowControl w:val="0"/>
        <w:ind w:firstLine="851"/>
        <w:jc w:val="both"/>
        <w:rPr>
          <w:szCs w:val="24"/>
          <w:lang w:val="ru-RU"/>
        </w:rPr>
      </w:pPr>
      <w:r w:rsidRPr="001F3B8E">
        <w:rPr>
          <w:szCs w:val="24"/>
          <w:lang w:val="ru-RU"/>
        </w:rPr>
        <w:t>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Декабристского МО по вопросам регулирования землепользования и застройки. Указанные акты применяются в части, не противоречащей настоящим Правилам.</w:t>
      </w:r>
    </w:p>
    <w:p w:rsidR="0078331E" w:rsidRPr="001F3B8E" w:rsidRDefault="0078331E" w:rsidP="0078331E">
      <w:pPr>
        <w:widowControl w:val="0"/>
        <w:ind w:firstLine="851"/>
        <w:jc w:val="both"/>
        <w:rPr>
          <w:szCs w:val="24"/>
          <w:lang w:val="ru-RU"/>
        </w:rPr>
      </w:pPr>
      <w:r w:rsidRPr="001F3B8E">
        <w:rPr>
          <w:szCs w:val="24"/>
          <w:lang w:val="ru-RU"/>
        </w:rPr>
        <w:t xml:space="preserve">5. Настоящие Правила обязательны для исполнения всеми расположенными на </w:t>
      </w:r>
      <w:r w:rsidRPr="001F3B8E">
        <w:rPr>
          <w:szCs w:val="24"/>
          <w:lang w:val="ru-RU"/>
        </w:rPr>
        <w:lastRenderedPageBreak/>
        <w:t>территории поселков Декабристского МО  юридическими и физическими лицами, осуществляющими и контролирующими градостроительную деятельность на территории поселков Декабристского МО.</w:t>
      </w:r>
    </w:p>
    <w:p w:rsidR="0078331E" w:rsidRPr="001F3B8E" w:rsidRDefault="0078331E" w:rsidP="0078331E">
      <w:pPr>
        <w:widowControl w:val="0"/>
        <w:shd w:val="clear" w:color="auto" w:fill="FFFFFF"/>
        <w:tabs>
          <w:tab w:val="left" w:pos="8334"/>
        </w:tabs>
        <w:ind w:firstLine="851"/>
        <w:jc w:val="both"/>
        <w:rPr>
          <w:b/>
          <w:bCs/>
          <w:szCs w:val="24"/>
          <w:lang w:val="ru-RU"/>
        </w:rPr>
      </w:pPr>
    </w:p>
    <w:p w:rsidR="0078331E" w:rsidRPr="001F3B8E" w:rsidRDefault="0078331E" w:rsidP="0078331E">
      <w:pPr>
        <w:widowControl w:val="0"/>
        <w:shd w:val="clear" w:color="auto" w:fill="FFFFFF"/>
        <w:tabs>
          <w:tab w:val="left" w:pos="8334"/>
        </w:tabs>
        <w:ind w:firstLine="851"/>
        <w:jc w:val="both"/>
        <w:rPr>
          <w:b/>
          <w:bCs/>
          <w:szCs w:val="24"/>
          <w:lang w:val="ru-RU"/>
        </w:rPr>
      </w:pPr>
      <w:r w:rsidRPr="001F3B8E">
        <w:rPr>
          <w:b/>
          <w:bCs/>
          <w:szCs w:val="24"/>
          <w:lang w:val="ru-RU"/>
        </w:rPr>
        <w:t>Статья 3. Градостроительные регламенты и их применение</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поселков Декабристского МО,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78331E" w:rsidRPr="001F3B8E" w:rsidRDefault="0078331E" w:rsidP="0078331E">
      <w:pPr>
        <w:ind w:firstLine="851"/>
        <w:jc w:val="both"/>
        <w:rPr>
          <w:szCs w:val="24"/>
          <w:lang w:val="ru-RU"/>
        </w:rPr>
      </w:pPr>
      <w:r w:rsidRPr="001F3B8E">
        <w:rPr>
          <w:szCs w:val="24"/>
          <w:lang w:val="ru-RU"/>
        </w:rPr>
        <w:t xml:space="preserve">Градостроительные регламенты устанавливаются в соответствии со статьей 36 Градостроительного кодекса Российской Федерации. </w:t>
      </w:r>
    </w:p>
    <w:p w:rsidR="0078331E" w:rsidRPr="001F3B8E" w:rsidRDefault="0078331E" w:rsidP="0078331E">
      <w:pPr>
        <w:ind w:firstLine="851"/>
        <w:jc w:val="both"/>
        <w:rPr>
          <w:szCs w:val="24"/>
          <w:lang w:val="ru-RU"/>
        </w:rPr>
      </w:pPr>
      <w:r w:rsidRPr="001F3B8E">
        <w:rPr>
          <w:szCs w:val="24"/>
          <w:lang w:val="ru-RU"/>
        </w:rPr>
        <w:t>2. Для каждого земельного участка, иного объекта недвижимости, расположенного в границах поселения, разрешенным считается такое использование, которое соответствует:</w:t>
      </w:r>
    </w:p>
    <w:p w:rsidR="0078331E" w:rsidRPr="001F3B8E" w:rsidRDefault="0078331E" w:rsidP="0078331E">
      <w:pPr>
        <w:widowControl w:val="0"/>
        <w:ind w:firstLine="851"/>
        <w:jc w:val="both"/>
        <w:rPr>
          <w:szCs w:val="24"/>
          <w:lang w:val="ru-RU"/>
        </w:rPr>
      </w:pPr>
      <w:r w:rsidRPr="001F3B8E">
        <w:rPr>
          <w:szCs w:val="24"/>
          <w:lang w:val="ru-RU"/>
        </w:rPr>
        <w:t xml:space="preserve">1) градостроительным регламентам части </w:t>
      </w:r>
      <w:r>
        <w:rPr>
          <w:szCs w:val="24"/>
        </w:rPr>
        <w:t>III</w:t>
      </w:r>
      <w:r w:rsidRPr="001F3B8E">
        <w:rPr>
          <w:szCs w:val="24"/>
          <w:lang w:val="ru-RU"/>
        </w:rPr>
        <w:t xml:space="preserve"> настоящих Правил;</w:t>
      </w:r>
    </w:p>
    <w:p w:rsidR="0078331E" w:rsidRPr="001F3B8E" w:rsidRDefault="0078331E" w:rsidP="0078331E">
      <w:pPr>
        <w:widowControl w:val="0"/>
        <w:ind w:firstLine="851"/>
        <w:jc w:val="both"/>
        <w:rPr>
          <w:szCs w:val="24"/>
          <w:lang w:val="ru-RU"/>
        </w:rPr>
      </w:pPr>
      <w:r w:rsidRPr="001F3B8E">
        <w:rPr>
          <w:szCs w:val="24"/>
          <w:lang w:val="ru-RU"/>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8331E" w:rsidRPr="001F3B8E" w:rsidRDefault="0078331E" w:rsidP="0078331E">
      <w:pPr>
        <w:widowControl w:val="0"/>
        <w:ind w:firstLine="851"/>
        <w:jc w:val="both"/>
        <w:rPr>
          <w:szCs w:val="24"/>
          <w:lang w:val="ru-RU"/>
        </w:rPr>
      </w:pPr>
      <w:r w:rsidRPr="001F3B8E">
        <w:rPr>
          <w:szCs w:val="24"/>
          <w:lang w:val="ru-RU"/>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8331E" w:rsidRPr="001F3B8E" w:rsidRDefault="0078331E" w:rsidP="0078331E">
      <w:pPr>
        <w:widowControl w:val="0"/>
        <w:ind w:firstLine="851"/>
        <w:jc w:val="both"/>
        <w:rPr>
          <w:szCs w:val="24"/>
          <w:lang w:val="ru-RU"/>
        </w:rPr>
      </w:pPr>
      <w:r w:rsidRPr="001F3B8E">
        <w:rPr>
          <w:szCs w:val="24"/>
          <w:lang w:val="ru-RU"/>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8331E" w:rsidRPr="001F3B8E" w:rsidRDefault="0078331E" w:rsidP="0078331E">
      <w:pPr>
        <w:widowControl w:val="0"/>
        <w:ind w:firstLine="851"/>
        <w:jc w:val="both"/>
        <w:rPr>
          <w:szCs w:val="24"/>
          <w:lang w:val="ru-RU"/>
        </w:rPr>
      </w:pPr>
      <w:r w:rsidRPr="001F3B8E">
        <w:rPr>
          <w:szCs w:val="24"/>
          <w:lang w:val="ru-RU"/>
        </w:rPr>
        <w:t xml:space="preserve">3. Градостроительный регламент в части видов разрешенного использования недвижимости (часть </w:t>
      </w:r>
      <w:r>
        <w:rPr>
          <w:szCs w:val="24"/>
        </w:rPr>
        <w:t>III</w:t>
      </w:r>
      <w:r w:rsidRPr="001F3B8E">
        <w:rPr>
          <w:szCs w:val="24"/>
          <w:lang w:val="ru-RU"/>
        </w:rPr>
        <w:t xml:space="preserve"> настоящих Правил) включает:</w:t>
      </w:r>
    </w:p>
    <w:p w:rsidR="0078331E" w:rsidRPr="001F3B8E" w:rsidRDefault="0078331E" w:rsidP="0078331E">
      <w:pPr>
        <w:widowControl w:val="0"/>
        <w:ind w:firstLine="851"/>
        <w:jc w:val="both"/>
        <w:rPr>
          <w:szCs w:val="24"/>
          <w:lang w:val="ru-RU"/>
        </w:rPr>
      </w:pPr>
      <w:r w:rsidRPr="001F3B8E">
        <w:rPr>
          <w:szCs w:val="24"/>
          <w:lang w:val="ru-RU"/>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78331E" w:rsidRPr="001F3B8E" w:rsidRDefault="0078331E" w:rsidP="0078331E">
      <w:pPr>
        <w:widowControl w:val="0"/>
        <w:ind w:firstLine="851"/>
        <w:jc w:val="both"/>
        <w:rPr>
          <w:szCs w:val="24"/>
          <w:lang w:val="ru-RU"/>
        </w:rPr>
      </w:pPr>
      <w:r w:rsidRPr="001F3B8E">
        <w:rPr>
          <w:szCs w:val="24"/>
          <w:lang w:val="ru-RU"/>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78331E" w:rsidRPr="001F3B8E" w:rsidRDefault="0078331E" w:rsidP="0078331E">
      <w:pPr>
        <w:widowControl w:val="0"/>
        <w:ind w:firstLine="851"/>
        <w:jc w:val="both"/>
        <w:rPr>
          <w:szCs w:val="24"/>
          <w:lang w:val="ru-RU"/>
        </w:rPr>
      </w:pPr>
      <w:r w:rsidRPr="001F3B8E">
        <w:rPr>
          <w:szCs w:val="24"/>
          <w:lang w:val="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78331E" w:rsidRPr="001F3B8E" w:rsidRDefault="0078331E" w:rsidP="0078331E">
      <w:pPr>
        <w:widowControl w:val="0"/>
        <w:ind w:firstLine="851"/>
        <w:jc w:val="both"/>
        <w:rPr>
          <w:szCs w:val="24"/>
          <w:lang w:val="ru-RU"/>
        </w:rPr>
      </w:pPr>
      <w:r w:rsidRPr="001F3B8E">
        <w:rPr>
          <w:szCs w:val="24"/>
          <w:lang w:val="ru-RU"/>
        </w:rPr>
        <w:t xml:space="preserve">Виды использования недвижимости, не предусмотренные частью </w:t>
      </w:r>
      <w:r>
        <w:rPr>
          <w:szCs w:val="24"/>
        </w:rPr>
        <w:t>III</w:t>
      </w:r>
      <w:r w:rsidRPr="001F3B8E">
        <w:rPr>
          <w:szCs w:val="24"/>
          <w:lang w:val="ru-RU"/>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8331E" w:rsidRPr="001F3B8E" w:rsidRDefault="0078331E" w:rsidP="0078331E">
      <w:pPr>
        <w:widowControl w:val="0"/>
        <w:ind w:firstLine="851"/>
        <w:jc w:val="both"/>
        <w:rPr>
          <w:szCs w:val="24"/>
          <w:lang w:val="ru-RU"/>
        </w:rPr>
      </w:pPr>
      <w:r w:rsidRPr="001F3B8E">
        <w:rPr>
          <w:szCs w:val="24"/>
          <w:lang w:val="ru-RU"/>
        </w:rPr>
        <w:t xml:space="preserve">Для каждой территориальной зоны, выделенной на карте градостроительного зонирования (часть </w:t>
      </w:r>
      <w:r>
        <w:rPr>
          <w:szCs w:val="24"/>
        </w:rPr>
        <w:t>II</w:t>
      </w:r>
      <w:r w:rsidRPr="001F3B8E">
        <w:rPr>
          <w:szCs w:val="24"/>
          <w:lang w:val="ru-RU"/>
        </w:rPr>
        <w:t xml:space="preserve"> Правил), устанавливаются, как правило, несколько видов разрешенного использования недвижимости. </w:t>
      </w:r>
    </w:p>
    <w:p w:rsidR="0078331E" w:rsidRPr="001F3B8E" w:rsidRDefault="0078331E" w:rsidP="0078331E">
      <w:pPr>
        <w:widowControl w:val="0"/>
        <w:ind w:firstLine="851"/>
        <w:jc w:val="both"/>
        <w:rPr>
          <w:szCs w:val="24"/>
          <w:lang w:val="ru-RU"/>
        </w:rPr>
      </w:pPr>
      <w:r w:rsidRPr="001F3B8E">
        <w:rPr>
          <w:szCs w:val="24"/>
          <w:lang w:val="ru-RU"/>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w:t>
      </w:r>
      <w:r w:rsidRPr="001F3B8E">
        <w:rPr>
          <w:szCs w:val="24"/>
          <w:lang w:val="ru-RU"/>
        </w:rPr>
        <w:lastRenderedPageBreak/>
        <w:t>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комиссии по правилам землепользования и застройки администрации Декабристского МО.</w:t>
      </w:r>
    </w:p>
    <w:p w:rsidR="0078331E" w:rsidRPr="001F3B8E" w:rsidRDefault="0078331E" w:rsidP="0078331E">
      <w:pPr>
        <w:widowControl w:val="0"/>
        <w:ind w:firstLine="851"/>
        <w:jc w:val="both"/>
        <w:rPr>
          <w:szCs w:val="24"/>
          <w:lang w:val="ru-RU"/>
        </w:rPr>
      </w:pPr>
      <w:r w:rsidRPr="001F3B8E">
        <w:rPr>
          <w:szCs w:val="24"/>
          <w:lang w:val="ru-RU"/>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8331E" w:rsidRPr="001F3B8E" w:rsidRDefault="0078331E" w:rsidP="0078331E">
      <w:pPr>
        <w:widowControl w:val="0"/>
        <w:ind w:firstLine="851"/>
        <w:jc w:val="both"/>
        <w:rPr>
          <w:szCs w:val="24"/>
          <w:lang w:val="ru-RU"/>
        </w:rPr>
      </w:pPr>
      <w:r w:rsidRPr="001F3B8E">
        <w:rPr>
          <w:szCs w:val="24"/>
          <w:lang w:val="ru-RU"/>
        </w:rPr>
        <w:t>Порядок действий по реализации указанного права устанавливается законодательством, настоящими Правилами, иными нормативными правовыми актами Декабристского муниципального образования.</w:t>
      </w:r>
    </w:p>
    <w:p w:rsidR="0078331E" w:rsidRPr="001F3B8E" w:rsidRDefault="0078331E" w:rsidP="0078331E">
      <w:pPr>
        <w:widowControl w:val="0"/>
        <w:ind w:firstLine="851"/>
        <w:jc w:val="both"/>
        <w:rPr>
          <w:szCs w:val="24"/>
          <w:lang w:val="ru-RU"/>
        </w:rPr>
      </w:pPr>
      <w:r w:rsidRPr="001F3B8E">
        <w:rPr>
          <w:szCs w:val="24"/>
          <w:lang w:val="ru-RU"/>
        </w:rPr>
        <w:t>Указанный порядок устанавливается применительно к случаям, когда:</w:t>
      </w:r>
    </w:p>
    <w:p w:rsidR="0078331E" w:rsidRPr="001F3B8E" w:rsidRDefault="0078331E" w:rsidP="0078331E">
      <w:pPr>
        <w:widowControl w:val="0"/>
        <w:ind w:firstLine="851"/>
        <w:jc w:val="both"/>
        <w:rPr>
          <w:szCs w:val="24"/>
          <w:lang w:val="ru-RU"/>
        </w:rPr>
      </w:pPr>
      <w:r w:rsidRPr="001F3B8E">
        <w:rPr>
          <w:szCs w:val="24"/>
          <w:lang w:val="ru-RU"/>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78331E" w:rsidRPr="001F3B8E" w:rsidRDefault="0078331E" w:rsidP="0078331E">
      <w:pPr>
        <w:widowControl w:val="0"/>
        <w:ind w:firstLine="851"/>
        <w:jc w:val="both"/>
        <w:rPr>
          <w:szCs w:val="24"/>
          <w:lang w:val="ru-RU"/>
        </w:rPr>
      </w:pPr>
      <w:r w:rsidRPr="001F3B8E">
        <w:rPr>
          <w:szCs w:val="24"/>
          <w:lang w:val="ru-RU"/>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Декабристского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78331E" w:rsidRPr="001F3B8E" w:rsidRDefault="0078331E" w:rsidP="0078331E">
      <w:pPr>
        <w:widowControl w:val="0"/>
        <w:ind w:firstLine="851"/>
        <w:jc w:val="both"/>
        <w:rPr>
          <w:szCs w:val="24"/>
          <w:lang w:val="ru-RU"/>
        </w:rPr>
      </w:pPr>
      <w:r w:rsidRPr="001F3B8E">
        <w:rPr>
          <w:szCs w:val="24"/>
          <w:lang w:val="ru-RU"/>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78331E" w:rsidRPr="001F3B8E" w:rsidRDefault="0078331E" w:rsidP="0078331E">
      <w:pPr>
        <w:widowControl w:val="0"/>
        <w:ind w:firstLine="851"/>
        <w:jc w:val="both"/>
        <w:rPr>
          <w:szCs w:val="24"/>
          <w:lang w:val="ru-RU"/>
        </w:rPr>
      </w:pPr>
      <w:r w:rsidRPr="001F3B8E">
        <w:rPr>
          <w:szCs w:val="24"/>
          <w:lang w:val="ru-RU"/>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78331E" w:rsidRPr="001F3B8E" w:rsidRDefault="0078331E" w:rsidP="0078331E">
      <w:pPr>
        <w:widowControl w:val="0"/>
        <w:ind w:firstLine="851"/>
        <w:jc w:val="both"/>
        <w:rPr>
          <w:szCs w:val="24"/>
          <w:lang w:val="ru-RU"/>
        </w:rPr>
      </w:pPr>
      <w:r w:rsidRPr="001F3B8E">
        <w:rPr>
          <w:szCs w:val="24"/>
          <w:lang w:val="ru-RU"/>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8331E" w:rsidRPr="001F3B8E" w:rsidRDefault="0078331E" w:rsidP="0078331E">
      <w:pPr>
        <w:widowControl w:val="0"/>
        <w:ind w:firstLine="851"/>
        <w:jc w:val="both"/>
        <w:rPr>
          <w:szCs w:val="24"/>
          <w:lang w:val="ru-RU"/>
        </w:rPr>
      </w:pPr>
      <w:r w:rsidRPr="001F3B8E">
        <w:rPr>
          <w:szCs w:val="24"/>
          <w:lang w:val="ru-RU"/>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78331E" w:rsidRPr="001F3B8E" w:rsidRDefault="0078331E" w:rsidP="0078331E">
      <w:pPr>
        <w:widowControl w:val="0"/>
        <w:ind w:firstLine="851"/>
        <w:jc w:val="both"/>
        <w:rPr>
          <w:szCs w:val="24"/>
          <w:lang w:val="ru-RU"/>
        </w:rPr>
      </w:pPr>
      <w:r w:rsidRPr="001F3B8E">
        <w:rPr>
          <w:szCs w:val="24"/>
          <w:lang w:val="ru-RU"/>
        </w:rPr>
        <w:t>3) предельную (максимальную и (или) минимальную) этажность (высоту) построек;</w:t>
      </w:r>
    </w:p>
    <w:p w:rsidR="0078331E" w:rsidRPr="001F3B8E" w:rsidRDefault="0078331E" w:rsidP="0078331E">
      <w:pPr>
        <w:widowControl w:val="0"/>
        <w:ind w:firstLine="851"/>
        <w:jc w:val="both"/>
        <w:rPr>
          <w:szCs w:val="24"/>
          <w:lang w:val="ru-RU"/>
        </w:rPr>
      </w:pPr>
      <w:r w:rsidRPr="001F3B8E">
        <w:rPr>
          <w:szCs w:val="24"/>
          <w:lang w:val="ru-RU"/>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78331E" w:rsidRPr="001F3B8E" w:rsidRDefault="0078331E" w:rsidP="0078331E">
      <w:pPr>
        <w:widowControl w:val="0"/>
        <w:ind w:firstLine="851"/>
        <w:jc w:val="both"/>
        <w:rPr>
          <w:szCs w:val="24"/>
          <w:lang w:val="ru-RU"/>
        </w:rPr>
      </w:pPr>
      <w:r w:rsidRPr="001F3B8E">
        <w:rPr>
          <w:szCs w:val="24"/>
          <w:lang w:val="ru-RU"/>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78331E" w:rsidRPr="001F3B8E" w:rsidRDefault="0078331E" w:rsidP="0078331E">
      <w:pPr>
        <w:widowControl w:val="0"/>
        <w:ind w:firstLine="851"/>
        <w:jc w:val="both"/>
        <w:rPr>
          <w:szCs w:val="24"/>
          <w:lang w:val="ru-RU"/>
        </w:rPr>
      </w:pPr>
      <w:r w:rsidRPr="001F3B8E">
        <w:rPr>
          <w:szCs w:val="24"/>
          <w:lang w:val="ru-RU"/>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w:t>
      </w:r>
      <w:r w:rsidRPr="001F3B8E">
        <w:rPr>
          <w:szCs w:val="24"/>
          <w:lang w:val="ru-RU"/>
        </w:rPr>
        <w:lastRenderedPageBreak/>
        <w:t>градостроительного зонирования территории поселков Декабристского МО.</w:t>
      </w:r>
    </w:p>
    <w:p w:rsidR="0078331E" w:rsidRPr="001F3B8E" w:rsidRDefault="0078331E" w:rsidP="0078331E">
      <w:pPr>
        <w:widowControl w:val="0"/>
        <w:ind w:firstLine="851"/>
        <w:jc w:val="both"/>
        <w:rPr>
          <w:szCs w:val="24"/>
          <w:lang w:val="ru-RU"/>
        </w:rPr>
      </w:pPr>
      <w:r w:rsidRPr="001F3B8E">
        <w:rPr>
          <w:szCs w:val="24"/>
          <w:lang w:val="ru-RU"/>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78331E" w:rsidRPr="001F3B8E" w:rsidRDefault="0078331E" w:rsidP="0078331E">
      <w:pPr>
        <w:widowControl w:val="0"/>
        <w:ind w:firstLine="851"/>
        <w:jc w:val="both"/>
        <w:rPr>
          <w:szCs w:val="24"/>
          <w:lang w:val="ru-RU"/>
        </w:rPr>
      </w:pPr>
      <w:r w:rsidRPr="001F3B8E">
        <w:rPr>
          <w:szCs w:val="24"/>
          <w:lang w:val="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8331E" w:rsidRPr="001F3B8E" w:rsidRDefault="0078331E" w:rsidP="0078331E">
      <w:pPr>
        <w:widowControl w:val="0"/>
        <w:ind w:firstLine="851"/>
        <w:jc w:val="both"/>
        <w:rPr>
          <w:szCs w:val="24"/>
          <w:lang w:val="ru-RU"/>
        </w:rPr>
      </w:pPr>
      <w:r w:rsidRPr="001F3B8E">
        <w:rPr>
          <w:szCs w:val="24"/>
          <w:lang w:val="ru-RU"/>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78331E" w:rsidRPr="001F3B8E" w:rsidRDefault="0078331E" w:rsidP="0078331E">
      <w:pPr>
        <w:widowControl w:val="0"/>
        <w:ind w:firstLine="851"/>
        <w:jc w:val="both"/>
        <w:rPr>
          <w:szCs w:val="24"/>
          <w:lang w:val="ru-RU"/>
        </w:rPr>
      </w:pPr>
      <w:r w:rsidRPr="001F3B8E">
        <w:rPr>
          <w:szCs w:val="24"/>
          <w:lang w:val="ru-RU"/>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w:t>
      </w:r>
      <w:r>
        <w:rPr>
          <w:szCs w:val="24"/>
          <w:lang w:val="ru-RU"/>
        </w:rPr>
        <w:t xml:space="preserve">дного или нескольких кварталов </w:t>
      </w:r>
      <w:r w:rsidRPr="001F3B8E">
        <w:rPr>
          <w:szCs w:val="24"/>
          <w:lang w:val="ru-RU"/>
        </w:rPr>
        <w:t>других элементов планировочной структуры Декабристского МО,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78331E" w:rsidRPr="001F3B8E" w:rsidRDefault="0078331E" w:rsidP="0078331E">
      <w:pPr>
        <w:widowControl w:val="0"/>
        <w:shd w:val="clear" w:color="auto" w:fill="FFFFFF"/>
        <w:tabs>
          <w:tab w:val="left" w:pos="8334"/>
        </w:tabs>
        <w:jc w:val="both"/>
        <w:rPr>
          <w:szCs w:val="24"/>
          <w:lang w:val="ru-RU"/>
        </w:rPr>
      </w:pPr>
    </w:p>
    <w:p w:rsidR="0078331E" w:rsidRPr="001F3B8E" w:rsidRDefault="0078331E" w:rsidP="0078331E">
      <w:pPr>
        <w:widowControl w:val="0"/>
        <w:shd w:val="clear" w:color="auto" w:fill="FFFFFF"/>
        <w:tabs>
          <w:tab w:val="left" w:pos="8334"/>
        </w:tabs>
        <w:ind w:firstLine="851"/>
        <w:jc w:val="both"/>
        <w:rPr>
          <w:b/>
          <w:bCs/>
          <w:szCs w:val="24"/>
          <w:lang w:val="ru-RU"/>
        </w:rPr>
      </w:pPr>
      <w:r w:rsidRPr="001F3B8E">
        <w:rPr>
          <w:b/>
          <w:bCs/>
          <w:szCs w:val="24"/>
          <w:lang w:val="ru-RU"/>
        </w:rPr>
        <w:t xml:space="preserve">Статья 4. Открытость и доступность информации о землепользовании </w:t>
      </w:r>
    </w:p>
    <w:p w:rsidR="0078331E" w:rsidRPr="001F3B8E" w:rsidRDefault="0078331E" w:rsidP="0078331E">
      <w:pPr>
        <w:widowControl w:val="0"/>
        <w:shd w:val="clear" w:color="auto" w:fill="FFFFFF"/>
        <w:tabs>
          <w:tab w:val="left" w:pos="8334"/>
        </w:tabs>
        <w:jc w:val="center"/>
        <w:rPr>
          <w:b/>
          <w:bCs/>
          <w:szCs w:val="24"/>
          <w:lang w:val="ru-RU"/>
        </w:rPr>
      </w:pPr>
      <w:r w:rsidRPr="001F3B8E">
        <w:rPr>
          <w:b/>
          <w:bCs/>
          <w:szCs w:val="24"/>
          <w:lang w:val="ru-RU"/>
        </w:rPr>
        <w:t>и застройке</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8331E" w:rsidRPr="001F3B8E" w:rsidRDefault="0078331E" w:rsidP="0078331E">
      <w:pPr>
        <w:widowControl w:val="0"/>
        <w:ind w:firstLine="851"/>
        <w:jc w:val="both"/>
        <w:rPr>
          <w:szCs w:val="24"/>
          <w:lang w:val="ru-RU"/>
        </w:rPr>
      </w:pPr>
      <w:r w:rsidRPr="001F3B8E">
        <w:rPr>
          <w:szCs w:val="24"/>
          <w:lang w:val="ru-RU"/>
        </w:rPr>
        <w:t>Администрация Декабристского муниципального образования обеспечивает возможность ознакомления с настоящими Правилами всем желающим путем:</w:t>
      </w:r>
    </w:p>
    <w:p w:rsidR="0078331E" w:rsidRPr="001F3B8E" w:rsidRDefault="0078331E" w:rsidP="0078331E">
      <w:pPr>
        <w:widowControl w:val="0"/>
        <w:ind w:firstLine="851"/>
        <w:jc w:val="both"/>
        <w:rPr>
          <w:szCs w:val="24"/>
          <w:lang w:val="ru-RU"/>
        </w:rPr>
      </w:pPr>
      <w:r w:rsidRPr="001F3B8E">
        <w:rPr>
          <w:szCs w:val="24"/>
          <w:lang w:val="ru-RU"/>
        </w:rPr>
        <w:t>1) опубликования Правил и открытой продажи их копий;</w:t>
      </w:r>
    </w:p>
    <w:p w:rsidR="0078331E" w:rsidRPr="001F3B8E" w:rsidRDefault="0078331E" w:rsidP="0078331E">
      <w:pPr>
        <w:widowControl w:val="0"/>
        <w:ind w:firstLine="851"/>
        <w:jc w:val="both"/>
        <w:rPr>
          <w:szCs w:val="24"/>
          <w:lang w:val="ru-RU"/>
        </w:rPr>
      </w:pPr>
      <w:r w:rsidRPr="001F3B8E">
        <w:rPr>
          <w:szCs w:val="24"/>
          <w:lang w:val="ru-RU"/>
        </w:rPr>
        <w:t>2) помещения Правил в сети «Интернет»;</w:t>
      </w:r>
    </w:p>
    <w:p w:rsidR="0078331E" w:rsidRPr="001F3B8E" w:rsidRDefault="0078331E" w:rsidP="0078331E">
      <w:pPr>
        <w:widowControl w:val="0"/>
        <w:ind w:firstLine="851"/>
        <w:jc w:val="both"/>
        <w:rPr>
          <w:szCs w:val="24"/>
          <w:lang w:val="ru-RU"/>
        </w:rPr>
      </w:pPr>
      <w:r w:rsidRPr="001F3B8E">
        <w:rPr>
          <w:szCs w:val="24"/>
          <w:lang w:val="ru-RU"/>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Декабристского МО  , иных органах и организациях, причастных к регулированию землепользования и застройки Декабристского муниципального образования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78331E" w:rsidRPr="001F3B8E" w:rsidRDefault="0078331E" w:rsidP="0078331E">
      <w:pPr>
        <w:widowControl w:val="0"/>
        <w:ind w:firstLine="851"/>
        <w:jc w:val="both"/>
        <w:rPr>
          <w:szCs w:val="24"/>
          <w:lang w:val="ru-RU"/>
        </w:rPr>
      </w:pPr>
      <w:r w:rsidRPr="001F3B8E">
        <w:rPr>
          <w:szCs w:val="24"/>
          <w:lang w:val="ru-RU"/>
        </w:rPr>
        <w:t xml:space="preserve"> </w:t>
      </w:r>
    </w:p>
    <w:p w:rsidR="0078331E" w:rsidRPr="001F3B8E" w:rsidRDefault="0078331E" w:rsidP="0078331E">
      <w:pPr>
        <w:widowControl w:val="0"/>
        <w:ind w:firstLine="851"/>
        <w:jc w:val="center"/>
        <w:rPr>
          <w:b/>
          <w:bCs/>
          <w:szCs w:val="24"/>
          <w:lang w:val="ru-RU"/>
        </w:rPr>
      </w:pPr>
      <w:r w:rsidRPr="001F3B8E">
        <w:rPr>
          <w:b/>
          <w:bCs/>
          <w:szCs w:val="24"/>
          <w:lang w:val="ru-RU"/>
        </w:rPr>
        <w:t>Глава 2. Права использования недвижимости, возникшие до вступление</w:t>
      </w:r>
    </w:p>
    <w:p w:rsidR="0078331E" w:rsidRPr="001F3B8E" w:rsidRDefault="0078331E" w:rsidP="0078331E">
      <w:pPr>
        <w:widowControl w:val="0"/>
        <w:ind w:firstLine="851"/>
        <w:jc w:val="center"/>
        <w:rPr>
          <w:szCs w:val="24"/>
          <w:lang w:val="ru-RU"/>
        </w:rPr>
      </w:pPr>
      <w:r>
        <w:rPr>
          <w:b/>
          <w:bCs/>
          <w:szCs w:val="24"/>
          <w:lang w:val="ru-RU"/>
        </w:rPr>
        <w:t xml:space="preserve">в силу </w:t>
      </w:r>
      <w:r w:rsidRPr="001F3B8E">
        <w:rPr>
          <w:b/>
          <w:bCs/>
          <w:szCs w:val="24"/>
          <w:lang w:val="ru-RU"/>
        </w:rPr>
        <w:t>Правил</w:t>
      </w:r>
    </w:p>
    <w:p w:rsidR="0078331E" w:rsidRPr="001F3B8E" w:rsidRDefault="0078331E" w:rsidP="0078331E">
      <w:pPr>
        <w:widowControl w:val="0"/>
        <w:shd w:val="clear" w:color="auto" w:fill="FFFFFF"/>
        <w:tabs>
          <w:tab w:val="left" w:pos="8334"/>
        </w:tabs>
        <w:ind w:firstLine="851"/>
        <w:jc w:val="center"/>
        <w:rPr>
          <w:b/>
          <w:bCs/>
          <w:szCs w:val="24"/>
          <w:lang w:val="ru-RU"/>
        </w:rPr>
      </w:pPr>
      <w:r w:rsidRPr="001F3B8E">
        <w:rPr>
          <w:b/>
          <w:bCs/>
          <w:szCs w:val="24"/>
          <w:lang w:val="ru-RU"/>
        </w:rPr>
        <w:t>Статья 5. Общие положения, относящиеся к ранее возникшим правам</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1. Принятые до введения в действие настоящих Правил, нормативные правовые акты Ершовского муниципального  района в отношении  территории поселков </w:t>
      </w:r>
      <w:r w:rsidRPr="001F3B8E">
        <w:rPr>
          <w:szCs w:val="24"/>
          <w:lang w:val="ru-RU"/>
        </w:rPr>
        <w:lastRenderedPageBreak/>
        <w:t>Декабристского МО  по вопросам землепользования и застройки применяются в части, не противоречащей настоящим Правилам.</w:t>
      </w:r>
    </w:p>
    <w:p w:rsidR="0078331E" w:rsidRPr="001F3B8E" w:rsidRDefault="0078331E" w:rsidP="0078331E">
      <w:pPr>
        <w:widowControl w:val="0"/>
        <w:ind w:firstLine="851"/>
        <w:jc w:val="both"/>
        <w:rPr>
          <w:szCs w:val="24"/>
          <w:lang w:val="ru-RU"/>
        </w:rPr>
      </w:pPr>
      <w:r w:rsidRPr="001F3B8E">
        <w:rPr>
          <w:szCs w:val="24"/>
          <w:lang w:val="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8331E" w:rsidRPr="001F3B8E" w:rsidRDefault="0078331E" w:rsidP="0078331E">
      <w:pPr>
        <w:widowControl w:val="0"/>
        <w:ind w:firstLine="851"/>
        <w:jc w:val="both"/>
        <w:rPr>
          <w:szCs w:val="24"/>
          <w:lang w:val="ru-RU"/>
        </w:rPr>
      </w:pPr>
      <w:r w:rsidRPr="001F3B8E">
        <w:rPr>
          <w:szCs w:val="24"/>
          <w:lang w:val="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8331E" w:rsidRPr="001F3B8E" w:rsidRDefault="0078331E" w:rsidP="0078331E">
      <w:pPr>
        <w:widowControl w:val="0"/>
        <w:ind w:firstLine="851"/>
        <w:jc w:val="both"/>
        <w:rPr>
          <w:szCs w:val="24"/>
          <w:lang w:val="ru-RU"/>
        </w:rPr>
      </w:pPr>
      <w:r w:rsidRPr="001F3B8E">
        <w:rPr>
          <w:szCs w:val="24"/>
          <w:lang w:val="ru-RU"/>
        </w:rPr>
        <w:t xml:space="preserve">1) имеют вид, виды использования, которые не предусмотрены как разрешенные для соответствующих территориальных зон (часть </w:t>
      </w:r>
      <w:r>
        <w:rPr>
          <w:szCs w:val="24"/>
        </w:rPr>
        <w:t>III</w:t>
      </w:r>
      <w:r w:rsidRPr="001F3B8E">
        <w:rPr>
          <w:szCs w:val="24"/>
          <w:lang w:val="ru-RU"/>
        </w:rPr>
        <w:t xml:space="preserve"> настоящих Правил);</w:t>
      </w:r>
    </w:p>
    <w:p w:rsidR="0078331E" w:rsidRPr="001F3B8E" w:rsidRDefault="0078331E" w:rsidP="0078331E">
      <w:pPr>
        <w:widowControl w:val="0"/>
        <w:ind w:firstLine="851"/>
        <w:jc w:val="both"/>
        <w:rPr>
          <w:szCs w:val="24"/>
          <w:lang w:val="ru-RU"/>
        </w:rPr>
      </w:pPr>
      <w:r w:rsidRPr="001F3B8E">
        <w:rPr>
          <w:szCs w:val="24"/>
          <w:lang w:val="ru-RU"/>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78331E" w:rsidRPr="001F3B8E" w:rsidRDefault="0078331E" w:rsidP="0078331E">
      <w:pPr>
        <w:widowControl w:val="0"/>
        <w:ind w:firstLine="851"/>
        <w:jc w:val="both"/>
        <w:rPr>
          <w:szCs w:val="24"/>
          <w:lang w:val="ru-RU"/>
        </w:rPr>
      </w:pPr>
      <w:r w:rsidRPr="001F3B8E">
        <w:rPr>
          <w:szCs w:val="24"/>
          <w:lang w:val="ru-RU"/>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78331E" w:rsidRPr="001F3B8E" w:rsidRDefault="0078331E" w:rsidP="0078331E">
      <w:pPr>
        <w:widowControl w:val="0"/>
        <w:ind w:firstLine="851"/>
        <w:jc w:val="both"/>
        <w:rPr>
          <w:szCs w:val="24"/>
          <w:lang w:val="ru-RU"/>
        </w:rPr>
      </w:pPr>
      <w:r w:rsidRPr="001F3B8E">
        <w:rPr>
          <w:snapToGrid w:val="0"/>
          <w:szCs w:val="24"/>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8331E" w:rsidRPr="001F3B8E" w:rsidRDefault="0078331E" w:rsidP="0078331E">
      <w:pPr>
        <w:widowControl w:val="0"/>
        <w:ind w:firstLine="851"/>
        <w:jc w:val="both"/>
        <w:rPr>
          <w:szCs w:val="24"/>
          <w:lang w:val="ru-RU"/>
        </w:rPr>
      </w:pPr>
      <w:r w:rsidRPr="001F3B8E">
        <w:rPr>
          <w:szCs w:val="24"/>
          <w:lang w:val="ru-RU"/>
        </w:rPr>
        <w:t>4. Правовым актом главы администрации Декабристского муниципального образования, относительно территории поселков Декабристского МО ,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1F3B8E">
        <w:rPr>
          <w:b/>
          <w:bCs/>
          <w:color w:val="000000"/>
          <w:w w:val="92"/>
          <w:szCs w:val="24"/>
          <w:lang w:val="ru-RU"/>
        </w:rPr>
        <w:t xml:space="preserve"> </w:t>
      </w:r>
    </w:p>
    <w:p w:rsidR="0078331E" w:rsidRPr="001F3B8E" w:rsidRDefault="0078331E" w:rsidP="0078331E">
      <w:pPr>
        <w:widowControl w:val="0"/>
        <w:shd w:val="clear" w:color="auto" w:fill="FFFFFF"/>
        <w:tabs>
          <w:tab w:val="left" w:pos="8334"/>
        </w:tabs>
        <w:ind w:firstLine="851"/>
        <w:jc w:val="both"/>
        <w:rPr>
          <w:szCs w:val="24"/>
          <w:lang w:val="ru-RU"/>
        </w:rPr>
      </w:pPr>
      <w:r w:rsidRPr="001F3B8E">
        <w:rPr>
          <w:szCs w:val="24"/>
          <w:lang w:val="ru-RU"/>
        </w:rPr>
        <w:t xml:space="preserve"> </w:t>
      </w:r>
    </w:p>
    <w:p w:rsidR="0078331E" w:rsidRPr="001F3B8E" w:rsidRDefault="0078331E" w:rsidP="0078331E">
      <w:pPr>
        <w:widowControl w:val="0"/>
        <w:shd w:val="clear" w:color="auto" w:fill="FFFFFF"/>
        <w:tabs>
          <w:tab w:val="left" w:pos="8334"/>
        </w:tabs>
        <w:ind w:firstLine="851"/>
        <w:jc w:val="center"/>
        <w:rPr>
          <w:b/>
          <w:bCs/>
          <w:szCs w:val="24"/>
          <w:lang w:val="ru-RU"/>
        </w:rPr>
      </w:pPr>
      <w:r w:rsidRPr="001F3B8E">
        <w:rPr>
          <w:b/>
          <w:bCs/>
          <w:szCs w:val="24"/>
          <w:lang w:val="ru-RU"/>
        </w:rPr>
        <w:t>Статья 6. Использование и строительные изменения объектов недвижимости, несоответствующих Правилам</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78331E" w:rsidRPr="001F3B8E" w:rsidRDefault="0078331E" w:rsidP="0078331E">
      <w:pPr>
        <w:widowControl w:val="0"/>
        <w:ind w:firstLine="851"/>
        <w:jc w:val="both"/>
        <w:rPr>
          <w:szCs w:val="24"/>
          <w:lang w:val="ru-RU"/>
        </w:rPr>
      </w:pPr>
      <w:r w:rsidRPr="001F3B8E">
        <w:rPr>
          <w:szCs w:val="24"/>
          <w:lang w:val="ru-RU"/>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78331E" w:rsidRPr="001F3B8E" w:rsidRDefault="0078331E" w:rsidP="0078331E">
      <w:pPr>
        <w:widowControl w:val="0"/>
        <w:ind w:firstLine="851"/>
        <w:jc w:val="both"/>
        <w:rPr>
          <w:szCs w:val="24"/>
          <w:lang w:val="ru-RU"/>
        </w:rPr>
      </w:pPr>
      <w:r w:rsidRPr="001F3B8E">
        <w:rPr>
          <w:szCs w:val="24"/>
          <w:lang w:val="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78331E" w:rsidRPr="001F3B8E" w:rsidRDefault="0078331E" w:rsidP="0078331E">
      <w:pPr>
        <w:widowControl w:val="0"/>
        <w:ind w:firstLine="851"/>
        <w:jc w:val="both"/>
        <w:rPr>
          <w:szCs w:val="24"/>
          <w:lang w:val="ru-RU"/>
        </w:rPr>
      </w:pPr>
      <w:r w:rsidRPr="001F3B8E">
        <w:rPr>
          <w:szCs w:val="24"/>
          <w:lang w:val="ru-RU"/>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1F3B8E">
        <w:rPr>
          <w:b/>
          <w:bCs/>
          <w:kern w:val="24"/>
          <w:szCs w:val="24"/>
          <w:lang w:val="ru-RU"/>
        </w:rPr>
        <w:t xml:space="preserve"> </w:t>
      </w:r>
    </w:p>
    <w:p w:rsidR="0078331E" w:rsidRPr="001F3B8E" w:rsidRDefault="0078331E" w:rsidP="0078331E">
      <w:pPr>
        <w:widowControl w:val="0"/>
        <w:ind w:firstLine="851"/>
        <w:jc w:val="both"/>
        <w:rPr>
          <w:szCs w:val="24"/>
          <w:lang w:val="ru-RU"/>
        </w:rPr>
      </w:pPr>
      <w:r w:rsidRPr="001F3B8E">
        <w:rPr>
          <w:szCs w:val="24"/>
          <w:lang w:val="ru-RU"/>
        </w:rPr>
        <w:lastRenderedPageBreak/>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8331E" w:rsidRPr="001F3B8E" w:rsidRDefault="0078331E" w:rsidP="0078331E">
      <w:pPr>
        <w:widowControl w:val="0"/>
        <w:ind w:firstLine="851"/>
        <w:jc w:val="both"/>
        <w:rPr>
          <w:szCs w:val="24"/>
          <w:lang w:val="ru-RU"/>
        </w:rPr>
      </w:pPr>
      <w:r w:rsidRPr="001F3B8E">
        <w:rPr>
          <w:szCs w:val="24"/>
          <w:lang w:val="ru-RU"/>
        </w:rPr>
        <w:t>3. Несоответствующий вид использования недвижимости не может быть заменен на иной несоответствующий вид использования.</w:t>
      </w:r>
    </w:p>
    <w:p w:rsidR="0078331E" w:rsidRPr="001F3B8E" w:rsidRDefault="0078331E" w:rsidP="0078331E">
      <w:pPr>
        <w:widowControl w:val="0"/>
        <w:ind w:firstLine="851"/>
        <w:jc w:val="both"/>
        <w:rPr>
          <w:szCs w:val="24"/>
          <w:lang w:val="ru-RU"/>
        </w:rPr>
      </w:pPr>
    </w:p>
    <w:p w:rsidR="0078331E" w:rsidRPr="001F3B8E" w:rsidRDefault="0078331E" w:rsidP="0078331E">
      <w:pPr>
        <w:widowControl w:val="0"/>
        <w:shd w:val="clear" w:color="auto" w:fill="FFFFFF"/>
        <w:tabs>
          <w:tab w:val="left" w:pos="8334"/>
        </w:tabs>
        <w:ind w:firstLine="851"/>
        <w:jc w:val="center"/>
        <w:rPr>
          <w:b/>
          <w:bCs/>
          <w:szCs w:val="24"/>
          <w:lang w:val="ru-RU"/>
        </w:rPr>
      </w:pPr>
      <w:r w:rsidRPr="001F3B8E">
        <w:rPr>
          <w:b/>
          <w:bCs/>
          <w:szCs w:val="24"/>
          <w:lang w:val="ru-RU"/>
        </w:rPr>
        <w:t>Глава 3. Участники отношений, возникающих по поводу землепользования</w:t>
      </w:r>
    </w:p>
    <w:p w:rsidR="0078331E" w:rsidRPr="001F3B8E" w:rsidRDefault="0078331E" w:rsidP="0078331E">
      <w:pPr>
        <w:widowControl w:val="0"/>
        <w:shd w:val="clear" w:color="auto" w:fill="FFFFFF"/>
        <w:tabs>
          <w:tab w:val="left" w:pos="8334"/>
        </w:tabs>
        <w:ind w:firstLine="851"/>
        <w:jc w:val="center"/>
        <w:rPr>
          <w:b/>
          <w:bCs/>
          <w:szCs w:val="24"/>
          <w:lang w:val="ru-RU"/>
        </w:rPr>
      </w:pPr>
      <w:r w:rsidRPr="001F3B8E">
        <w:rPr>
          <w:b/>
          <w:bCs/>
          <w:szCs w:val="24"/>
          <w:lang w:val="ru-RU"/>
        </w:rPr>
        <w:t>и застройки</w:t>
      </w:r>
    </w:p>
    <w:p w:rsidR="0078331E" w:rsidRPr="001F3B8E" w:rsidRDefault="0078331E" w:rsidP="0078331E">
      <w:pPr>
        <w:widowControl w:val="0"/>
        <w:shd w:val="clear" w:color="auto" w:fill="FFFFFF"/>
        <w:tabs>
          <w:tab w:val="left" w:pos="8334"/>
        </w:tabs>
        <w:ind w:firstLine="851"/>
        <w:jc w:val="center"/>
        <w:rPr>
          <w:b/>
          <w:bCs/>
          <w:szCs w:val="24"/>
          <w:lang w:val="ru-RU"/>
        </w:rPr>
      </w:pPr>
      <w:r w:rsidRPr="001F3B8E">
        <w:rPr>
          <w:b/>
          <w:bCs/>
          <w:szCs w:val="24"/>
          <w:lang w:val="ru-RU"/>
        </w:rPr>
        <w:t>Статья 7. Общие положения о лицах, осуществляющих землепользование и застройку, и их действиях</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1. В соответствии с законодательством настоящие Правила, а также принимаемые в соответствии с ними иные нормативные правовые акты  Ершовского   муниципального района регулируются  действия физических и юридических лиц, которые:</w:t>
      </w:r>
    </w:p>
    <w:p w:rsidR="0078331E" w:rsidRPr="001F3B8E" w:rsidRDefault="0078331E" w:rsidP="0078331E">
      <w:pPr>
        <w:widowControl w:val="0"/>
        <w:ind w:firstLine="851"/>
        <w:jc w:val="both"/>
        <w:rPr>
          <w:szCs w:val="24"/>
          <w:lang w:val="ru-RU"/>
        </w:rPr>
      </w:pPr>
      <w:r w:rsidRPr="001F3B8E">
        <w:rPr>
          <w:szCs w:val="24"/>
          <w:lang w:val="ru-RU"/>
        </w:rPr>
        <w:t>1) участвуют в торгах (конкурсах, аукционах), подготавливаемых и проводимых администрацией Ершовского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78331E" w:rsidRPr="001F3B8E" w:rsidRDefault="0078331E" w:rsidP="0078331E">
      <w:pPr>
        <w:widowControl w:val="0"/>
        <w:ind w:firstLine="851"/>
        <w:jc w:val="both"/>
        <w:rPr>
          <w:szCs w:val="24"/>
          <w:lang w:val="ru-RU"/>
        </w:rPr>
      </w:pPr>
      <w:r w:rsidRPr="001F3B8E">
        <w:rPr>
          <w:szCs w:val="24"/>
          <w:lang w:val="ru-RU"/>
        </w:rPr>
        <w:t xml:space="preserve">2) обращаются в администрацию Ершовского муниципального района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78331E" w:rsidRPr="001F3B8E" w:rsidRDefault="0078331E" w:rsidP="0078331E">
      <w:pPr>
        <w:widowControl w:val="0"/>
        <w:ind w:firstLine="851"/>
        <w:jc w:val="both"/>
        <w:rPr>
          <w:szCs w:val="24"/>
          <w:lang w:val="ru-RU"/>
        </w:rPr>
      </w:pPr>
      <w:r w:rsidRPr="001F3B8E">
        <w:rPr>
          <w:szCs w:val="24"/>
          <w:lang w:val="ru-RU"/>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8331E" w:rsidRPr="001F3B8E" w:rsidRDefault="0078331E" w:rsidP="0078331E">
      <w:pPr>
        <w:widowControl w:val="0"/>
        <w:ind w:firstLine="851"/>
        <w:jc w:val="both"/>
        <w:rPr>
          <w:szCs w:val="24"/>
          <w:lang w:val="ru-RU"/>
        </w:rPr>
      </w:pPr>
      <w:r w:rsidRPr="001F3B8E">
        <w:rPr>
          <w:szCs w:val="24"/>
          <w:lang w:val="ru-RU"/>
        </w:rPr>
        <w:t>4) владея на  правах собственности помещениями в многоквартирных домах обеспечивают</w:t>
      </w:r>
      <w:r>
        <w:rPr>
          <w:szCs w:val="24"/>
          <w:lang w:val="ru-RU"/>
        </w:rPr>
        <w:t>,</w:t>
      </w:r>
      <w:r w:rsidRPr="001F3B8E">
        <w:rPr>
          <w:szCs w:val="24"/>
          <w:lang w:val="ru-RU"/>
        </w:rPr>
        <w:t xml:space="preserve">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78331E" w:rsidRPr="001F3B8E" w:rsidRDefault="0078331E" w:rsidP="0078331E">
      <w:pPr>
        <w:widowControl w:val="0"/>
        <w:ind w:firstLine="851"/>
        <w:jc w:val="both"/>
        <w:rPr>
          <w:szCs w:val="24"/>
          <w:lang w:val="ru-RU"/>
        </w:rPr>
      </w:pPr>
      <w:r w:rsidRPr="001F3B8E">
        <w:rPr>
          <w:szCs w:val="24"/>
          <w:lang w:val="ru-RU"/>
        </w:rPr>
        <w:t>5) осуществляют иные действия в области землепользования и застройки.</w:t>
      </w:r>
    </w:p>
    <w:p w:rsidR="0078331E" w:rsidRPr="001F3B8E" w:rsidRDefault="0078331E" w:rsidP="0078331E">
      <w:pPr>
        <w:widowControl w:val="0"/>
        <w:ind w:firstLine="851"/>
        <w:jc w:val="both"/>
        <w:rPr>
          <w:szCs w:val="24"/>
          <w:lang w:val="ru-RU"/>
        </w:rPr>
      </w:pPr>
      <w:r w:rsidRPr="001F3B8E">
        <w:rPr>
          <w:szCs w:val="24"/>
          <w:lang w:val="ru-RU"/>
        </w:rPr>
        <w:t>2. К указанным в части 1 настоящей статьи иным действиям в области землепользования и застройки могут быть отнесены, в частности:</w:t>
      </w:r>
    </w:p>
    <w:p w:rsidR="0078331E" w:rsidRPr="001F3B8E" w:rsidRDefault="0078331E" w:rsidP="0078331E">
      <w:pPr>
        <w:widowControl w:val="0"/>
        <w:ind w:firstLine="851"/>
        <w:jc w:val="both"/>
        <w:rPr>
          <w:szCs w:val="24"/>
          <w:lang w:val="ru-RU"/>
        </w:rPr>
      </w:pPr>
      <w:r w:rsidRPr="001F3B8E">
        <w:rPr>
          <w:szCs w:val="24"/>
          <w:lang w:val="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78331E" w:rsidRPr="001F3B8E" w:rsidRDefault="0078331E" w:rsidP="0078331E">
      <w:pPr>
        <w:widowControl w:val="0"/>
        <w:ind w:firstLine="851"/>
        <w:jc w:val="both"/>
        <w:rPr>
          <w:szCs w:val="24"/>
          <w:lang w:val="ru-RU"/>
        </w:rPr>
      </w:pPr>
      <w:r w:rsidRPr="001F3B8E">
        <w:rPr>
          <w:szCs w:val="24"/>
          <w:lang w:val="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78331E" w:rsidRPr="001F3B8E" w:rsidRDefault="0078331E" w:rsidP="0078331E">
      <w:pPr>
        <w:widowControl w:val="0"/>
        <w:ind w:firstLine="851"/>
        <w:jc w:val="both"/>
        <w:rPr>
          <w:szCs w:val="24"/>
          <w:lang w:val="ru-RU"/>
        </w:rPr>
      </w:pPr>
      <w:r w:rsidRPr="001F3B8E">
        <w:rPr>
          <w:szCs w:val="24"/>
          <w:lang w:val="ru-RU"/>
        </w:rPr>
        <w:t>3) иные действия, связанные с подготовкой и реализацией общественных или частных планов по землепользованию и застройке.</w:t>
      </w:r>
    </w:p>
    <w:p w:rsidR="0078331E" w:rsidRPr="001F3B8E" w:rsidRDefault="0078331E" w:rsidP="0078331E">
      <w:pPr>
        <w:widowControl w:val="0"/>
        <w:ind w:firstLine="851"/>
        <w:jc w:val="both"/>
        <w:rPr>
          <w:szCs w:val="24"/>
          <w:lang w:val="ru-RU"/>
        </w:rPr>
      </w:pPr>
      <w:r w:rsidRPr="001F3B8E">
        <w:rPr>
          <w:szCs w:val="24"/>
          <w:lang w:val="ru-RU"/>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78331E" w:rsidRPr="001F3B8E" w:rsidRDefault="0078331E" w:rsidP="0078331E">
      <w:pPr>
        <w:widowControl w:val="0"/>
        <w:ind w:firstLine="851"/>
        <w:jc w:val="both"/>
        <w:rPr>
          <w:szCs w:val="24"/>
          <w:lang w:val="ru-RU"/>
        </w:rPr>
      </w:pPr>
      <w:r w:rsidRPr="001F3B8E">
        <w:rPr>
          <w:szCs w:val="24"/>
          <w:lang w:val="ru-RU"/>
        </w:rPr>
        <w:lastRenderedPageBreak/>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78331E" w:rsidRPr="001F3B8E" w:rsidRDefault="0078331E" w:rsidP="0078331E">
      <w:pPr>
        <w:widowControl w:val="0"/>
        <w:ind w:firstLine="851"/>
        <w:jc w:val="both"/>
        <w:rPr>
          <w:szCs w:val="24"/>
          <w:lang w:val="ru-RU"/>
        </w:rPr>
      </w:pPr>
      <w:r w:rsidRPr="001F3B8E">
        <w:rPr>
          <w:szCs w:val="24"/>
          <w:lang w:val="ru-RU"/>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78331E" w:rsidRPr="001F3B8E" w:rsidRDefault="0078331E" w:rsidP="0078331E">
      <w:pPr>
        <w:widowControl w:val="0"/>
        <w:ind w:firstLine="851"/>
        <w:jc w:val="both"/>
        <w:rPr>
          <w:szCs w:val="24"/>
          <w:lang w:val="ru-RU"/>
        </w:rPr>
      </w:pPr>
      <w:r w:rsidRPr="001F3B8E">
        <w:rPr>
          <w:szCs w:val="24"/>
          <w:lang w:val="ru-RU"/>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78331E" w:rsidRPr="001F3B8E" w:rsidRDefault="0078331E" w:rsidP="0078331E">
      <w:pPr>
        <w:widowControl w:val="0"/>
        <w:ind w:firstLine="851"/>
        <w:jc w:val="both"/>
        <w:rPr>
          <w:szCs w:val="24"/>
          <w:lang w:val="ru-RU"/>
        </w:rPr>
      </w:pPr>
      <w:r w:rsidRPr="001F3B8E">
        <w:rPr>
          <w:szCs w:val="24"/>
          <w:lang w:val="ru-RU"/>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78331E" w:rsidRPr="001F3B8E" w:rsidRDefault="0078331E" w:rsidP="0078331E">
      <w:pPr>
        <w:widowControl w:val="0"/>
        <w:ind w:firstLine="851"/>
        <w:jc w:val="both"/>
        <w:rPr>
          <w:szCs w:val="24"/>
          <w:lang w:val="ru-RU"/>
        </w:rPr>
      </w:pPr>
      <w:r w:rsidRPr="001F3B8E">
        <w:rPr>
          <w:szCs w:val="24"/>
          <w:lang w:val="ru-RU"/>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Декабристского муниципального образования город </w:t>
      </w:r>
      <w:r>
        <w:rPr>
          <w:szCs w:val="24"/>
          <w:lang w:val="ru-RU"/>
        </w:rPr>
        <w:t>Ершов</w:t>
      </w:r>
      <w:r w:rsidRPr="001F3B8E">
        <w:rPr>
          <w:szCs w:val="24"/>
          <w:lang w:val="ru-RU"/>
        </w:rPr>
        <w:t xml:space="preserve"> посредством проверки земле</w:t>
      </w:r>
      <w:r>
        <w:rPr>
          <w:szCs w:val="24"/>
          <w:lang w:val="ru-RU"/>
        </w:rPr>
        <w:t>устроительной доку</w:t>
      </w:r>
      <w:r w:rsidRPr="001F3B8E">
        <w:rPr>
          <w:szCs w:val="24"/>
          <w:lang w:val="ru-RU"/>
        </w:rPr>
        <w:t>ментации.</w:t>
      </w:r>
    </w:p>
    <w:p w:rsidR="0078331E" w:rsidRPr="001F3B8E" w:rsidRDefault="0078331E" w:rsidP="0078331E">
      <w:pPr>
        <w:widowControl w:val="0"/>
        <w:ind w:firstLine="851"/>
        <w:jc w:val="both"/>
        <w:rPr>
          <w:szCs w:val="24"/>
          <w:lang w:val="ru-RU"/>
        </w:rPr>
      </w:pPr>
    </w:p>
    <w:p w:rsidR="0078331E" w:rsidRPr="001F3B8E" w:rsidRDefault="0078331E" w:rsidP="0078331E">
      <w:pPr>
        <w:widowControl w:val="0"/>
        <w:ind w:firstLine="851"/>
        <w:jc w:val="center"/>
        <w:rPr>
          <w:b/>
          <w:bCs/>
          <w:szCs w:val="24"/>
          <w:lang w:val="ru-RU"/>
        </w:rPr>
      </w:pPr>
      <w:r w:rsidRPr="001F3B8E">
        <w:rPr>
          <w:b/>
          <w:bCs/>
          <w:szCs w:val="24"/>
          <w:lang w:val="ru-RU"/>
        </w:rPr>
        <w:t>Статья 8. Комиссия по землепользованию и застройке</w:t>
      </w:r>
    </w:p>
    <w:p w:rsidR="0078331E" w:rsidRPr="001F3B8E" w:rsidRDefault="0078331E" w:rsidP="0078331E">
      <w:pPr>
        <w:widowControl w:val="0"/>
        <w:ind w:firstLine="851"/>
        <w:jc w:val="both"/>
        <w:rPr>
          <w:b/>
          <w:bCs/>
          <w:szCs w:val="24"/>
          <w:lang w:val="ru-RU"/>
        </w:rPr>
      </w:pPr>
      <w:r w:rsidRPr="001F3B8E">
        <w:rPr>
          <w:szCs w:val="24"/>
          <w:lang w:val="ru-RU"/>
        </w:rPr>
        <w:t>1. Комиссия по землепользованию и застройке (далее – Комиссия) является постоянно действующим консультативным органом и формируется главой администрации  Декабристского муниципального образования для обеспечения реализации настоящих Правил.</w:t>
      </w:r>
      <w:r w:rsidRPr="001F3B8E">
        <w:rPr>
          <w:b/>
          <w:bCs/>
          <w:szCs w:val="24"/>
          <w:lang w:val="ru-RU"/>
        </w:rPr>
        <w:t xml:space="preserve"> </w:t>
      </w:r>
    </w:p>
    <w:p w:rsidR="0078331E" w:rsidRDefault="0078331E" w:rsidP="0078331E">
      <w:pPr>
        <w:widowControl w:val="0"/>
        <w:ind w:firstLine="851"/>
        <w:jc w:val="both"/>
        <w:rPr>
          <w:szCs w:val="24"/>
          <w:lang w:val="ru-RU"/>
        </w:rPr>
      </w:pPr>
      <w:r>
        <w:rPr>
          <w:szCs w:val="24"/>
          <w:lang w:val="ru-RU"/>
        </w:rPr>
        <w:t xml:space="preserve">Во исполнения Градостроительного Кодекса статья 31 часть 6, Федерального закона № 131 «Об общих принципах организации местного самоуправления РФ», руководствуясь Уставом </w:t>
      </w:r>
      <w:r>
        <w:rPr>
          <w:color w:val="000000"/>
          <w:szCs w:val="24"/>
          <w:lang w:val="ru-RU"/>
        </w:rPr>
        <w:t xml:space="preserve">Ершовского </w:t>
      </w:r>
      <w:r>
        <w:rPr>
          <w:szCs w:val="24"/>
          <w:lang w:val="ru-RU"/>
        </w:rPr>
        <w:t xml:space="preserve">муниципального района, распоряжением Главы администрации </w:t>
      </w:r>
      <w:r>
        <w:rPr>
          <w:color w:val="000000"/>
          <w:szCs w:val="24"/>
          <w:lang w:val="ru-RU"/>
        </w:rPr>
        <w:t>Ершовского муниципального района</w:t>
      </w:r>
      <w:r>
        <w:rPr>
          <w:szCs w:val="24"/>
          <w:lang w:val="ru-RU"/>
        </w:rPr>
        <w:t xml:space="preserve"> от 19.06.12 г. № 11, создана межведомственная комиссия по подготовке проекта Правил землепользования и застройки </w:t>
      </w:r>
    </w:p>
    <w:p w:rsidR="0078331E" w:rsidRDefault="0078331E" w:rsidP="0078331E">
      <w:pPr>
        <w:widowControl w:val="0"/>
        <w:ind w:firstLine="851"/>
        <w:jc w:val="center"/>
        <w:rPr>
          <w:b/>
          <w:bCs/>
          <w:szCs w:val="24"/>
          <w:lang w:val="ru-RU"/>
        </w:rPr>
      </w:pPr>
      <w:r w:rsidRPr="000921F9">
        <w:rPr>
          <w:b/>
          <w:bCs/>
          <w:szCs w:val="24"/>
          <w:lang w:val="ru-RU"/>
        </w:rPr>
        <w:t>Межведомственная комиссия создана в следующем составе:</w:t>
      </w:r>
    </w:p>
    <w:p w:rsidR="0078331E" w:rsidRPr="001968E4" w:rsidRDefault="0078331E" w:rsidP="0078331E">
      <w:pPr>
        <w:widowControl w:val="0"/>
        <w:ind w:firstLine="851"/>
        <w:jc w:val="both"/>
        <w:rPr>
          <w:bCs/>
          <w:szCs w:val="24"/>
          <w:lang w:val="ru-RU"/>
        </w:rPr>
      </w:pPr>
      <w:r w:rsidRPr="001968E4">
        <w:rPr>
          <w:bCs/>
          <w:szCs w:val="24"/>
          <w:lang w:val="ru-RU"/>
        </w:rPr>
        <w:t>Председатель комиссии:</w:t>
      </w:r>
    </w:p>
    <w:p w:rsidR="0078331E" w:rsidRDefault="0078331E" w:rsidP="0078331E">
      <w:pPr>
        <w:widowControl w:val="0"/>
        <w:ind w:firstLine="851"/>
        <w:jc w:val="both"/>
        <w:rPr>
          <w:szCs w:val="24"/>
          <w:lang w:val="ru-RU"/>
        </w:rPr>
      </w:pPr>
      <w:r>
        <w:rPr>
          <w:szCs w:val="24"/>
          <w:lang w:val="ru-RU"/>
        </w:rPr>
        <w:t>Громов Петр Антонович           -    первый заместитель администрации</w:t>
      </w:r>
    </w:p>
    <w:p w:rsidR="0078331E" w:rsidRDefault="0078331E" w:rsidP="0078331E">
      <w:pPr>
        <w:widowControl w:val="0"/>
        <w:ind w:firstLine="851"/>
        <w:jc w:val="both"/>
        <w:rPr>
          <w:szCs w:val="24"/>
          <w:lang w:val="ru-RU"/>
        </w:rPr>
      </w:pPr>
      <w:r>
        <w:rPr>
          <w:szCs w:val="24"/>
          <w:lang w:val="ru-RU"/>
        </w:rPr>
        <w:t xml:space="preserve">                                                           Ершовского района; </w:t>
      </w:r>
    </w:p>
    <w:p w:rsidR="0078331E" w:rsidRDefault="0078331E" w:rsidP="0078331E">
      <w:pPr>
        <w:widowControl w:val="0"/>
        <w:ind w:firstLine="851"/>
        <w:jc w:val="both"/>
        <w:rPr>
          <w:szCs w:val="24"/>
          <w:lang w:val="ru-RU"/>
        </w:rPr>
      </w:pPr>
      <w:r>
        <w:rPr>
          <w:szCs w:val="24"/>
          <w:lang w:val="ru-RU"/>
        </w:rPr>
        <w:t>Заместитель председателя комиссии:</w:t>
      </w:r>
    </w:p>
    <w:p w:rsidR="0078331E" w:rsidRDefault="0078331E" w:rsidP="0078331E">
      <w:pPr>
        <w:widowControl w:val="0"/>
        <w:ind w:firstLine="851"/>
        <w:jc w:val="both"/>
        <w:rPr>
          <w:szCs w:val="24"/>
          <w:lang w:val="ru-RU"/>
        </w:rPr>
      </w:pPr>
      <w:r>
        <w:rPr>
          <w:szCs w:val="24"/>
          <w:lang w:val="ru-RU"/>
        </w:rPr>
        <w:t>Борисенко Михаил Витальевич -  Заместитель главы администрации Ершовского</w:t>
      </w:r>
    </w:p>
    <w:p w:rsidR="0078331E" w:rsidRDefault="0078331E" w:rsidP="0078331E">
      <w:pPr>
        <w:widowControl w:val="0"/>
        <w:ind w:firstLine="851"/>
        <w:jc w:val="both"/>
        <w:rPr>
          <w:szCs w:val="24"/>
          <w:lang w:val="ru-RU"/>
        </w:rPr>
      </w:pPr>
      <w:r>
        <w:rPr>
          <w:szCs w:val="24"/>
          <w:lang w:val="ru-RU"/>
        </w:rPr>
        <w:t xml:space="preserve">                                                           района по земельным отношениям и</w:t>
      </w:r>
    </w:p>
    <w:p w:rsidR="0078331E" w:rsidRDefault="0078331E" w:rsidP="0078331E">
      <w:pPr>
        <w:widowControl w:val="0"/>
        <w:ind w:firstLine="851"/>
        <w:jc w:val="both"/>
        <w:rPr>
          <w:szCs w:val="24"/>
          <w:lang w:val="ru-RU"/>
        </w:rPr>
      </w:pPr>
      <w:r>
        <w:rPr>
          <w:szCs w:val="24"/>
          <w:lang w:val="ru-RU"/>
        </w:rPr>
        <w:t xml:space="preserve">                                                           градостроительной деятельности, начальник </w:t>
      </w:r>
    </w:p>
    <w:p w:rsidR="0078331E" w:rsidRDefault="0078331E" w:rsidP="0078331E">
      <w:pPr>
        <w:widowControl w:val="0"/>
        <w:ind w:firstLine="851"/>
        <w:jc w:val="both"/>
        <w:rPr>
          <w:szCs w:val="24"/>
          <w:lang w:val="ru-RU"/>
        </w:rPr>
      </w:pPr>
      <w:r>
        <w:rPr>
          <w:szCs w:val="24"/>
          <w:lang w:val="ru-RU"/>
        </w:rPr>
        <w:t xml:space="preserve">                                                           отдела с/х. ;</w:t>
      </w:r>
    </w:p>
    <w:p w:rsidR="0078331E" w:rsidRDefault="0078331E" w:rsidP="0078331E">
      <w:pPr>
        <w:widowControl w:val="0"/>
        <w:ind w:firstLine="851"/>
        <w:jc w:val="both"/>
        <w:rPr>
          <w:szCs w:val="24"/>
          <w:lang w:val="ru-RU"/>
        </w:rPr>
      </w:pPr>
      <w:r>
        <w:rPr>
          <w:szCs w:val="24"/>
          <w:lang w:val="ru-RU"/>
        </w:rPr>
        <w:t xml:space="preserve">Секретарь комиссии: </w:t>
      </w:r>
    </w:p>
    <w:p w:rsidR="0078331E" w:rsidRDefault="0078331E" w:rsidP="0078331E">
      <w:pPr>
        <w:widowControl w:val="0"/>
        <w:ind w:firstLine="851"/>
        <w:jc w:val="both"/>
        <w:rPr>
          <w:szCs w:val="24"/>
          <w:lang w:val="ru-RU"/>
        </w:rPr>
      </w:pPr>
      <w:r>
        <w:rPr>
          <w:szCs w:val="24"/>
          <w:lang w:val="ru-RU"/>
        </w:rPr>
        <w:t>Питашова Наталья Викторовна  -  главный специалист отдела по развитию</w:t>
      </w:r>
    </w:p>
    <w:p w:rsidR="0078331E" w:rsidRDefault="0078331E" w:rsidP="0078331E">
      <w:pPr>
        <w:widowControl w:val="0"/>
        <w:ind w:firstLine="851"/>
        <w:jc w:val="both"/>
        <w:rPr>
          <w:szCs w:val="24"/>
          <w:lang w:val="ru-RU"/>
        </w:rPr>
      </w:pPr>
      <w:r>
        <w:rPr>
          <w:szCs w:val="24"/>
          <w:lang w:val="ru-RU"/>
        </w:rPr>
        <w:t xml:space="preserve">                                                           инфраструктуры и ведению ИСОГД;</w:t>
      </w:r>
    </w:p>
    <w:p w:rsidR="0078331E" w:rsidRDefault="0078331E" w:rsidP="0078331E">
      <w:pPr>
        <w:widowControl w:val="0"/>
        <w:ind w:firstLine="851"/>
        <w:jc w:val="both"/>
        <w:rPr>
          <w:szCs w:val="24"/>
          <w:lang w:val="ru-RU"/>
        </w:rPr>
      </w:pPr>
      <w:r>
        <w:rPr>
          <w:szCs w:val="24"/>
          <w:lang w:val="ru-RU"/>
        </w:rPr>
        <w:t>Члены комиссии:</w:t>
      </w:r>
    </w:p>
    <w:p w:rsidR="0078331E" w:rsidRDefault="0078331E" w:rsidP="0078331E">
      <w:pPr>
        <w:widowControl w:val="0"/>
        <w:ind w:firstLine="851"/>
        <w:jc w:val="both"/>
        <w:rPr>
          <w:szCs w:val="24"/>
          <w:lang w:val="ru-RU"/>
        </w:rPr>
      </w:pPr>
      <w:r>
        <w:rPr>
          <w:szCs w:val="24"/>
          <w:lang w:val="ru-RU"/>
        </w:rPr>
        <w:t xml:space="preserve">Ягафаров Шамиль Камильевич -   начальник отдела по развитию </w:t>
      </w:r>
    </w:p>
    <w:p w:rsidR="0078331E" w:rsidRDefault="0078331E" w:rsidP="0078331E">
      <w:pPr>
        <w:widowControl w:val="0"/>
        <w:ind w:firstLine="851"/>
        <w:jc w:val="both"/>
        <w:rPr>
          <w:szCs w:val="24"/>
          <w:lang w:val="ru-RU"/>
        </w:rPr>
      </w:pPr>
      <w:r>
        <w:rPr>
          <w:szCs w:val="24"/>
          <w:lang w:val="ru-RU"/>
        </w:rPr>
        <w:t xml:space="preserve">                                                           инфраструктуры и ведению ИСОГД;</w:t>
      </w:r>
    </w:p>
    <w:p w:rsidR="0078331E" w:rsidRDefault="0078331E" w:rsidP="0078331E">
      <w:pPr>
        <w:widowControl w:val="0"/>
        <w:ind w:firstLine="851"/>
        <w:jc w:val="both"/>
        <w:rPr>
          <w:szCs w:val="24"/>
          <w:lang w:val="ru-RU"/>
        </w:rPr>
      </w:pPr>
      <w:r>
        <w:rPr>
          <w:szCs w:val="24"/>
          <w:lang w:val="ru-RU"/>
        </w:rPr>
        <w:t>Усенин Владимир Владимирович  -    зам. Начальника по развитию</w:t>
      </w:r>
    </w:p>
    <w:p w:rsidR="0078331E" w:rsidRDefault="0078331E" w:rsidP="0078331E">
      <w:pPr>
        <w:widowControl w:val="0"/>
        <w:ind w:firstLine="851"/>
        <w:jc w:val="both"/>
        <w:rPr>
          <w:szCs w:val="24"/>
          <w:lang w:val="ru-RU"/>
        </w:rPr>
      </w:pPr>
      <w:r>
        <w:rPr>
          <w:szCs w:val="24"/>
          <w:lang w:val="ru-RU"/>
        </w:rPr>
        <w:t xml:space="preserve">                                                           инфраструктуры и ведению ИСОГД;</w:t>
      </w:r>
    </w:p>
    <w:p w:rsidR="0078331E" w:rsidRDefault="0078331E" w:rsidP="0078331E">
      <w:pPr>
        <w:widowControl w:val="0"/>
        <w:ind w:firstLine="851"/>
        <w:jc w:val="both"/>
        <w:rPr>
          <w:szCs w:val="24"/>
          <w:lang w:val="ru-RU"/>
        </w:rPr>
      </w:pPr>
      <w:r>
        <w:rPr>
          <w:szCs w:val="24"/>
          <w:lang w:val="ru-RU"/>
        </w:rPr>
        <w:t>Андрущенко Виктор Андреевич -  глава Декабристского  МО ( по согласованию);</w:t>
      </w:r>
    </w:p>
    <w:p w:rsidR="0078331E" w:rsidRDefault="0078331E" w:rsidP="0078331E">
      <w:pPr>
        <w:widowControl w:val="0"/>
        <w:ind w:firstLine="851"/>
        <w:jc w:val="both"/>
        <w:rPr>
          <w:szCs w:val="24"/>
          <w:lang w:val="ru-RU"/>
        </w:rPr>
      </w:pPr>
      <w:r>
        <w:rPr>
          <w:szCs w:val="24"/>
          <w:lang w:val="ru-RU"/>
        </w:rPr>
        <w:lastRenderedPageBreak/>
        <w:t>Жило Татьяна Юрьевна               -   глава Краснянского МО (по согласованию);</w:t>
      </w:r>
    </w:p>
    <w:p w:rsidR="0078331E" w:rsidRDefault="0078331E" w:rsidP="0078331E">
      <w:pPr>
        <w:widowControl w:val="0"/>
        <w:ind w:firstLine="851"/>
        <w:jc w:val="both"/>
        <w:rPr>
          <w:szCs w:val="24"/>
          <w:lang w:val="ru-RU"/>
        </w:rPr>
      </w:pPr>
      <w:r>
        <w:rPr>
          <w:szCs w:val="24"/>
          <w:lang w:val="ru-RU"/>
        </w:rPr>
        <w:t>Заруцкий Алексей Михайлович  -  глава Кушумского МО (по согласованию);</w:t>
      </w:r>
    </w:p>
    <w:p w:rsidR="0078331E" w:rsidRDefault="0078331E" w:rsidP="0078331E">
      <w:pPr>
        <w:widowControl w:val="0"/>
        <w:ind w:firstLine="851"/>
        <w:jc w:val="both"/>
        <w:rPr>
          <w:szCs w:val="24"/>
          <w:lang w:val="ru-RU"/>
        </w:rPr>
      </w:pPr>
      <w:r>
        <w:rPr>
          <w:szCs w:val="24"/>
          <w:lang w:val="ru-RU"/>
        </w:rPr>
        <w:t>Кузбаков Александр Китарович  -  глава Марьевского МО (по согласованию);</w:t>
      </w:r>
    </w:p>
    <w:p w:rsidR="0078331E" w:rsidRDefault="0078331E" w:rsidP="0078331E">
      <w:pPr>
        <w:widowControl w:val="0"/>
        <w:ind w:firstLine="851"/>
        <w:jc w:val="both"/>
        <w:rPr>
          <w:szCs w:val="24"/>
          <w:lang w:val="ru-RU"/>
        </w:rPr>
      </w:pPr>
      <w:r>
        <w:rPr>
          <w:szCs w:val="24"/>
          <w:lang w:val="ru-RU"/>
        </w:rPr>
        <w:t>Кузьминов Александр Анатольевич – глава Миусского МО (по согласованию);</w:t>
      </w:r>
    </w:p>
    <w:p w:rsidR="0078331E" w:rsidRDefault="0078331E" w:rsidP="0078331E">
      <w:pPr>
        <w:widowControl w:val="0"/>
        <w:ind w:firstLine="851"/>
        <w:jc w:val="both"/>
        <w:rPr>
          <w:szCs w:val="24"/>
          <w:lang w:val="ru-RU"/>
        </w:rPr>
      </w:pPr>
      <w:r>
        <w:rPr>
          <w:szCs w:val="24"/>
          <w:lang w:val="ru-RU"/>
        </w:rPr>
        <w:t>Солоп Вера Викторовна                 -  глава Моховского МО (по согласованию) ;</w:t>
      </w:r>
    </w:p>
    <w:p w:rsidR="0078331E" w:rsidRDefault="0078331E" w:rsidP="0078331E">
      <w:pPr>
        <w:widowControl w:val="0"/>
        <w:ind w:firstLine="851"/>
        <w:jc w:val="both"/>
        <w:rPr>
          <w:szCs w:val="24"/>
          <w:lang w:val="ru-RU"/>
        </w:rPr>
      </w:pPr>
      <w:r>
        <w:rPr>
          <w:szCs w:val="24"/>
          <w:lang w:val="ru-RU"/>
        </w:rPr>
        <w:t>Тупушев Хамзада Рафикович        - глава Новокраснянского МО (по</w:t>
      </w:r>
    </w:p>
    <w:p w:rsidR="0078331E" w:rsidRDefault="0078331E" w:rsidP="0078331E">
      <w:pPr>
        <w:widowControl w:val="0"/>
        <w:ind w:firstLine="851"/>
        <w:jc w:val="both"/>
        <w:rPr>
          <w:szCs w:val="24"/>
          <w:lang w:val="ru-RU"/>
        </w:rPr>
      </w:pPr>
      <w:r>
        <w:rPr>
          <w:szCs w:val="24"/>
          <w:lang w:val="ru-RU"/>
        </w:rPr>
        <w:t xml:space="preserve">                                                                                         согласованию);</w:t>
      </w:r>
    </w:p>
    <w:p w:rsidR="0078331E" w:rsidRDefault="0078331E" w:rsidP="0078331E">
      <w:pPr>
        <w:widowControl w:val="0"/>
        <w:ind w:firstLine="851"/>
        <w:jc w:val="both"/>
        <w:rPr>
          <w:szCs w:val="24"/>
          <w:lang w:val="ru-RU"/>
        </w:rPr>
      </w:pPr>
      <w:r>
        <w:rPr>
          <w:szCs w:val="24"/>
          <w:lang w:val="ru-RU"/>
        </w:rPr>
        <w:t xml:space="preserve">Бахтиев Николай Николаевич       -  глава Новорепинского МО (по </w:t>
      </w:r>
    </w:p>
    <w:p w:rsidR="0078331E" w:rsidRDefault="0078331E" w:rsidP="0078331E">
      <w:pPr>
        <w:widowControl w:val="0"/>
        <w:ind w:firstLine="851"/>
        <w:jc w:val="both"/>
        <w:rPr>
          <w:szCs w:val="24"/>
          <w:lang w:val="ru-RU"/>
        </w:rPr>
      </w:pPr>
      <w:r>
        <w:rPr>
          <w:szCs w:val="24"/>
          <w:lang w:val="ru-RU"/>
        </w:rPr>
        <w:t xml:space="preserve">                                                              согласованию); </w:t>
      </w:r>
    </w:p>
    <w:p w:rsidR="0078331E" w:rsidRDefault="0078331E" w:rsidP="0078331E">
      <w:pPr>
        <w:widowControl w:val="0"/>
        <w:ind w:firstLine="851"/>
        <w:jc w:val="both"/>
        <w:rPr>
          <w:szCs w:val="24"/>
          <w:lang w:val="ru-RU"/>
        </w:rPr>
      </w:pPr>
      <w:r>
        <w:rPr>
          <w:szCs w:val="24"/>
          <w:lang w:val="ru-RU"/>
        </w:rPr>
        <w:t>Янкина Валентина Сергеевна        -  глава Новосельского МО (по согласованию);</w:t>
      </w:r>
    </w:p>
    <w:p w:rsidR="0078331E" w:rsidRDefault="0078331E" w:rsidP="0078331E">
      <w:pPr>
        <w:widowControl w:val="0"/>
        <w:ind w:firstLine="851"/>
        <w:jc w:val="both"/>
        <w:rPr>
          <w:szCs w:val="24"/>
          <w:lang w:val="ru-RU"/>
        </w:rPr>
      </w:pPr>
      <w:r>
        <w:rPr>
          <w:szCs w:val="24"/>
          <w:lang w:val="ru-RU"/>
        </w:rPr>
        <w:t>Котукова Наталья Юрьевна   - глава Орлово-Гайского МО (по согласованию);</w:t>
      </w:r>
    </w:p>
    <w:p w:rsidR="0078331E" w:rsidRDefault="0078331E" w:rsidP="0078331E">
      <w:pPr>
        <w:widowControl w:val="0"/>
        <w:ind w:firstLine="851"/>
        <w:jc w:val="both"/>
        <w:rPr>
          <w:szCs w:val="24"/>
          <w:lang w:val="ru-RU"/>
        </w:rPr>
      </w:pPr>
      <w:r>
        <w:rPr>
          <w:szCs w:val="24"/>
          <w:lang w:val="ru-RU"/>
        </w:rPr>
        <w:t>Писарева Елена Николаевна  - глава Перекопновского МО (по согласованию);</w:t>
      </w:r>
    </w:p>
    <w:p w:rsidR="0078331E" w:rsidRDefault="0078331E" w:rsidP="0078331E">
      <w:pPr>
        <w:widowControl w:val="0"/>
        <w:ind w:firstLine="851"/>
        <w:jc w:val="both"/>
        <w:rPr>
          <w:szCs w:val="24"/>
          <w:lang w:val="ru-RU"/>
        </w:rPr>
      </w:pPr>
      <w:r>
        <w:rPr>
          <w:szCs w:val="24"/>
          <w:lang w:val="ru-RU"/>
        </w:rPr>
        <w:t>Давыдова Анна Николаевна  - И.О. главы Рефлекторского МО (по согласованию);</w:t>
      </w:r>
    </w:p>
    <w:p w:rsidR="0078331E" w:rsidRDefault="0078331E" w:rsidP="0078331E">
      <w:pPr>
        <w:widowControl w:val="0"/>
        <w:ind w:firstLine="851"/>
        <w:jc w:val="both"/>
        <w:rPr>
          <w:szCs w:val="24"/>
          <w:lang w:val="ru-RU"/>
        </w:rPr>
      </w:pPr>
      <w:r>
        <w:rPr>
          <w:szCs w:val="24"/>
          <w:lang w:val="ru-RU"/>
        </w:rPr>
        <w:t>Иксанова Евгения Алексеевна – глава Чапаевского МО (по согласованию);</w:t>
      </w:r>
    </w:p>
    <w:p w:rsidR="0078331E" w:rsidRDefault="0078331E" w:rsidP="0078331E">
      <w:pPr>
        <w:widowControl w:val="0"/>
        <w:ind w:firstLine="851"/>
        <w:jc w:val="both"/>
        <w:rPr>
          <w:szCs w:val="24"/>
          <w:lang w:val="ru-RU"/>
        </w:rPr>
      </w:pPr>
      <w:r>
        <w:rPr>
          <w:szCs w:val="24"/>
          <w:lang w:val="ru-RU"/>
        </w:rPr>
        <w:t>Закурдаев Николай Александрович – Депутат районного Собрания Ершовского</w:t>
      </w:r>
    </w:p>
    <w:p w:rsidR="0078331E" w:rsidRDefault="0078331E" w:rsidP="0078331E">
      <w:pPr>
        <w:widowControl w:val="0"/>
        <w:ind w:firstLine="851"/>
        <w:jc w:val="both"/>
        <w:rPr>
          <w:szCs w:val="24"/>
          <w:lang w:val="ru-RU"/>
        </w:rPr>
      </w:pPr>
      <w:r>
        <w:rPr>
          <w:szCs w:val="24"/>
          <w:lang w:val="ru-RU"/>
        </w:rPr>
        <w:t xml:space="preserve">                                                               муниципального района;</w:t>
      </w:r>
    </w:p>
    <w:p w:rsidR="0078331E" w:rsidRDefault="0078331E" w:rsidP="0078331E">
      <w:pPr>
        <w:widowControl w:val="0"/>
        <w:ind w:firstLine="851"/>
        <w:jc w:val="both"/>
        <w:rPr>
          <w:szCs w:val="24"/>
          <w:lang w:val="ru-RU"/>
        </w:rPr>
      </w:pPr>
      <w:r>
        <w:rPr>
          <w:szCs w:val="24"/>
          <w:lang w:val="ru-RU"/>
        </w:rPr>
        <w:t>Волков Андрей Владимирович    -  Депутат районного Собрания Ершовского</w:t>
      </w:r>
    </w:p>
    <w:p w:rsidR="0078331E" w:rsidRDefault="0078331E" w:rsidP="0078331E">
      <w:pPr>
        <w:widowControl w:val="0"/>
        <w:ind w:firstLine="851"/>
        <w:jc w:val="both"/>
        <w:rPr>
          <w:szCs w:val="24"/>
          <w:lang w:val="ru-RU"/>
        </w:rPr>
      </w:pPr>
      <w:r>
        <w:rPr>
          <w:szCs w:val="24"/>
          <w:lang w:val="ru-RU"/>
        </w:rPr>
        <w:t xml:space="preserve">                                                               муниципального района;</w:t>
      </w:r>
    </w:p>
    <w:p w:rsidR="0078331E" w:rsidRDefault="0078331E" w:rsidP="0078331E">
      <w:pPr>
        <w:widowControl w:val="0"/>
        <w:ind w:firstLine="851"/>
        <w:jc w:val="both"/>
        <w:rPr>
          <w:szCs w:val="24"/>
          <w:lang w:val="ru-RU"/>
        </w:rPr>
      </w:pPr>
      <w:r>
        <w:rPr>
          <w:szCs w:val="24"/>
          <w:lang w:val="ru-RU"/>
        </w:rPr>
        <w:t>Головачёв Николай Владимирович – Депутат районного Собрания Ершовского</w:t>
      </w:r>
    </w:p>
    <w:p w:rsidR="0078331E" w:rsidRDefault="0078331E" w:rsidP="0078331E">
      <w:pPr>
        <w:widowControl w:val="0"/>
        <w:ind w:firstLine="851"/>
        <w:jc w:val="both"/>
        <w:rPr>
          <w:szCs w:val="24"/>
          <w:lang w:val="ru-RU"/>
        </w:rPr>
      </w:pPr>
      <w:r>
        <w:rPr>
          <w:szCs w:val="24"/>
          <w:lang w:val="ru-RU"/>
        </w:rPr>
        <w:t xml:space="preserve">                                                                    муниципального района.</w:t>
      </w:r>
    </w:p>
    <w:p w:rsidR="0078331E" w:rsidRPr="001F3B8E" w:rsidRDefault="0078331E" w:rsidP="0078331E">
      <w:pPr>
        <w:widowControl w:val="0"/>
        <w:ind w:firstLine="851"/>
        <w:jc w:val="both"/>
        <w:rPr>
          <w:szCs w:val="24"/>
          <w:lang w:val="ru-RU"/>
        </w:rPr>
      </w:pPr>
      <w:r w:rsidRPr="001F3B8E">
        <w:rPr>
          <w:szCs w:val="24"/>
          <w:lang w:val="ru-RU"/>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администрации Декабристского муниципального образования. </w:t>
      </w:r>
    </w:p>
    <w:p w:rsidR="0078331E" w:rsidRPr="001F3B8E" w:rsidRDefault="0078331E" w:rsidP="0078331E">
      <w:pPr>
        <w:widowControl w:val="0"/>
        <w:ind w:firstLine="851"/>
        <w:jc w:val="both"/>
        <w:rPr>
          <w:szCs w:val="24"/>
          <w:lang w:val="ru-RU"/>
        </w:rPr>
      </w:pPr>
      <w:r w:rsidRPr="001F3B8E">
        <w:rPr>
          <w:szCs w:val="24"/>
          <w:lang w:val="ru-RU"/>
        </w:rPr>
        <w:t>2. Комиссия:</w:t>
      </w:r>
    </w:p>
    <w:p w:rsidR="0078331E" w:rsidRPr="001F3B8E" w:rsidRDefault="0078331E" w:rsidP="0078331E">
      <w:pPr>
        <w:widowControl w:val="0"/>
        <w:ind w:firstLine="851"/>
        <w:jc w:val="both"/>
        <w:rPr>
          <w:szCs w:val="24"/>
          <w:lang w:val="ru-RU"/>
        </w:rPr>
      </w:pPr>
      <w:r w:rsidRPr="001F3B8E">
        <w:rPr>
          <w:szCs w:val="24"/>
          <w:lang w:val="ru-RU"/>
        </w:rPr>
        <w:t xml:space="preserve">1) рассматривает заявки на предоставление земельных участков для строительства объектов, требующих получения специальных согласований в порядке, предусмотренном  статьей 26 настоящих Правил; </w:t>
      </w:r>
    </w:p>
    <w:p w:rsidR="0078331E" w:rsidRPr="001F3B8E" w:rsidRDefault="0078331E" w:rsidP="0078331E">
      <w:pPr>
        <w:widowControl w:val="0"/>
        <w:ind w:firstLine="851"/>
        <w:jc w:val="both"/>
        <w:rPr>
          <w:szCs w:val="24"/>
          <w:lang w:val="ru-RU"/>
        </w:rPr>
      </w:pPr>
      <w:r w:rsidRPr="001F3B8E">
        <w:rPr>
          <w:szCs w:val="24"/>
          <w:lang w:val="ru-RU"/>
        </w:rPr>
        <w:t>2) рассматривает заявки на строительство и изменение видов использования недвижимости, требующих получения специального согласования в порядке, предусмотренном статьей 26 настоящих Правил;</w:t>
      </w:r>
    </w:p>
    <w:p w:rsidR="0078331E" w:rsidRPr="001F3B8E" w:rsidRDefault="0078331E" w:rsidP="0078331E">
      <w:pPr>
        <w:widowControl w:val="0"/>
        <w:ind w:firstLine="851"/>
        <w:jc w:val="both"/>
        <w:rPr>
          <w:szCs w:val="24"/>
          <w:lang w:val="ru-RU"/>
        </w:rPr>
      </w:pPr>
      <w:r w:rsidRPr="001F3B8E">
        <w:rPr>
          <w:szCs w:val="24"/>
          <w:lang w:val="ru-RU"/>
        </w:rPr>
        <w:t xml:space="preserve">3)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78331E" w:rsidRPr="001F3B8E" w:rsidRDefault="0078331E" w:rsidP="0078331E">
      <w:pPr>
        <w:widowControl w:val="0"/>
        <w:ind w:firstLine="851"/>
        <w:jc w:val="both"/>
        <w:rPr>
          <w:szCs w:val="24"/>
          <w:lang w:val="ru-RU"/>
        </w:rPr>
      </w:pPr>
      <w:r w:rsidRPr="001F3B8E">
        <w:rPr>
          <w:szCs w:val="24"/>
          <w:lang w:val="ru-RU"/>
        </w:rPr>
        <w:t xml:space="preserve">4) подготавливает главе Декабристского 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Декабристского муниципального образования, касающихся вопросов землепользования и застройки; </w:t>
      </w:r>
    </w:p>
    <w:p w:rsidR="0078331E" w:rsidRPr="001F3B8E" w:rsidRDefault="0078331E" w:rsidP="0078331E">
      <w:pPr>
        <w:widowControl w:val="0"/>
        <w:ind w:firstLine="851"/>
        <w:jc w:val="both"/>
        <w:rPr>
          <w:szCs w:val="24"/>
          <w:lang w:val="ru-RU"/>
        </w:rPr>
      </w:pPr>
      <w:r w:rsidRPr="001F3B8E">
        <w:rPr>
          <w:szCs w:val="24"/>
          <w:lang w:val="ru-RU"/>
        </w:rPr>
        <w:t>5)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78331E" w:rsidRDefault="0078331E" w:rsidP="0078331E">
      <w:pPr>
        <w:widowControl w:val="0"/>
        <w:jc w:val="both"/>
        <w:rPr>
          <w:szCs w:val="24"/>
          <w:lang w:val="ru-RU"/>
        </w:rPr>
      </w:pPr>
      <w:r>
        <w:rPr>
          <w:szCs w:val="24"/>
          <w:lang w:val="ru-RU"/>
        </w:rPr>
        <w:t xml:space="preserve">             3</w:t>
      </w:r>
      <w:r w:rsidRPr="001F3B8E">
        <w:rPr>
          <w:szCs w:val="24"/>
          <w:lang w:val="ru-RU"/>
        </w:rPr>
        <w:t>.</w:t>
      </w:r>
      <w:r w:rsidRPr="00D917FA">
        <w:rPr>
          <w:szCs w:val="24"/>
          <w:lang w:val="ru-RU"/>
        </w:rPr>
        <w:t xml:space="preserve"> </w:t>
      </w:r>
      <w:r>
        <w:rPr>
          <w:szCs w:val="24"/>
          <w:lang w:val="ru-RU"/>
        </w:rPr>
        <w:t>Председателем Комиссии является первый заместитель главы администрации Ершовского  муниципального района.</w:t>
      </w:r>
    </w:p>
    <w:p w:rsidR="0078331E" w:rsidRDefault="0078331E" w:rsidP="0078331E">
      <w:pPr>
        <w:widowControl w:val="0"/>
        <w:ind w:firstLine="851"/>
        <w:jc w:val="both"/>
        <w:rPr>
          <w:szCs w:val="24"/>
          <w:lang w:val="ru-RU"/>
        </w:rPr>
      </w:pPr>
      <w:r>
        <w:rPr>
          <w:szCs w:val="24"/>
          <w:lang w:val="ru-RU"/>
        </w:rPr>
        <w:t>Персональный состав Комиссии формируется главой Ершовского муниципального района.</w:t>
      </w:r>
    </w:p>
    <w:p w:rsidR="0078331E" w:rsidRDefault="0078331E" w:rsidP="0078331E">
      <w:pPr>
        <w:widowControl w:val="0"/>
        <w:ind w:firstLine="851"/>
        <w:jc w:val="both"/>
        <w:rPr>
          <w:szCs w:val="24"/>
          <w:lang w:val="ru-RU"/>
        </w:rPr>
      </w:pPr>
      <w:r>
        <w:rPr>
          <w:szCs w:val="24"/>
          <w:lang w:val="ru-RU"/>
        </w:rPr>
        <w:t xml:space="preserve">В состав Комиссии входят руководители структурных подразделений администрации Ершовского муниципального района в области градостроительной деятельности; управления муниципальным имуществом и земельными ресурсами Ершовского муниципального района, главы муниципальных образований поселений; </w:t>
      </w:r>
    </w:p>
    <w:p w:rsidR="0078331E" w:rsidRDefault="0078331E" w:rsidP="0078331E">
      <w:pPr>
        <w:widowControl w:val="0"/>
        <w:ind w:firstLine="851"/>
        <w:jc w:val="both"/>
        <w:rPr>
          <w:szCs w:val="24"/>
          <w:lang w:val="ru-RU"/>
        </w:rPr>
      </w:pPr>
      <w:r>
        <w:rPr>
          <w:szCs w:val="24"/>
          <w:lang w:val="ru-RU"/>
        </w:rPr>
        <w:t>В состав комиссии включаются:</w:t>
      </w:r>
    </w:p>
    <w:p w:rsidR="0078331E" w:rsidRDefault="0078331E" w:rsidP="0078331E">
      <w:pPr>
        <w:widowControl w:val="0"/>
        <w:ind w:firstLine="851"/>
        <w:jc w:val="both"/>
        <w:rPr>
          <w:color w:val="FF0000"/>
          <w:szCs w:val="24"/>
          <w:lang w:val="ru-RU"/>
        </w:rPr>
      </w:pPr>
      <w:r>
        <w:rPr>
          <w:szCs w:val="24"/>
          <w:lang w:val="ru-RU"/>
        </w:rPr>
        <w:lastRenderedPageBreak/>
        <w:t>1) депутаты представительного органа местного самоуправления Ершовского муниципального района;</w:t>
      </w:r>
    </w:p>
    <w:p w:rsidR="0078331E" w:rsidRDefault="0078331E" w:rsidP="0078331E">
      <w:pPr>
        <w:widowControl w:val="0"/>
        <w:ind w:firstLine="851"/>
        <w:jc w:val="both"/>
        <w:rPr>
          <w:szCs w:val="24"/>
          <w:lang w:val="ru-RU"/>
        </w:rPr>
      </w:pPr>
      <w:r>
        <w:rPr>
          <w:szCs w:val="24"/>
          <w:lang w:val="ru-RU"/>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78331E" w:rsidRDefault="0078331E" w:rsidP="0078331E">
      <w:pPr>
        <w:widowControl w:val="0"/>
        <w:ind w:firstLine="851"/>
        <w:jc w:val="both"/>
        <w:rPr>
          <w:szCs w:val="24"/>
          <w:lang w:val="ru-RU"/>
        </w:rPr>
      </w:pPr>
      <w:r>
        <w:rPr>
          <w:szCs w:val="24"/>
          <w:lang w:val="ru-RU"/>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78331E" w:rsidRDefault="0078331E" w:rsidP="0078331E">
      <w:pPr>
        <w:widowControl w:val="0"/>
        <w:ind w:firstLine="851"/>
        <w:jc w:val="both"/>
        <w:rPr>
          <w:szCs w:val="24"/>
          <w:lang w:val="ru-RU"/>
        </w:rPr>
      </w:pPr>
      <w:r>
        <w:rPr>
          <w:szCs w:val="24"/>
          <w:lang w:val="ru-RU"/>
        </w:rPr>
        <w:t>Секретарем Комиссии является главный специалист отдела по развитию  инфраструктуры и ведению ИСОГД.</w:t>
      </w:r>
    </w:p>
    <w:p w:rsidR="0078331E" w:rsidRPr="001F3B8E" w:rsidRDefault="0078331E" w:rsidP="0078331E">
      <w:pPr>
        <w:widowControl w:val="0"/>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78331E" w:rsidRPr="001F3B8E" w:rsidRDefault="0078331E" w:rsidP="0078331E">
      <w:pPr>
        <w:widowControl w:val="0"/>
        <w:ind w:firstLine="851"/>
        <w:jc w:val="both"/>
        <w:rPr>
          <w:szCs w:val="24"/>
          <w:lang w:val="ru-RU"/>
        </w:rPr>
      </w:pPr>
      <w:r w:rsidRPr="001F3B8E">
        <w:rPr>
          <w:szCs w:val="24"/>
          <w:lang w:val="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78331E" w:rsidRPr="001F3B8E" w:rsidRDefault="0078331E" w:rsidP="0078331E">
      <w:pPr>
        <w:widowControl w:val="0"/>
        <w:ind w:firstLine="851"/>
        <w:jc w:val="both"/>
        <w:rPr>
          <w:szCs w:val="24"/>
          <w:lang w:val="ru-RU"/>
        </w:rPr>
      </w:pPr>
      <w:r w:rsidRPr="001F3B8E">
        <w:rPr>
          <w:szCs w:val="24"/>
          <w:lang w:val="ru-RU"/>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8331E" w:rsidRPr="001F3B8E" w:rsidRDefault="0078331E" w:rsidP="0078331E">
      <w:pPr>
        <w:widowControl w:val="0"/>
        <w:ind w:firstLine="851"/>
        <w:jc w:val="both"/>
        <w:rPr>
          <w:szCs w:val="24"/>
          <w:lang w:val="ru-RU"/>
        </w:rPr>
      </w:pPr>
      <w:r w:rsidRPr="001F3B8E">
        <w:rPr>
          <w:szCs w:val="24"/>
          <w:lang w:val="ru-RU"/>
        </w:rPr>
        <w:t>Документы, рассматриваемые на заседаниях Комиссии, протоколы Комиссии хранятся в архиве Комиссии.</w:t>
      </w:r>
    </w:p>
    <w:p w:rsidR="0078331E" w:rsidRPr="001F3B8E" w:rsidRDefault="0078331E" w:rsidP="0078331E">
      <w:pPr>
        <w:widowControl w:val="0"/>
        <w:ind w:firstLine="851"/>
        <w:jc w:val="both"/>
        <w:rPr>
          <w:szCs w:val="24"/>
          <w:lang w:val="ru-RU"/>
        </w:rPr>
      </w:pPr>
    </w:p>
    <w:p w:rsidR="0078331E" w:rsidRPr="001F3B8E" w:rsidRDefault="0078331E" w:rsidP="0078331E">
      <w:pPr>
        <w:widowControl w:val="0"/>
        <w:shd w:val="clear" w:color="auto" w:fill="FFFFFF"/>
        <w:tabs>
          <w:tab w:val="left" w:pos="8334"/>
        </w:tabs>
        <w:ind w:firstLine="851"/>
        <w:jc w:val="center"/>
        <w:rPr>
          <w:b/>
          <w:bCs/>
          <w:szCs w:val="24"/>
          <w:lang w:val="ru-RU"/>
        </w:rPr>
      </w:pPr>
      <w:r w:rsidRPr="001F3B8E">
        <w:rPr>
          <w:b/>
          <w:bCs/>
          <w:szCs w:val="24"/>
          <w:lang w:val="ru-RU"/>
        </w:rPr>
        <w:t>Статья 9. Органы, уполномоченные регулировать и контролировать землепользование и застройку в части обеспечения применения Правил</w:t>
      </w:r>
    </w:p>
    <w:p w:rsidR="0078331E" w:rsidRPr="001F3B8E" w:rsidRDefault="0078331E" w:rsidP="0078331E">
      <w:pPr>
        <w:widowControl w:val="0"/>
        <w:shd w:val="clear" w:color="auto" w:fill="FFFFFF"/>
        <w:tabs>
          <w:tab w:val="left" w:pos="8334"/>
        </w:tabs>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78331E" w:rsidRPr="00F616FF" w:rsidRDefault="0078331E" w:rsidP="0078331E">
      <w:pPr>
        <w:pStyle w:val="ConsNonformat"/>
        <w:ind w:firstLine="851"/>
        <w:jc w:val="both"/>
        <w:rPr>
          <w:rFonts w:ascii="Times New Roman" w:hAnsi="Times New Roman" w:cs="Times New Roman"/>
          <w:color w:val="FF0000"/>
          <w:sz w:val="24"/>
          <w:szCs w:val="24"/>
        </w:rPr>
      </w:pPr>
      <w:r>
        <w:rPr>
          <w:rFonts w:ascii="Times New Roman" w:hAnsi="Times New Roman" w:cs="Times New Roman"/>
          <w:sz w:val="24"/>
          <w:szCs w:val="24"/>
        </w:rPr>
        <w:t>1</w:t>
      </w:r>
      <w:r w:rsidRPr="00C4512E">
        <w:rPr>
          <w:rFonts w:ascii="Times New Roman" w:hAnsi="Times New Roman" w:cs="Times New Roman"/>
          <w:sz w:val="24"/>
          <w:szCs w:val="24"/>
        </w:rPr>
        <w:t xml:space="preserve">) </w:t>
      </w:r>
      <w:r w:rsidRPr="00F616FF">
        <w:rPr>
          <w:rFonts w:ascii="Times New Roman" w:hAnsi="Times New Roman" w:cs="Times New Roman"/>
          <w:sz w:val="24"/>
          <w:szCs w:val="24"/>
        </w:rPr>
        <w:t>администрация Декабристского</w:t>
      </w:r>
      <w:r w:rsidRPr="00307B48">
        <w:rPr>
          <w:rFonts w:ascii="Times New Roman" w:hAnsi="Times New Roman" w:cs="Times New Roman"/>
          <w:sz w:val="24"/>
          <w:szCs w:val="24"/>
        </w:rPr>
        <w:t xml:space="preserve"> муниципального образования (уполномоченные главой администрации </w:t>
      </w:r>
      <w:r w:rsidRPr="00F616FF">
        <w:rPr>
          <w:rFonts w:ascii="Times New Roman" w:hAnsi="Times New Roman" w:cs="Times New Roman"/>
          <w:sz w:val="24"/>
          <w:szCs w:val="24"/>
        </w:rPr>
        <w:t>Декабристского МО структурные подразделения администрации Декабристского МО.</w:t>
      </w:r>
    </w:p>
    <w:p w:rsidR="0078331E" w:rsidRPr="001F3B8E" w:rsidRDefault="0078331E" w:rsidP="0078331E">
      <w:pPr>
        <w:widowControl w:val="0"/>
        <w:ind w:firstLine="851"/>
        <w:jc w:val="both"/>
        <w:rPr>
          <w:szCs w:val="24"/>
          <w:lang w:val="ru-RU"/>
        </w:rPr>
      </w:pPr>
      <w:r w:rsidRPr="001F3B8E">
        <w:rPr>
          <w:szCs w:val="24"/>
          <w:lang w:val="ru-RU"/>
        </w:rPr>
        <w:t>2) иные уполномоченные органы.</w:t>
      </w:r>
    </w:p>
    <w:p w:rsidR="0078331E" w:rsidRPr="001F3B8E" w:rsidRDefault="0078331E" w:rsidP="0078331E">
      <w:pPr>
        <w:widowControl w:val="0"/>
        <w:ind w:firstLine="851"/>
        <w:jc w:val="both"/>
        <w:rPr>
          <w:szCs w:val="24"/>
          <w:lang w:val="ru-RU"/>
        </w:rPr>
      </w:pPr>
      <w:r w:rsidRPr="001F3B8E">
        <w:rPr>
          <w:szCs w:val="24"/>
          <w:lang w:val="ru-RU"/>
        </w:rPr>
        <w:t>2. По вопросам применения настоящих Правил органы, уполномоченные регулировать и контролировать землепользование и застройку:</w:t>
      </w:r>
    </w:p>
    <w:p w:rsidR="0078331E" w:rsidRPr="001F3B8E" w:rsidRDefault="0078331E" w:rsidP="0078331E">
      <w:pPr>
        <w:widowControl w:val="0"/>
        <w:ind w:firstLine="851"/>
        <w:jc w:val="both"/>
        <w:rPr>
          <w:szCs w:val="24"/>
          <w:lang w:val="ru-RU"/>
        </w:rPr>
      </w:pPr>
      <w:r w:rsidRPr="001F3B8E">
        <w:rPr>
          <w:szCs w:val="24"/>
          <w:lang w:val="ru-RU"/>
        </w:rPr>
        <w:t>1) по запросу Комиссии по землепользованию и застройке предоставляют заключения по вопросам, связанным с проведением публичных слушаний;</w:t>
      </w:r>
    </w:p>
    <w:p w:rsidR="0078331E" w:rsidRPr="001F3B8E" w:rsidRDefault="0078331E" w:rsidP="0078331E">
      <w:pPr>
        <w:widowControl w:val="0"/>
        <w:ind w:firstLine="851"/>
        <w:jc w:val="both"/>
        <w:rPr>
          <w:szCs w:val="24"/>
          <w:lang w:val="ru-RU"/>
        </w:rPr>
      </w:pPr>
      <w:r w:rsidRPr="001F3B8E">
        <w:rPr>
          <w:szCs w:val="24"/>
          <w:lang w:val="ru-RU"/>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78331E" w:rsidRPr="001F3B8E" w:rsidRDefault="0078331E" w:rsidP="0078331E">
      <w:pPr>
        <w:widowControl w:val="0"/>
        <w:ind w:firstLine="851"/>
        <w:jc w:val="both"/>
        <w:rPr>
          <w:szCs w:val="24"/>
          <w:lang w:val="ru-RU"/>
        </w:rPr>
      </w:pPr>
      <w:r w:rsidRPr="001F3B8E">
        <w:rPr>
          <w:szCs w:val="24"/>
          <w:lang w:val="ru-RU"/>
        </w:rPr>
        <w:t>3. По вопросам применения настоящих Правил в обязанности органа администрации Ершовского муниципального района, уполномоченного в области градостроительной деятельности входит:</w:t>
      </w:r>
    </w:p>
    <w:p w:rsidR="0078331E" w:rsidRPr="001F3B8E" w:rsidRDefault="0078331E" w:rsidP="0078331E">
      <w:pPr>
        <w:widowControl w:val="0"/>
        <w:ind w:firstLine="851"/>
        <w:jc w:val="both"/>
        <w:rPr>
          <w:szCs w:val="24"/>
          <w:lang w:val="ru-RU"/>
        </w:rPr>
      </w:pPr>
      <w:r w:rsidRPr="001F3B8E">
        <w:rPr>
          <w:szCs w:val="24"/>
          <w:lang w:val="ru-RU"/>
        </w:rPr>
        <w:t>1) подготовка для главы администрации Декабристского МО,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8331E" w:rsidRPr="001F3B8E" w:rsidRDefault="0078331E" w:rsidP="0078331E">
      <w:pPr>
        <w:widowControl w:val="0"/>
        <w:ind w:firstLine="851"/>
        <w:jc w:val="both"/>
        <w:rPr>
          <w:szCs w:val="24"/>
          <w:lang w:val="ru-RU"/>
        </w:rPr>
      </w:pPr>
      <w:r w:rsidRPr="001F3B8E">
        <w:rPr>
          <w:szCs w:val="24"/>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78331E" w:rsidRPr="001F3B8E" w:rsidRDefault="0078331E" w:rsidP="0078331E">
      <w:pPr>
        <w:widowControl w:val="0"/>
        <w:ind w:firstLine="851"/>
        <w:jc w:val="both"/>
        <w:rPr>
          <w:szCs w:val="24"/>
          <w:lang w:val="ru-RU"/>
        </w:rPr>
      </w:pPr>
      <w:r w:rsidRPr="001F3B8E">
        <w:rPr>
          <w:szCs w:val="24"/>
          <w:lang w:val="ru-RU"/>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w:t>
      </w:r>
      <w:r w:rsidRPr="001F3B8E">
        <w:rPr>
          <w:szCs w:val="24"/>
          <w:lang w:val="ru-RU"/>
        </w:rPr>
        <w:lastRenderedPageBreak/>
        <w:t xml:space="preserve">выдача разрешений на ввод объектов в эксплуатацию; </w:t>
      </w:r>
    </w:p>
    <w:p w:rsidR="0078331E" w:rsidRPr="001F3B8E" w:rsidRDefault="0078331E" w:rsidP="0078331E">
      <w:pPr>
        <w:widowControl w:val="0"/>
        <w:ind w:firstLine="851"/>
        <w:jc w:val="both"/>
        <w:rPr>
          <w:szCs w:val="24"/>
          <w:lang w:val="ru-RU"/>
        </w:rPr>
      </w:pPr>
      <w:r w:rsidRPr="001F3B8E">
        <w:rPr>
          <w:szCs w:val="24"/>
          <w:lang w:val="ru-RU"/>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78331E" w:rsidRPr="001F3B8E" w:rsidRDefault="0078331E" w:rsidP="0078331E">
      <w:pPr>
        <w:widowControl w:val="0"/>
        <w:ind w:firstLine="851"/>
        <w:jc w:val="both"/>
        <w:rPr>
          <w:szCs w:val="24"/>
          <w:lang w:val="ru-RU"/>
        </w:rPr>
      </w:pPr>
      <w:r w:rsidRPr="001F3B8E">
        <w:rPr>
          <w:szCs w:val="24"/>
          <w:lang w:val="ru-RU"/>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78331E" w:rsidRPr="001F3B8E" w:rsidRDefault="0078331E" w:rsidP="0078331E">
      <w:pPr>
        <w:widowControl w:val="0"/>
        <w:ind w:firstLine="851"/>
        <w:jc w:val="both"/>
        <w:rPr>
          <w:szCs w:val="24"/>
          <w:lang w:val="ru-RU"/>
        </w:rPr>
      </w:pPr>
      <w:r w:rsidRPr="001F3B8E">
        <w:rPr>
          <w:szCs w:val="24"/>
          <w:lang w:val="ru-RU"/>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78331E" w:rsidRPr="001F3B8E" w:rsidRDefault="0078331E" w:rsidP="0078331E">
      <w:pPr>
        <w:widowControl w:val="0"/>
        <w:ind w:firstLine="851"/>
        <w:jc w:val="both"/>
        <w:rPr>
          <w:szCs w:val="24"/>
          <w:lang w:val="ru-RU"/>
        </w:rPr>
      </w:pPr>
      <w:r w:rsidRPr="001F3B8E">
        <w:rPr>
          <w:szCs w:val="24"/>
          <w:lang w:val="ru-RU"/>
        </w:rPr>
        <w:t>7) ведение карты градостроительного зонирования, внесение в нее утвержденных в установленном порядке изменений;</w:t>
      </w:r>
    </w:p>
    <w:p w:rsidR="0078331E" w:rsidRPr="001F3B8E" w:rsidRDefault="0078331E" w:rsidP="0078331E">
      <w:pPr>
        <w:widowControl w:val="0"/>
        <w:ind w:firstLine="851"/>
        <w:jc w:val="both"/>
        <w:rPr>
          <w:szCs w:val="24"/>
          <w:lang w:val="ru-RU"/>
        </w:rPr>
      </w:pPr>
      <w:r w:rsidRPr="001F3B8E">
        <w:rPr>
          <w:szCs w:val="24"/>
          <w:lang w:val="ru-RU"/>
        </w:rPr>
        <w:t>8) предоставление заинтересованным лицам информации, которая содержится в Правилах и утвержденной документации по планировке территории;</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 xml:space="preserve">9) организация и координация разработки проектов планов и программ развития </w:t>
      </w:r>
      <w:r w:rsidRPr="00F616FF">
        <w:rPr>
          <w:rFonts w:ascii="Times New Roman" w:hAnsi="Times New Roman" w:cs="Times New Roman"/>
          <w:sz w:val="24"/>
          <w:szCs w:val="24"/>
        </w:rPr>
        <w:t>поселения Декабристского МО, в том</w:t>
      </w:r>
      <w:r>
        <w:rPr>
          <w:rFonts w:ascii="Times New Roman" w:hAnsi="Times New Roman" w:cs="Times New Roman"/>
          <w:sz w:val="24"/>
          <w:szCs w:val="24"/>
        </w:rPr>
        <w:t xml:space="preserve"> числе в соответствии с настоящими Правилами;</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10) внедрение инноваций по оптимальному использованию экономического, финансового и налогового потенциалов поселения;</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12) подготовка и обеспечение реализации экономических проектов, в том числе инновационных, направленных на социально-экономическое развитие поселков Декабристского МО и обеспечение её жизнедеятельности;</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14) координация работ по строительству жилья, разработка и реализация целевых комплексных программ развития и обновления жилищного фонда;</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16) разработка и обеспечение реализации муниципальных программ строительства объектов  муниципального заказа;</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17) создание и внедрение механизма системного, пропорционального, экономически обоснованного процесса освоения территорий поселков Декабристского МО;</w:t>
      </w:r>
    </w:p>
    <w:p w:rsidR="0078331E" w:rsidRPr="001F3B8E" w:rsidRDefault="0078331E" w:rsidP="0078331E">
      <w:pPr>
        <w:widowControl w:val="0"/>
        <w:ind w:firstLine="851"/>
        <w:jc w:val="both"/>
        <w:rPr>
          <w:szCs w:val="24"/>
          <w:lang w:val="ru-RU"/>
        </w:rPr>
      </w:pPr>
      <w:r w:rsidRPr="001F3B8E">
        <w:rPr>
          <w:szCs w:val="24"/>
          <w:lang w:val="ru-RU"/>
        </w:rPr>
        <w:t>18) предоставление по запросу Комиссии по землепользованию и застройке заключений относительно специальных согласований, иных вопросов;</w:t>
      </w:r>
    </w:p>
    <w:p w:rsidR="0078331E" w:rsidRPr="001F3B8E" w:rsidRDefault="0078331E" w:rsidP="0078331E">
      <w:pPr>
        <w:widowControl w:val="0"/>
        <w:ind w:firstLine="851"/>
        <w:jc w:val="both"/>
        <w:rPr>
          <w:szCs w:val="24"/>
          <w:lang w:val="ru-RU"/>
        </w:rPr>
      </w:pPr>
      <w:r w:rsidRPr="001F3B8E">
        <w:rPr>
          <w:szCs w:val="24"/>
          <w:lang w:val="ru-RU"/>
        </w:rPr>
        <w:t>19)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78331E" w:rsidRPr="001F3B8E" w:rsidRDefault="0078331E" w:rsidP="0078331E">
      <w:pPr>
        <w:widowControl w:val="0"/>
        <w:ind w:firstLine="851"/>
        <w:jc w:val="both"/>
        <w:rPr>
          <w:szCs w:val="24"/>
          <w:lang w:val="ru-RU"/>
        </w:rPr>
      </w:pPr>
      <w:r w:rsidRPr="001F3B8E">
        <w:rPr>
          <w:szCs w:val="24"/>
          <w:lang w:val="ru-RU"/>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78331E" w:rsidRPr="001F3B8E" w:rsidRDefault="0078331E" w:rsidP="0078331E">
      <w:pPr>
        <w:widowControl w:val="0"/>
        <w:ind w:firstLine="851"/>
        <w:jc w:val="both"/>
        <w:rPr>
          <w:szCs w:val="24"/>
          <w:lang w:val="ru-RU"/>
        </w:rPr>
      </w:pPr>
      <w:r w:rsidRPr="001F3B8E">
        <w:rPr>
          <w:szCs w:val="24"/>
          <w:lang w:val="ru-RU"/>
        </w:rPr>
        <w:t>22) осуществление контроля за использованием и охраной земель;</w:t>
      </w:r>
    </w:p>
    <w:p w:rsidR="0078331E" w:rsidRPr="001F3B8E" w:rsidRDefault="0078331E" w:rsidP="0078331E">
      <w:pPr>
        <w:widowControl w:val="0"/>
        <w:ind w:firstLine="851"/>
        <w:jc w:val="both"/>
        <w:rPr>
          <w:szCs w:val="24"/>
          <w:lang w:val="ru-RU"/>
        </w:rPr>
      </w:pPr>
      <w:r w:rsidRPr="001F3B8E">
        <w:rPr>
          <w:szCs w:val="24"/>
          <w:lang w:val="ru-RU"/>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78331E" w:rsidRPr="001F3B8E" w:rsidRDefault="0078331E" w:rsidP="0078331E">
      <w:pPr>
        <w:widowControl w:val="0"/>
        <w:ind w:firstLine="851"/>
        <w:jc w:val="both"/>
        <w:rPr>
          <w:szCs w:val="24"/>
          <w:lang w:val="ru-RU"/>
        </w:rPr>
      </w:pPr>
      <w:r w:rsidRPr="001F3B8E">
        <w:rPr>
          <w:szCs w:val="24"/>
          <w:lang w:val="ru-RU"/>
        </w:rPr>
        <w:lastRenderedPageBreak/>
        <w:t xml:space="preserve">24) обеспечение правовой информацией структурных подразделений администрации  </w:t>
      </w:r>
    </w:p>
    <w:p w:rsidR="0078331E" w:rsidRPr="001F3B8E" w:rsidRDefault="0078331E" w:rsidP="0078331E">
      <w:pPr>
        <w:widowControl w:val="0"/>
        <w:ind w:firstLine="851"/>
        <w:jc w:val="both"/>
        <w:rPr>
          <w:szCs w:val="24"/>
          <w:lang w:val="ru-RU"/>
        </w:rPr>
      </w:pPr>
      <w:r w:rsidRPr="001F3B8E">
        <w:rPr>
          <w:szCs w:val="24"/>
          <w:lang w:val="ru-RU"/>
        </w:rPr>
        <w:t>Ершовского района и администрации Декабристского МО по вопросам землепользования и застройки;</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25) предоставление Комиссии по землепользованию и застройки заключений по вопросам ее деятельности;</w:t>
      </w:r>
    </w:p>
    <w:p w:rsidR="0078331E" w:rsidRDefault="0078331E" w:rsidP="0078331E">
      <w:pPr>
        <w:pStyle w:val="afff1"/>
        <w:widowControl w:val="0"/>
        <w:ind w:firstLine="851"/>
        <w:jc w:val="both"/>
        <w:rPr>
          <w:rFonts w:ascii="Times New Roman" w:hAnsi="Times New Roman" w:cs="Times New Roman"/>
          <w:sz w:val="24"/>
          <w:szCs w:val="24"/>
        </w:rPr>
      </w:pPr>
      <w:r>
        <w:rPr>
          <w:rFonts w:ascii="Times New Roman" w:hAnsi="Times New Roman" w:cs="Times New Roman"/>
          <w:sz w:val="24"/>
          <w:szCs w:val="24"/>
        </w:rPr>
        <w:t>26) выдача разрешений на строительство и разрешений на ввод объекта в эксплуатацию;</w:t>
      </w:r>
    </w:p>
    <w:p w:rsidR="0078331E" w:rsidRPr="001F3B8E" w:rsidRDefault="0078331E" w:rsidP="0078331E">
      <w:pPr>
        <w:widowControl w:val="0"/>
        <w:ind w:firstLine="851"/>
        <w:jc w:val="both"/>
        <w:rPr>
          <w:szCs w:val="24"/>
          <w:lang w:val="ru-RU"/>
        </w:rPr>
      </w:pPr>
      <w:r w:rsidRPr="001F3B8E">
        <w:rPr>
          <w:szCs w:val="24"/>
          <w:lang w:val="ru-RU"/>
        </w:rPr>
        <w:t xml:space="preserve">27) другие обязанности, выполняемые в соответствии с законодательством. </w:t>
      </w:r>
    </w:p>
    <w:p w:rsidR="0078331E" w:rsidRPr="001F3B8E" w:rsidRDefault="0078331E" w:rsidP="0078331E">
      <w:pPr>
        <w:widowControl w:val="0"/>
        <w:ind w:firstLine="851"/>
        <w:jc w:val="both"/>
        <w:rPr>
          <w:szCs w:val="24"/>
          <w:lang w:val="ru-RU"/>
        </w:rPr>
      </w:pPr>
      <w:r w:rsidRPr="001F3B8E">
        <w:rPr>
          <w:szCs w:val="24"/>
          <w:lang w:val="ru-RU"/>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78331E" w:rsidRPr="001F3B8E" w:rsidRDefault="0078331E" w:rsidP="0078331E">
      <w:pPr>
        <w:widowControl w:val="0"/>
        <w:ind w:firstLine="851"/>
        <w:jc w:val="both"/>
        <w:rPr>
          <w:szCs w:val="24"/>
          <w:lang w:val="ru-RU"/>
        </w:rPr>
      </w:pPr>
      <w:r w:rsidRPr="001F3B8E">
        <w:rPr>
          <w:szCs w:val="24"/>
          <w:lang w:val="ru-RU"/>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78331E" w:rsidRPr="001F3B8E" w:rsidRDefault="0078331E" w:rsidP="0078331E">
      <w:pPr>
        <w:widowControl w:val="0"/>
        <w:ind w:firstLine="851"/>
        <w:jc w:val="both"/>
        <w:rPr>
          <w:szCs w:val="24"/>
          <w:lang w:val="ru-RU"/>
        </w:rPr>
      </w:pPr>
      <w:r w:rsidRPr="001F3B8E">
        <w:rPr>
          <w:szCs w:val="24"/>
          <w:lang w:val="ru-RU"/>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78331E" w:rsidRPr="001F3B8E" w:rsidRDefault="0078331E" w:rsidP="0078331E">
      <w:pPr>
        <w:widowControl w:val="0"/>
        <w:ind w:firstLine="851"/>
        <w:jc w:val="both"/>
        <w:rPr>
          <w:szCs w:val="24"/>
          <w:lang w:val="ru-RU"/>
        </w:rPr>
      </w:pPr>
      <w:r w:rsidRPr="001F3B8E">
        <w:rPr>
          <w:szCs w:val="24"/>
          <w:lang w:val="ru-RU"/>
        </w:rPr>
        <w:t xml:space="preserve">1) объектам, включенным в списки объектов культурного наследия; </w:t>
      </w:r>
    </w:p>
    <w:p w:rsidR="0078331E" w:rsidRPr="001F3B8E" w:rsidRDefault="0078331E" w:rsidP="0078331E">
      <w:pPr>
        <w:widowControl w:val="0"/>
        <w:ind w:firstLine="851"/>
        <w:jc w:val="both"/>
        <w:rPr>
          <w:szCs w:val="24"/>
          <w:lang w:val="ru-RU"/>
        </w:rPr>
      </w:pPr>
      <w:r w:rsidRPr="001F3B8E">
        <w:rPr>
          <w:szCs w:val="24"/>
          <w:lang w:val="ru-RU"/>
        </w:rPr>
        <w:t>2) объектам, не состоящим в списках объектов культурного наследия и расположенным в зонах охраны объектов культурного наследия;</w:t>
      </w:r>
    </w:p>
    <w:p w:rsidR="0078331E" w:rsidRPr="001F3B8E" w:rsidRDefault="0078331E" w:rsidP="0078331E">
      <w:pPr>
        <w:widowControl w:val="0"/>
        <w:ind w:firstLine="851"/>
        <w:jc w:val="both"/>
        <w:rPr>
          <w:szCs w:val="24"/>
          <w:lang w:val="ru-RU"/>
        </w:rPr>
      </w:pPr>
      <w:r w:rsidRPr="001F3B8E">
        <w:rPr>
          <w:szCs w:val="24"/>
          <w:lang w:val="ru-RU"/>
        </w:rPr>
        <w:t>3) объектам, не состоящим в списках объектов культурного наследия и расположенным в зонах регулирования застройки.</w:t>
      </w:r>
    </w:p>
    <w:p w:rsidR="0078331E" w:rsidRPr="001F3B8E" w:rsidRDefault="0078331E" w:rsidP="0078331E">
      <w:pPr>
        <w:widowControl w:val="0"/>
        <w:ind w:firstLine="851"/>
        <w:jc w:val="both"/>
        <w:rPr>
          <w:szCs w:val="24"/>
          <w:lang w:val="ru-RU"/>
        </w:rPr>
      </w:pPr>
      <w:r w:rsidRPr="001F3B8E">
        <w:rPr>
          <w:szCs w:val="24"/>
          <w:lang w:val="ru-RU"/>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78331E" w:rsidRPr="001F3B8E" w:rsidRDefault="0078331E" w:rsidP="0078331E">
      <w:pPr>
        <w:widowControl w:val="0"/>
        <w:ind w:firstLine="851"/>
        <w:jc w:val="both"/>
        <w:rPr>
          <w:szCs w:val="24"/>
          <w:lang w:val="ru-RU"/>
        </w:rPr>
      </w:pPr>
      <w:r w:rsidRPr="001F3B8E">
        <w:rPr>
          <w:szCs w:val="24"/>
          <w:lang w:val="ru-RU"/>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78331E" w:rsidRPr="001F3B8E" w:rsidRDefault="0078331E" w:rsidP="0078331E">
      <w:pPr>
        <w:widowControl w:val="0"/>
        <w:ind w:firstLine="851"/>
        <w:jc w:val="both"/>
        <w:rPr>
          <w:szCs w:val="24"/>
          <w:lang w:val="ru-RU"/>
        </w:rPr>
      </w:pPr>
      <w:r w:rsidRPr="001F3B8E">
        <w:rPr>
          <w:szCs w:val="24"/>
          <w:lang w:val="ru-RU"/>
        </w:rPr>
        <w:t>1) границы земельных участков – в случаях, относящихся к проектам межевания застроенных и не разделенных на земельные участки территорий;</w:t>
      </w:r>
    </w:p>
    <w:p w:rsidR="0078331E" w:rsidRPr="001F3B8E" w:rsidRDefault="0078331E" w:rsidP="0078331E">
      <w:pPr>
        <w:widowControl w:val="0"/>
        <w:ind w:firstLine="851"/>
        <w:jc w:val="both"/>
        <w:rPr>
          <w:szCs w:val="24"/>
          <w:lang w:val="ru-RU"/>
        </w:rPr>
      </w:pPr>
      <w:r w:rsidRPr="001F3B8E">
        <w:rPr>
          <w:szCs w:val="24"/>
          <w:lang w:val="ru-RU"/>
        </w:rPr>
        <w:t>2) отступы построек от границ земельных участков, соблюдение линий регулирования застройки;</w:t>
      </w:r>
    </w:p>
    <w:p w:rsidR="0078331E" w:rsidRPr="001F3B8E" w:rsidRDefault="0078331E" w:rsidP="0078331E">
      <w:pPr>
        <w:widowControl w:val="0"/>
        <w:ind w:firstLine="851"/>
        <w:jc w:val="both"/>
        <w:rPr>
          <w:szCs w:val="24"/>
          <w:lang w:val="ru-RU"/>
        </w:rPr>
      </w:pPr>
      <w:r w:rsidRPr="001F3B8E">
        <w:rPr>
          <w:szCs w:val="24"/>
          <w:lang w:val="ru-RU"/>
        </w:rPr>
        <w:t>3) высота построек;</w:t>
      </w:r>
    </w:p>
    <w:p w:rsidR="0078331E" w:rsidRPr="001F3B8E" w:rsidRDefault="0078331E" w:rsidP="0078331E">
      <w:pPr>
        <w:widowControl w:val="0"/>
        <w:ind w:firstLine="851"/>
        <w:jc w:val="both"/>
        <w:rPr>
          <w:szCs w:val="24"/>
          <w:lang w:val="ru-RU"/>
        </w:rPr>
      </w:pPr>
      <w:r w:rsidRPr="001F3B8E">
        <w:rPr>
          <w:szCs w:val="24"/>
          <w:lang w:val="ru-RU"/>
        </w:rPr>
        <w:t>4) архитектурное  решение фасадов.</w:t>
      </w:r>
    </w:p>
    <w:p w:rsidR="0078331E" w:rsidRPr="001F3B8E" w:rsidRDefault="0078331E" w:rsidP="0078331E">
      <w:pPr>
        <w:widowControl w:val="0"/>
        <w:ind w:firstLine="851"/>
        <w:jc w:val="both"/>
        <w:rPr>
          <w:szCs w:val="24"/>
          <w:lang w:val="ru-RU"/>
        </w:rPr>
      </w:pPr>
      <w:r w:rsidRPr="001F3B8E">
        <w:rPr>
          <w:szCs w:val="24"/>
          <w:lang w:val="ru-RU"/>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78331E" w:rsidRPr="001F3B8E" w:rsidRDefault="0078331E" w:rsidP="0078331E">
      <w:pPr>
        <w:widowControl w:val="0"/>
        <w:ind w:firstLine="851"/>
        <w:jc w:val="both"/>
        <w:rPr>
          <w:szCs w:val="24"/>
          <w:lang w:val="ru-RU"/>
        </w:rPr>
      </w:pPr>
      <w:r w:rsidRPr="001F3B8E">
        <w:rPr>
          <w:szCs w:val="24"/>
          <w:lang w:val="ru-RU"/>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78331E" w:rsidRPr="001F3B8E" w:rsidRDefault="0078331E" w:rsidP="0078331E">
      <w:pPr>
        <w:widowControl w:val="0"/>
        <w:ind w:firstLine="851"/>
        <w:jc w:val="both"/>
        <w:rPr>
          <w:szCs w:val="24"/>
          <w:lang w:val="ru-RU"/>
        </w:rPr>
      </w:pPr>
      <w:r w:rsidRPr="001F3B8E">
        <w:rPr>
          <w:szCs w:val="24"/>
          <w:lang w:val="ru-RU"/>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78331E" w:rsidRPr="001F3B8E" w:rsidRDefault="0078331E" w:rsidP="0078331E">
      <w:pPr>
        <w:widowControl w:val="0"/>
        <w:ind w:firstLine="851"/>
        <w:jc w:val="both"/>
        <w:rPr>
          <w:szCs w:val="24"/>
          <w:lang w:val="ru-RU"/>
        </w:rPr>
      </w:pPr>
      <w:r w:rsidRPr="001F3B8E">
        <w:rPr>
          <w:szCs w:val="24"/>
          <w:lang w:val="ru-RU"/>
        </w:rPr>
        <w:t>1) согласовании градостроительных планов земельных участков, расположенных в границах зон охраны объектов культурного наследия;</w:t>
      </w:r>
    </w:p>
    <w:p w:rsidR="0078331E" w:rsidRPr="001F3B8E" w:rsidRDefault="0078331E" w:rsidP="0078331E">
      <w:pPr>
        <w:widowControl w:val="0"/>
        <w:ind w:firstLine="851"/>
        <w:jc w:val="both"/>
        <w:rPr>
          <w:szCs w:val="24"/>
          <w:lang w:val="ru-RU"/>
        </w:rPr>
      </w:pPr>
      <w:r w:rsidRPr="001F3B8E">
        <w:rPr>
          <w:szCs w:val="24"/>
          <w:lang w:val="ru-RU"/>
        </w:rPr>
        <w:t>2) инспекциях на объектах культурного наследия, где производятся реставрационные работы;</w:t>
      </w:r>
    </w:p>
    <w:p w:rsidR="0078331E" w:rsidRPr="001F3B8E" w:rsidRDefault="0078331E" w:rsidP="0078331E">
      <w:pPr>
        <w:widowControl w:val="0"/>
        <w:shd w:val="clear" w:color="auto" w:fill="FFFFFF"/>
        <w:tabs>
          <w:tab w:val="left" w:pos="8334"/>
        </w:tabs>
        <w:ind w:firstLine="851"/>
        <w:jc w:val="both"/>
        <w:rPr>
          <w:szCs w:val="24"/>
          <w:lang w:val="ru-RU"/>
        </w:rPr>
      </w:pPr>
      <w:r w:rsidRPr="001F3B8E">
        <w:rPr>
          <w:szCs w:val="24"/>
          <w:lang w:val="ru-RU"/>
        </w:rPr>
        <w:lastRenderedPageBreak/>
        <w:t>3) комиссиях по приемке в эксплуатацию реставрированных объектов культурного наследия.</w:t>
      </w:r>
    </w:p>
    <w:p w:rsidR="0078331E" w:rsidRPr="001F3B8E" w:rsidRDefault="0078331E" w:rsidP="0078331E">
      <w:pPr>
        <w:widowControl w:val="0"/>
        <w:tabs>
          <w:tab w:val="left" w:pos="8334"/>
        </w:tabs>
        <w:ind w:firstLine="851"/>
        <w:jc w:val="both"/>
        <w:rPr>
          <w:szCs w:val="24"/>
          <w:lang w:val="ru-RU"/>
        </w:rPr>
      </w:pPr>
      <w:r w:rsidRPr="001F3B8E">
        <w:rPr>
          <w:szCs w:val="24"/>
          <w:lang w:val="ru-RU"/>
        </w:rPr>
        <w:t>5. Представители администрации Декабристского МО участвуют в регулировании землепользования и застройки в соответствии с Уставом Декабристского муниципального образования, иными нормативными прав</w:t>
      </w:r>
      <w:r>
        <w:rPr>
          <w:szCs w:val="24"/>
          <w:lang w:val="ru-RU"/>
        </w:rPr>
        <w:t>овыми актами Ершовского муниципа</w:t>
      </w:r>
      <w:r w:rsidRPr="001F3B8E">
        <w:rPr>
          <w:szCs w:val="24"/>
          <w:lang w:val="ru-RU"/>
        </w:rPr>
        <w:t>льного района и администрации Декабристского МО.</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78331E" w:rsidRPr="001F3B8E" w:rsidRDefault="0078331E" w:rsidP="0078331E">
      <w:pPr>
        <w:widowControl w:val="0"/>
        <w:shd w:val="clear" w:color="auto" w:fill="FFFFFF"/>
        <w:tabs>
          <w:tab w:val="left" w:pos="8334"/>
        </w:tabs>
        <w:ind w:firstLine="851"/>
        <w:jc w:val="center"/>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78331E" w:rsidRPr="001F3B8E" w:rsidRDefault="0078331E" w:rsidP="0078331E">
      <w:pPr>
        <w:widowControl w:val="0"/>
        <w:shd w:val="clear" w:color="auto" w:fill="FFFFFF"/>
        <w:tabs>
          <w:tab w:val="left" w:pos="770"/>
        </w:tabs>
        <w:ind w:firstLine="851"/>
        <w:jc w:val="both"/>
        <w:rPr>
          <w:szCs w:val="24"/>
          <w:lang w:val="ru-RU"/>
        </w:rPr>
      </w:pPr>
    </w:p>
    <w:p w:rsidR="0078331E" w:rsidRPr="001F3B8E" w:rsidRDefault="0078331E" w:rsidP="0078331E">
      <w:pPr>
        <w:widowControl w:val="0"/>
        <w:shd w:val="clear" w:color="auto" w:fill="FFFFFF"/>
        <w:tabs>
          <w:tab w:val="left" w:pos="770"/>
        </w:tabs>
        <w:ind w:firstLine="851"/>
        <w:jc w:val="both"/>
        <w:rPr>
          <w:szCs w:val="24"/>
          <w:lang w:val="ru-RU"/>
        </w:rPr>
      </w:pPr>
      <w:r w:rsidRPr="001F3B8E">
        <w:rPr>
          <w:szCs w:val="24"/>
          <w:lang w:val="ru-RU"/>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78331E" w:rsidRPr="001F3B8E" w:rsidRDefault="0078331E" w:rsidP="0078331E">
      <w:pPr>
        <w:widowControl w:val="0"/>
        <w:shd w:val="clear" w:color="auto" w:fill="FFFFFF"/>
        <w:tabs>
          <w:tab w:val="left" w:pos="770"/>
        </w:tabs>
        <w:ind w:firstLine="851"/>
        <w:jc w:val="both"/>
        <w:rPr>
          <w:szCs w:val="24"/>
          <w:lang w:val="ru-RU"/>
        </w:rPr>
      </w:pPr>
      <w:r w:rsidRPr="001F3B8E">
        <w:rPr>
          <w:szCs w:val="24"/>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8331E" w:rsidRPr="001F3B8E" w:rsidRDefault="0078331E" w:rsidP="0078331E">
      <w:pPr>
        <w:widowControl w:val="0"/>
        <w:shd w:val="clear" w:color="auto" w:fill="FFFFFF"/>
        <w:tabs>
          <w:tab w:val="left" w:pos="770"/>
        </w:tabs>
        <w:ind w:firstLine="851"/>
        <w:jc w:val="both"/>
        <w:rPr>
          <w:szCs w:val="24"/>
          <w:lang w:val="ru-RU"/>
        </w:rPr>
      </w:pPr>
      <w:r w:rsidRPr="001F3B8E">
        <w:rPr>
          <w:szCs w:val="24"/>
          <w:lang w:val="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8331E" w:rsidRPr="001F3B8E" w:rsidRDefault="0078331E" w:rsidP="0078331E">
      <w:pPr>
        <w:widowControl w:val="0"/>
        <w:shd w:val="clear" w:color="auto" w:fill="FFFFFF"/>
        <w:tabs>
          <w:tab w:val="left" w:pos="770"/>
        </w:tabs>
        <w:ind w:firstLine="851"/>
        <w:jc w:val="both"/>
        <w:rPr>
          <w:szCs w:val="24"/>
          <w:lang w:val="ru-RU"/>
        </w:rPr>
      </w:pPr>
      <w:r w:rsidRPr="001F3B8E">
        <w:rPr>
          <w:szCs w:val="24"/>
          <w:lang w:val="ru-RU"/>
        </w:rPr>
        <w:t>2. Приобретение физическими, юридическими лицами прав на земельные участки осуществляется в соответствии с нормами:</w:t>
      </w:r>
    </w:p>
    <w:p w:rsidR="0078331E" w:rsidRPr="001F3B8E" w:rsidRDefault="0078331E" w:rsidP="0078331E">
      <w:pPr>
        <w:widowControl w:val="0"/>
        <w:shd w:val="clear" w:color="auto" w:fill="FFFFFF"/>
        <w:tabs>
          <w:tab w:val="left" w:pos="842"/>
        </w:tabs>
        <w:ind w:firstLine="851"/>
        <w:jc w:val="both"/>
        <w:rPr>
          <w:szCs w:val="24"/>
          <w:lang w:val="ru-RU"/>
        </w:rPr>
      </w:pPr>
      <w:r w:rsidRPr="001F3B8E">
        <w:rPr>
          <w:szCs w:val="24"/>
          <w:lang w:val="ru-RU"/>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8331E" w:rsidRPr="001F3B8E" w:rsidRDefault="0078331E" w:rsidP="0078331E">
      <w:pPr>
        <w:widowControl w:val="0"/>
        <w:shd w:val="clear" w:color="auto" w:fill="FFFFFF"/>
        <w:tabs>
          <w:tab w:val="left" w:pos="842"/>
        </w:tabs>
        <w:ind w:firstLine="851"/>
        <w:jc w:val="both"/>
        <w:rPr>
          <w:szCs w:val="24"/>
          <w:lang w:val="ru-RU"/>
        </w:rPr>
      </w:pPr>
      <w:r w:rsidRPr="001F3B8E">
        <w:rPr>
          <w:szCs w:val="24"/>
          <w:lang w:val="ru-RU"/>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78331E" w:rsidRPr="001F3B8E" w:rsidRDefault="0078331E" w:rsidP="0078331E">
      <w:pPr>
        <w:widowControl w:val="0"/>
        <w:shd w:val="clear" w:color="auto" w:fill="FFFFFF"/>
        <w:tabs>
          <w:tab w:val="left" w:pos="770"/>
        </w:tabs>
        <w:ind w:firstLine="851"/>
        <w:jc w:val="both"/>
        <w:rPr>
          <w:szCs w:val="24"/>
          <w:lang w:val="ru-RU"/>
        </w:rPr>
      </w:pPr>
      <w:r w:rsidRPr="001F3B8E">
        <w:rPr>
          <w:szCs w:val="24"/>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Декабристского МО и Ершовского муниципального района.</w:t>
      </w:r>
    </w:p>
    <w:p w:rsidR="0078331E" w:rsidRPr="001F3B8E" w:rsidRDefault="0078331E" w:rsidP="0078331E">
      <w:pPr>
        <w:widowControl w:val="0"/>
        <w:tabs>
          <w:tab w:val="left" w:pos="990"/>
        </w:tabs>
        <w:ind w:firstLine="851"/>
        <w:jc w:val="both"/>
        <w:rPr>
          <w:szCs w:val="24"/>
          <w:lang w:val="ru-RU"/>
        </w:rPr>
      </w:pPr>
      <w:r w:rsidRPr="001F3B8E">
        <w:rPr>
          <w:szCs w:val="24"/>
          <w:lang w:val="ru-RU"/>
        </w:rPr>
        <w:t xml:space="preserve">4. До разграничения государственной собственности на землю органы местного самоуправления Ершовского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за исключением земельных участков, на которые в порядке, установленном </w:t>
      </w:r>
      <w:r w:rsidRPr="001F3B8E">
        <w:rPr>
          <w:szCs w:val="24"/>
          <w:lang w:val="ru-RU"/>
        </w:rPr>
        <w:lastRenderedPageBreak/>
        <w:t>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78331E" w:rsidRPr="001F3B8E" w:rsidRDefault="0078331E" w:rsidP="0078331E">
      <w:pPr>
        <w:widowControl w:val="0"/>
        <w:ind w:firstLine="851"/>
        <w:jc w:val="both"/>
        <w:rPr>
          <w:szCs w:val="24"/>
          <w:lang w:val="ru-RU"/>
        </w:rPr>
      </w:pPr>
      <w:r w:rsidRPr="001F3B8E">
        <w:rPr>
          <w:szCs w:val="24"/>
          <w:lang w:val="ru-RU"/>
        </w:rPr>
        <w:t>После разграничения государственной собственности на землю органы местного самоуправления Ершовского муниципального района, а так же органы местного самоуправления Декабристского МО 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78331E" w:rsidRPr="001F3B8E" w:rsidRDefault="0078331E" w:rsidP="0078331E">
      <w:pPr>
        <w:widowControl w:val="0"/>
        <w:shd w:val="clear" w:color="auto" w:fill="FFFFFF"/>
        <w:tabs>
          <w:tab w:val="left" w:pos="788"/>
        </w:tabs>
        <w:ind w:firstLine="851"/>
        <w:jc w:val="both"/>
        <w:rPr>
          <w:szCs w:val="24"/>
          <w:lang w:val="ru-RU"/>
        </w:rPr>
      </w:pPr>
      <w:r w:rsidRPr="001F3B8E">
        <w:rPr>
          <w:szCs w:val="24"/>
          <w:lang w:val="ru-RU"/>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8331E" w:rsidRPr="001F3B8E" w:rsidRDefault="0078331E" w:rsidP="0078331E">
      <w:pPr>
        <w:widowControl w:val="0"/>
        <w:shd w:val="clear" w:color="auto" w:fill="FFFFFF"/>
        <w:tabs>
          <w:tab w:val="left" w:pos="947"/>
        </w:tabs>
        <w:ind w:firstLine="851"/>
        <w:jc w:val="both"/>
        <w:rPr>
          <w:szCs w:val="24"/>
          <w:lang w:val="ru-RU"/>
        </w:rPr>
      </w:pPr>
      <w:r w:rsidRPr="001F3B8E">
        <w:rPr>
          <w:szCs w:val="24"/>
          <w:lang w:val="ru-RU"/>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78331E" w:rsidRPr="001F3B8E" w:rsidRDefault="0078331E" w:rsidP="0078331E">
      <w:pPr>
        <w:widowControl w:val="0"/>
        <w:shd w:val="clear" w:color="auto" w:fill="FFFFFF"/>
        <w:tabs>
          <w:tab w:val="left" w:pos="882"/>
        </w:tabs>
        <w:ind w:firstLine="851"/>
        <w:jc w:val="both"/>
        <w:rPr>
          <w:szCs w:val="24"/>
          <w:lang w:val="ru-RU"/>
        </w:rPr>
      </w:pPr>
      <w:r w:rsidRPr="001F3B8E">
        <w:rPr>
          <w:szCs w:val="24"/>
          <w:lang w:val="ru-RU"/>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78331E" w:rsidRPr="001F3B8E" w:rsidRDefault="0078331E" w:rsidP="0078331E">
      <w:pPr>
        <w:widowControl w:val="0"/>
        <w:shd w:val="clear" w:color="auto" w:fill="FFFFFF"/>
        <w:tabs>
          <w:tab w:val="left" w:pos="821"/>
        </w:tabs>
        <w:ind w:firstLine="851"/>
        <w:jc w:val="both"/>
        <w:rPr>
          <w:szCs w:val="24"/>
          <w:lang w:val="ru-RU"/>
        </w:rPr>
      </w:pPr>
      <w:r w:rsidRPr="001F3B8E">
        <w:rPr>
          <w:szCs w:val="24"/>
          <w:lang w:val="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(статья 41 настоящих Правил);</w:t>
      </w:r>
    </w:p>
    <w:p w:rsidR="0078331E" w:rsidRPr="001F3B8E" w:rsidRDefault="0078331E" w:rsidP="0078331E">
      <w:pPr>
        <w:widowControl w:val="0"/>
        <w:shd w:val="clear" w:color="auto" w:fill="FFFFFF"/>
        <w:tabs>
          <w:tab w:val="left" w:pos="925"/>
        </w:tabs>
        <w:ind w:firstLine="851"/>
        <w:jc w:val="both"/>
        <w:rPr>
          <w:szCs w:val="24"/>
          <w:lang w:val="ru-RU"/>
        </w:rPr>
      </w:pPr>
      <w:r w:rsidRPr="001F3B8E">
        <w:rPr>
          <w:szCs w:val="24"/>
          <w:lang w:val="ru-RU"/>
        </w:rPr>
        <w:t xml:space="preserve">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w:t>
      </w:r>
      <w:r w:rsidRPr="001F3B8E">
        <w:rPr>
          <w:szCs w:val="24"/>
          <w:lang w:val="ru-RU"/>
        </w:rPr>
        <w:lastRenderedPageBreak/>
        <w:t>обеспечения такого подключения;</w:t>
      </w:r>
    </w:p>
    <w:p w:rsidR="0078331E" w:rsidRPr="001F3B8E" w:rsidRDefault="0078331E" w:rsidP="0078331E">
      <w:pPr>
        <w:widowControl w:val="0"/>
        <w:shd w:val="clear" w:color="auto" w:fill="FFFFFF"/>
        <w:tabs>
          <w:tab w:val="left" w:pos="857"/>
        </w:tabs>
        <w:ind w:firstLine="851"/>
        <w:jc w:val="both"/>
        <w:rPr>
          <w:szCs w:val="24"/>
          <w:lang w:val="ru-RU"/>
        </w:rPr>
      </w:pPr>
      <w:r w:rsidRPr="001F3B8E">
        <w:rPr>
          <w:szCs w:val="24"/>
          <w:lang w:val="ru-RU"/>
        </w:rPr>
        <w:t>4) установлены границы земельного участка на местности.</w:t>
      </w:r>
    </w:p>
    <w:p w:rsidR="0078331E" w:rsidRPr="001F3B8E" w:rsidRDefault="0078331E" w:rsidP="0078331E">
      <w:pPr>
        <w:widowControl w:val="0"/>
        <w:shd w:val="clear" w:color="auto" w:fill="FFFFFF"/>
        <w:tabs>
          <w:tab w:val="left" w:pos="857"/>
        </w:tabs>
        <w:ind w:firstLine="851"/>
        <w:jc w:val="both"/>
        <w:rPr>
          <w:szCs w:val="24"/>
          <w:lang w:val="ru-RU"/>
        </w:rPr>
      </w:pPr>
      <w:r w:rsidRPr="001F3B8E">
        <w:rPr>
          <w:szCs w:val="24"/>
          <w:lang w:val="ru-RU"/>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78331E" w:rsidRPr="001F3B8E" w:rsidRDefault="0078331E" w:rsidP="0078331E">
      <w:pPr>
        <w:widowControl w:val="0"/>
        <w:shd w:val="clear" w:color="auto" w:fill="FFFFFF"/>
        <w:tabs>
          <w:tab w:val="left" w:pos="839"/>
        </w:tabs>
        <w:ind w:firstLine="851"/>
        <w:jc w:val="both"/>
        <w:rPr>
          <w:szCs w:val="24"/>
          <w:lang w:val="ru-RU"/>
        </w:rPr>
      </w:pPr>
      <w:r w:rsidRPr="001F3B8E">
        <w:rPr>
          <w:szCs w:val="24"/>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8331E" w:rsidRPr="001F3B8E" w:rsidRDefault="0078331E" w:rsidP="0078331E">
      <w:pPr>
        <w:widowControl w:val="0"/>
        <w:shd w:val="clear" w:color="auto" w:fill="FFFFFF"/>
        <w:tabs>
          <w:tab w:val="left" w:pos="752"/>
        </w:tabs>
        <w:ind w:firstLine="851"/>
        <w:jc w:val="both"/>
        <w:rPr>
          <w:szCs w:val="24"/>
          <w:lang w:val="ru-RU"/>
        </w:rPr>
      </w:pPr>
      <w:r w:rsidRPr="001F3B8E">
        <w:rPr>
          <w:szCs w:val="24"/>
          <w:lang w:val="ru-RU"/>
        </w:rPr>
        <w:t>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Ершовского муниципального района или органу местного самоуправления Декабристского МО в соответствии с земельным законодательством и в пределах их полномочий.</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78331E" w:rsidRPr="001F3B8E" w:rsidRDefault="0078331E" w:rsidP="0078331E">
      <w:pPr>
        <w:widowControl w:val="0"/>
        <w:shd w:val="clear" w:color="auto" w:fill="FFFFFF"/>
        <w:tabs>
          <w:tab w:val="left" w:pos="756"/>
        </w:tabs>
        <w:ind w:firstLine="851"/>
        <w:jc w:val="both"/>
        <w:rPr>
          <w:szCs w:val="24"/>
          <w:lang w:val="ru-RU"/>
        </w:rPr>
      </w:pPr>
      <w:r w:rsidRPr="001F3B8E">
        <w:rPr>
          <w:szCs w:val="24"/>
          <w:lang w:val="ru-RU"/>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78331E" w:rsidRPr="001F3B8E" w:rsidRDefault="0078331E" w:rsidP="0078331E">
      <w:pPr>
        <w:widowControl w:val="0"/>
        <w:shd w:val="clear" w:color="auto" w:fill="FFFFFF"/>
        <w:tabs>
          <w:tab w:val="left" w:pos="958"/>
          <w:tab w:val="left" w:pos="2491"/>
        </w:tabs>
        <w:ind w:firstLine="851"/>
        <w:jc w:val="both"/>
        <w:rPr>
          <w:color w:val="FF0000"/>
          <w:szCs w:val="24"/>
          <w:lang w:val="ru-RU"/>
        </w:rPr>
      </w:pPr>
      <w:r w:rsidRPr="001F3B8E">
        <w:rPr>
          <w:szCs w:val="24"/>
          <w:lang w:val="ru-RU"/>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Декабристского муниципального образования </w:t>
      </w:r>
    </w:p>
    <w:p w:rsidR="0078331E" w:rsidRPr="001F3B8E" w:rsidRDefault="0078331E" w:rsidP="0078331E">
      <w:pPr>
        <w:widowControl w:val="0"/>
        <w:shd w:val="clear" w:color="auto" w:fill="FFFFFF"/>
        <w:tabs>
          <w:tab w:val="left" w:pos="839"/>
        </w:tabs>
        <w:ind w:firstLine="851"/>
        <w:jc w:val="both"/>
        <w:rPr>
          <w:szCs w:val="24"/>
          <w:lang w:val="ru-RU"/>
        </w:rPr>
      </w:pPr>
      <w:r w:rsidRPr="001F3B8E">
        <w:rPr>
          <w:szCs w:val="24"/>
          <w:lang w:val="ru-RU"/>
        </w:rPr>
        <w:t>2) формирование земельных участков посредством землеустроительных работ, осуществляемых в соответствии с земельным законодательством.</w:t>
      </w:r>
    </w:p>
    <w:p w:rsidR="0078331E" w:rsidRPr="001F3B8E" w:rsidRDefault="0078331E" w:rsidP="0078331E">
      <w:pPr>
        <w:widowControl w:val="0"/>
        <w:shd w:val="clear" w:color="auto" w:fill="FFFFFF"/>
        <w:tabs>
          <w:tab w:val="left" w:pos="853"/>
        </w:tabs>
        <w:ind w:firstLine="851"/>
        <w:jc w:val="both"/>
        <w:rPr>
          <w:szCs w:val="24"/>
          <w:lang w:val="ru-RU"/>
        </w:rPr>
      </w:pPr>
      <w:r w:rsidRPr="001F3B8E">
        <w:rPr>
          <w:szCs w:val="24"/>
          <w:lang w:val="ru-RU"/>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78331E" w:rsidRPr="001F3B8E" w:rsidRDefault="0078331E" w:rsidP="0078331E">
      <w:pPr>
        <w:widowControl w:val="0"/>
        <w:shd w:val="clear" w:color="auto" w:fill="FFFFFF"/>
        <w:ind w:firstLine="851"/>
        <w:jc w:val="both"/>
        <w:rPr>
          <w:szCs w:val="24"/>
          <w:lang w:val="ru-RU"/>
        </w:rPr>
      </w:pPr>
      <w:r w:rsidRPr="001F3B8E">
        <w:rPr>
          <w:szCs w:val="24"/>
          <w:lang w:val="ru-RU"/>
        </w:rPr>
        <w:t>Содержание градостроительных планов земельных участков определяется Градостроительным кодексом Российской Федерации.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Утвержденный главой Декабристского 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78331E" w:rsidRPr="001F3B8E" w:rsidRDefault="0078331E" w:rsidP="0078331E">
      <w:pPr>
        <w:widowControl w:val="0"/>
        <w:shd w:val="clear" w:color="auto" w:fill="FFFFFF"/>
        <w:tabs>
          <w:tab w:val="left" w:pos="702"/>
        </w:tabs>
        <w:ind w:firstLine="851"/>
        <w:jc w:val="both"/>
        <w:rPr>
          <w:szCs w:val="24"/>
          <w:lang w:val="ru-RU"/>
        </w:rPr>
      </w:pPr>
      <w:r w:rsidRPr="001F3B8E">
        <w:rPr>
          <w:szCs w:val="24"/>
          <w:lang w:val="ru-RU"/>
        </w:rPr>
        <w:t>Утвержденные главой Декабристского 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Если в результате землеустроительных работ возникла необходимость изменения </w:t>
      </w:r>
      <w:r w:rsidRPr="001F3B8E">
        <w:rPr>
          <w:szCs w:val="24"/>
          <w:lang w:val="ru-RU"/>
        </w:rPr>
        <w:lastRenderedPageBreak/>
        <w:t>границ земельного участка, в градостроительный план земельного участка вносятся соответствующие изменения.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Декабристского муниципального образования.</w:t>
      </w:r>
    </w:p>
    <w:p w:rsidR="0078331E" w:rsidRPr="001F3B8E" w:rsidRDefault="0078331E" w:rsidP="0078331E">
      <w:pPr>
        <w:widowControl w:val="0"/>
        <w:ind w:firstLine="851"/>
        <w:jc w:val="both"/>
        <w:rPr>
          <w:szCs w:val="24"/>
          <w:lang w:val="ru-RU"/>
        </w:rPr>
      </w:pPr>
      <w:r w:rsidRPr="001F3B8E">
        <w:rPr>
          <w:szCs w:val="24"/>
          <w:lang w:val="ru-RU"/>
        </w:rPr>
        <w:t>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Декабристского муниципального образования.</w:t>
      </w:r>
    </w:p>
    <w:p w:rsidR="0078331E" w:rsidRPr="001F3B8E" w:rsidRDefault="0078331E" w:rsidP="0078331E">
      <w:pPr>
        <w:widowControl w:val="0"/>
        <w:shd w:val="clear" w:color="auto" w:fill="FFFFFF"/>
        <w:tabs>
          <w:tab w:val="left" w:pos="936"/>
        </w:tabs>
        <w:ind w:firstLine="851"/>
        <w:jc w:val="both"/>
        <w:rPr>
          <w:szCs w:val="24"/>
          <w:lang w:val="ru-RU"/>
        </w:rPr>
      </w:pPr>
      <w:r w:rsidRPr="001F3B8E">
        <w:rPr>
          <w:szCs w:val="24"/>
          <w:lang w:val="ru-RU"/>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1F3B8E">
        <w:rPr>
          <w:b/>
          <w:bCs/>
          <w:szCs w:val="24"/>
          <w:lang w:val="ru-RU"/>
        </w:rPr>
        <w:t xml:space="preserve"> </w:t>
      </w:r>
      <w:r w:rsidRPr="001F3B8E">
        <w:rPr>
          <w:szCs w:val="24"/>
          <w:lang w:val="ru-RU"/>
        </w:rPr>
        <w:t xml:space="preserve">земельным законодательством. </w:t>
      </w:r>
    </w:p>
    <w:p w:rsidR="0078331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11. Виды процедур градостроительной</w:t>
      </w:r>
      <w:r w:rsidRPr="001F3B8E">
        <w:rPr>
          <w:szCs w:val="24"/>
          <w:lang w:val="ru-RU"/>
        </w:rPr>
        <w:t xml:space="preserve"> </w:t>
      </w:r>
      <w:r w:rsidRPr="001F3B8E">
        <w:rPr>
          <w:b/>
          <w:bCs/>
          <w:szCs w:val="24"/>
          <w:lang w:val="ru-RU"/>
        </w:rPr>
        <w:t>подготовки земельных участков из состава государственных и муниципальных земель</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r w:rsidRPr="001F3B8E">
        <w:rPr>
          <w:szCs w:val="24"/>
          <w:lang w:val="ru-RU"/>
        </w:rPr>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Декабристского муниципального  образования  применительно к случаям:</w:t>
      </w:r>
    </w:p>
    <w:p w:rsidR="0078331E" w:rsidRPr="001F3B8E" w:rsidRDefault="0078331E" w:rsidP="0078331E">
      <w:pPr>
        <w:widowControl w:val="0"/>
        <w:shd w:val="clear" w:color="auto" w:fill="FFFFFF"/>
        <w:tabs>
          <w:tab w:val="left" w:pos="911"/>
        </w:tabs>
        <w:ind w:firstLine="851"/>
        <w:jc w:val="both"/>
        <w:rPr>
          <w:szCs w:val="24"/>
          <w:lang w:val="ru-RU"/>
        </w:rPr>
      </w:pPr>
      <w:r w:rsidRPr="001F3B8E">
        <w:rPr>
          <w:szCs w:val="24"/>
          <w:lang w:val="ru-RU"/>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Ершовского  муниципального района,  администрации Декабристского муниципального образования - в порядке, определенном статьями 12, 13 настоящих Правил;</w:t>
      </w:r>
    </w:p>
    <w:p w:rsidR="0078331E" w:rsidRPr="001F3B8E" w:rsidRDefault="0078331E" w:rsidP="0078331E">
      <w:pPr>
        <w:widowControl w:val="0"/>
        <w:shd w:val="clear" w:color="auto" w:fill="FFFFFF"/>
        <w:tabs>
          <w:tab w:val="left" w:pos="911"/>
        </w:tabs>
        <w:ind w:firstLine="851"/>
        <w:jc w:val="both"/>
        <w:rPr>
          <w:szCs w:val="24"/>
          <w:lang w:val="ru-RU"/>
        </w:rPr>
      </w:pPr>
      <w:r w:rsidRPr="001F3B8E">
        <w:rPr>
          <w:szCs w:val="24"/>
          <w:lang w:val="ru-RU"/>
        </w:rPr>
        <w:t>2) градостроительной подготовки земельных участков на застроенных территориях, обремененных правами третьих лиц:</w:t>
      </w:r>
    </w:p>
    <w:p w:rsidR="0078331E" w:rsidRPr="001F3B8E" w:rsidRDefault="0078331E" w:rsidP="0078331E">
      <w:pPr>
        <w:widowControl w:val="0"/>
        <w:shd w:val="clear" w:color="auto" w:fill="FFFFFF"/>
        <w:tabs>
          <w:tab w:val="left" w:pos="724"/>
        </w:tabs>
        <w:ind w:firstLine="851"/>
        <w:jc w:val="both"/>
        <w:rPr>
          <w:szCs w:val="24"/>
          <w:lang w:val="ru-RU"/>
        </w:rPr>
      </w:pPr>
      <w:r w:rsidRPr="001F3B8E">
        <w:rPr>
          <w:szCs w:val="24"/>
          <w:lang w:val="ru-RU"/>
        </w:rPr>
        <w:t>- для осуществления реконструкции  по инициативе собственников объектов недвижимости, иных лиц, Ершовского  муниципального района,  администрации Декабристского муниципального образования</w:t>
      </w:r>
      <w:r>
        <w:rPr>
          <w:szCs w:val="24"/>
          <w:lang w:val="ru-RU"/>
        </w:rPr>
        <w:t xml:space="preserve"> </w:t>
      </w:r>
      <w:r w:rsidRPr="001F3B8E">
        <w:rPr>
          <w:szCs w:val="24"/>
          <w:lang w:val="ru-RU"/>
        </w:rPr>
        <w:t>– в порядке, определенном статьями 14, 15 настоящих Правил;</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Ершовского муниципального район, администрации Декабристского муниципального образования - в порядке, определенном статьей 18 </w:t>
      </w:r>
      <w:r w:rsidRPr="001F3B8E">
        <w:rPr>
          <w:szCs w:val="24"/>
          <w:lang w:val="ru-RU"/>
        </w:rPr>
        <w:lastRenderedPageBreak/>
        <w:t>настоящих Правил;</w:t>
      </w:r>
    </w:p>
    <w:p w:rsidR="0078331E" w:rsidRPr="001F3B8E" w:rsidRDefault="0078331E" w:rsidP="0078331E">
      <w:pPr>
        <w:widowControl w:val="0"/>
        <w:shd w:val="clear" w:color="auto" w:fill="FFFFFF"/>
        <w:tabs>
          <w:tab w:val="left" w:pos="799"/>
        </w:tabs>
        <w:ind w:firstLine="851"/>
        <w:jc w:val="both"/>
        <w:rPr>
          <w:szCs w:val="24"/>
          <w:lang w:val="ru-RU"/>
        </w:rPr>
      </w:pPr>
      <w:r w:rsidRPr="001F3B8E">
        <w:rPr>
          <w:szCs w:val="24"/>
          <w:lang w:val="ru-RU"/>
        </w:rPr>
        <w:t>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Ершовского муниципального района, администрации Декабристского муниципального образования - в порядке, определенном статьями 16, 17 настоящих Правил.</w:t>
      </w:r>
    </w:p>
    <w:p w:rsidR="0078331E" w:rsidRPr="001F3B8E" w:rsidRDefault="0078331E" w:rsidP="0078331E">
      <w:pPr>
        <w:widowControl w:val="0"/>
        <w:shd w:val="clear" w:color="auto" w:fill="FFFFFF"/>
        <w:tabs>
          <w:tab w:val="left" w:pos="799"/>
        </w:tabs>
        <w:ind w:firstLine="851"/>
        <w:jc w:val="both"/>
        <w:rPr>
          <w:szCs w:val="24"/>
          <w:lang w:val="ru-RU"/>
        </w:rPr>
      </w:pPr>
      <w:r w:rsidRPr="001F3B8E">
        <w:rPr>
          <w:szCs w:val="24"/>
          <w:lang w:val="ru-RU"/>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78331E" w:rsidRPr="001F3B8E" w:rsidRDefault="0078331E" w:rsidP="0078331E">
      <w:pPr>
        <w:widowControl w:val="0"/>
        <w:shd w:val="clear" w:color="auto" w:fill="FFFFFF"/>
        <w:tabs>
          <w:tab w:val="left" w:pos="799"/>
        </w:tabs>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12. Градостроительная</w:t>
      </w:r>
      <w:r w:rsidRPr="001F3B8E">
        <w:rPr>
          <w:szCs w:val="24"/>
          <w:lang w:val="ru-RU"/>
        </w:rPr>
        <w:t xml:space="preserve"> </w:t>
      </w:r>
      <w:r w:rsidRPr="001F3B8E">
        <w:rPr>
          <w:b/>
          <w:bCs/>
          <w:szCs w:val="24"/>
          <w:lang w:val="ru-RU"/>
        </w:rPr>
        <w:t>подготовка свободных от прав третьих лиц земельных участков в существующей застройке для строительства по инициативе заявителей</w:t>
      </w:r>
    </w:p>
    <w:p w:rsidR="0078331E" w:rsidRPr="001F3B8E" w:rsidRDefault="0078331E" w:rsidP="0078331E">
      <w:pPr>
        <w:widowControl w:val="0"/>
        <w:shd w:val="clear" w:color="auto" w:fill="FFFFFF"/>
        <w:tabs>
          <w:tab w:val="left" w:pos="810"/>
        </w:tabs>
        <w:ind w:firstLine="851"/>
        <w:jc w:val="both"/>
        <w:rPr>
          <w:szCs w:val="24"/>
          <w:lang w:val="ru-RU"/>
        </w:rPr>
      </w:pPr>
    </w:p>
    <w:p w:rsidR="0078331E" w:rsidRPr="001F3B8E" w:rsidRDefault="0078331E" w:rsidP="0078331E">
      <w:pPr>
        <w:widowControl w:val="0"/>
        <w:shd w:val="clear" w:color="auto" w:fill="FFFFFF"/>
        <w:tabs>
          <w:tab w:val="left" w:pos="810"/>
        </w:tabs>
        <w:ind w:firstLine="851"/>
        <w:jc w:val="both"/>
        <w:rPr>
          <w:szCs w:val="24"/>
          <w:lang w:val="ru-RU"/>
        </w:rPr>
      </w:pPr>
      <w:r w:rsidRPr="001F3B8E">
        <w:rPr>
          <w:szCs w:val="24"/>
          <w:lang w:val="ru-RU"/>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Заявка составляется в произвольной форме, если иное не установлено правовым актом главы администрации Декабристского МО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прилагаемых к заявке материалах:</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78331E" w:rsidRPr="001F3B8E" w:rsidRDefault="0078331E" w:rsidP="0078331E">
      <w:pPr>
        <w:widowControl w:val="0"/>
        <w:shd w:val="clear" w:color="auto" w:fill="FFFFFF"/>
        <w:tabs>
          <w:tab w:val="left" w:pos="698"/>
        </w:tabs>
        <w:ind w:firstLine="851"/>
        <w:jc w:val="both"/>
        <w:rPr>
          <w:szCs w:val="24"/>
          <w:lang w:val="ru-RU"/>
        </w:rPr>
      </w:pPr>
      <w:r w:rsidRPr="001F3B8E">
        <w:rPr>
          <w:szCs w:val="24"/>
          <w:lang w:val="ru-RU"/>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78331E" w:rsidRPr="001F3B8E" w:rsidRDefault="0078331E" w:rsidP="0078331E">
      <w:pPr>
        <w:widowControl w:val="0"/>
        <w:shd w:val="clear" w:color="auto" w:fill="FFFFFF"/>
        <w:tabs>
          <w:tab w:val="left" w:pos="698"/>
        </w:tabs>
        <w:ind w:firstLine="851"/>
        <w:jc w:val="both"/>
        <w:rPr>
          <w:szCs w:val="24"/>
          <w:lang w:val="ru-RU"/>
        </w:rPr>
      </w:pPr>
      <w:r w:rsidRPr="001F3B8E">
        <w:rPr>
          <w:szCs w:val="24"/>
          <w:lang w:val="ru-RU"/>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w:t>
      </w:r>
      <w:r>
        <w:rPr>
          <w:szCs w:val="24"/>
          <w:lang w:val="ru-RU"/>
        </w:rPr>
        <w:t xml:space="preserve">администрации </w:t>
      </w:r>
      <w:r w:rsidRPr="001F3B8E">
        <w:rPr>
          <w:szCs w:val="24"/>
          <w:lang w:val="ru-RU"/>
        </w:rPr>
        <w:t>Декабристского МО 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указание о возможности или невозможности выделения запрашиваемого земельного участка;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в случае возможности выделения запрашиваемого земельного участка: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w:t>
      </w:r>
      <w:r w:rsidRPr="001F3B8E">
        <w:rPr>
          <w:szCs w:val="24"/>
          <w:lang w:val="ru-RU"/>
        </w:rPr>
        <w:lastRenderedPageBreak/>
        <w:t>плана земельного участка в ее составе.</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78331E" w:rsidRPr="001F3B8E" w:rsidRDefault="0078331E" w:rsidP="0078331E">
      <w:pPr>
        <w:widowControl w:val="0"/>
        <w:shd w:val="clear" w:color="auto" w:fill="FFFFFF"/>
        <w:tabs>
          <w:tab w:val="left" w:pos="796"/>
        </w:tabs>
        <w:ind w:firstLine="851"/>
        <w:jc w:val="both"/>
        <w:rPr>
          <w:szCs w:val="24"/>
          <w:lang w:val="ru-RU"/>
        </w:rPr>
      </w:pPr>
      <w:r w:rsidRPr="001F3B8E">
        <w:rPr>
          <w:szCs w:val="24"/>
          <w:lang w:val="ru-RU"/>
        </w:rPr>
        <w:t>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Декабристского МО.</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По результатам работ по подготовке исходной информации, подрядчик (подрядчики) предоставляет (предоставляют) заявителю (заказчику):</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78331E" w:rsidRPr="001F3B8E" w:rsidRDefault="0078331E" w:rsidP="0078331E">
      <w:pPr>
        <w:widowControl w:val="0"/>
        <w:shd w:val="clear" w:color="auto" w:fill="FFFFFF"/>
        <w:tabs>
          <w:tab w:val="left" w:pos="832"/>
        </w:tabs>
        <w:ind w:firstLine="851"/>
        <w:jc w:val="both"/>
        <w:rPr>
          <w:szCs w:val="24"/>
          <w:lang w:val="ru-RU"/>
        </w:rPr>
      </w:pPr>
      <w:r w:rsidRPr="001F3B8E">
        <w:rPr>
          <w:szCs w:val="24"/>
          <w:lang w:val="ru-RU"/>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78331E" w:rsidRPr="001F3B8E" w:rsidRDefault="0078331E" w:rsidP="0078331E">
      <w:pPr>
        <w:widowControl w:val="0"/>
        <w:shd w:val="clear" w:color="auto" w:fill="FFFFFF"/>
        <w:tabs>
          <w:tab w:val="left" w:pos="900"/>
        </w:tabs>
        <w:ind w:firstLine="851"/>
        <w:jc w:val="both"/>
        <w:rPr>
          <w:szCs w:val="24"/>
          <w:lang w:val="ru-RU"/>
        </w:rPr>
      </w:pPr>
      <w:r w:rsidRPr="001F3B8E">
        <w:rPr>
          <w:szCs w:val="24"/>
          <w:lang w:val="ru-RU"/>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78331E" w:rsidRPr="001F3B8E" w:rsidRDefault="0078331E" w:rsidP="0078331E">
      <w:pPr>
        <w:widowControl w:val="0"/>
        <w:shd w:val="clear" w:color="auto" w:fill="FFFFFF"/>
        <w:tabs>
          <w:tab w:val="left" w:pos="900"/>
        </w:tabs>
        <w:ind w:firstLine="851"/>
        <w:jc w:val="both"/>
        <w:rPr>
          <w:szCs w:val="24"/>
          <w:lang w:val="ru-RU"/>
        </w:rPr>
      </w:pPr>
      <w:r w:rsidRPr="001F3B8E">
        <w:rPr>
          <w:szCs w:val="24"/>
          <w:lang w:val="ru-RU"/>
        </w:rPr>
        <w:t>4) иную информацию, необходимую для проведения работ по выделению запрашиваемого земельного участка посредством планировки территории.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1F3B8E">
        <w:rPr>
          <w:color w:val="FF0000"/>
          <w:szCs w:val="24"/>
          <w:lang w:val="ru-RU"/>
        </w:rPr>
        <w:t xml:space="preserve"> </w:t>
      </w:r>
      <w:r w:rsidRPr="001F3B8E">
        <w:rPr>
          <w:szCs w:val="24"/>
          <w:lang w:val="ru-RU"/>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78331E" w:rsidRPr="001F3B8E" w:rsidRDefault="0078331E" w:rsidP="0078331E">
      <w:pPr>
        <w:widowControl w:val="0"/>
        <w:shd w:val="clear" w:color="auto" w:fill="FFFFFF"/>
        <w:tabs>
          <w:tab w:val="left" w:pos="796"/>
        </w:tabs>
        <w:ind w:firstLine="851"/>
        <w:jc w:val="both"/>
        <w:rPr>
          <w:szCs w:val="24"/>
          <w:lang w:val="ru-RU"/>
        </w:rPr>
      </w:pPr>
      <w:r w:rsidRPr="001F3B8E">
        <w:rPr>
          <w:szCs w:val="24"/>
          <w:lang w:val="ru-RU"/>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78331E" w:rsidRPr="001F3B8E" w:rsidRDefault="0078331E" w:rsidP="0078331E">
      <w:pPr>
        <w:widowControl w:val="0"/>
        <w:shd w:val="clear" w:color="auto" w:fill="FFFFFF"/>
        <w:tabs>
          <w:tab w:val="left" w:pos="756"/>
        </w:tabs>
        <w:ind w:firstLine="851"/>
        <w:jc w:val="both"/>
        <w:rPr>
          <w:szCs w:val="24"/>
          <w:lang w:val="ru-RU"/>
        </w:rPr>
      </w:pPr>
      <w:r w:rsidRPr="001F3B8E">
        <w:rPr>
          <w:szCs w:val="24"/>
          <w:lang w:val="ru-RU"/>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78331E" w:rsidRPr="001F3B8E" w:rsidRDefault="0078331E" w:rsidP="0078331E">
      <w:pPr>
        <w:widowControl w:val="0"/>
        <w:shd w:val="clear" w:color="auto" w:fill="FFFFFF"/>
        <w:tabs>
          <w:tab w:val="left" w:pos="792"/>
        </w:tabs>
        <w:ind w:firstLine="851"/>
        <w:jc w:val="both"/>
        <w:rPr>
          <w:szCs w:val="24"/>
          <w:lang w:val="ru-RU"/>
        </w:rPr>
      </w:pPr>
      <w:r w:rsidRPr="001F3B8E">
        <w:rPr>
          <w:szCs w:val="24"/>
          <w:lang w:val="ru-RU"/>
        </w:rPr>
        <w:t xml:space="preserve">6. По завершении действий, указанных в части 5 настоящей статьи, не позднее </w:t>
      </w:r>
      <w:r w:rsidRPr="001F3B8E">
        <w:rPr>
          <w:szCs w:val="24"/>
          <w:lang w:val="ru-RU"/>
        </w:rPr>
        <w:lastRenderedPageBreak/>
        <w:t>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8331E" w:rsidRPr="001F3B8E" w:rsidRDefault="0078331E" w:rsidP="0078331E">
      <w:pPr>
        <w:widowControl w:val="0"/>
        <w:shd w:val="clear" w:color="auto" w:fill="FFFFFF"/>
        <w:tabs>
          <w:tab w:val="left" w:pos="792"/>
        </w:tabs>
        <w:ind w:firstLine="851"/>
        <w:jc w:val="both"/>
        <w:rPr>
          <w:szCs w:val="24"/>
          <w:lang w:val="ru-RU"/>
        </w:rPr>
      </w:pPr>
      <w:r w:rsidRPr="001F3B8E">
        <w:rPr>
          <w:szCs w:val="24"/>
          <w:lang w:val="ru-RU"/>
        </w:rPr>
        <w:t>1) документация по планировке территории с проектом градостроительного плана земельного участка в составе такой документации;</w:t>
      </w:r>
    </w:p>
    <w:p w:rsidR="0078331E" w:rsidRPr="001F3B8E" w:rsidRDefault="0078331E" w:rsidP="0078331E">
      <w:pPr>
        <w:widowControl w:val="0"/>
        <w:shd w:val="clear" w:color="auto" w:fill="FFFFFF"/>
        <w:tabs>
          <w:tab w:val="left" w:pos="792"/>
        </w:tabs>
        <w:ind w:firstLine="851"/>
        <w:jc w:val="both"/>
        <w:rPr>
          <w:szCs w:val="24"/>
          <w:lang w:val="ru-RU"/>
        </w:rPr>
      </w:pPr>
      <w:r w:rsidRPr="001F3B8E">
        <w:rPr>
          <w:szCs w:val="24"/>
          <w:lang w:val="ru-RU"/>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78331E" w:rsidRPr="001F3B8E" w:rsidRDefault="0078331E" w:rsidP="0078331E">
      <w:pPr>
        <w:widowControl w:val="0"/>
        <w:shd w:val="clear" w:color="auto" w:fill="FFFFFF"/>
        <w:tabs>
          <w:tab w:val="left" w:pos="792"/>
        </w:tabs>
        <w:ind w:firstLine="851"/>
        <w:jc w:val="both"/>
        <w:rPr>
          <w:szCs w:val="24"/>
          <w:lang w:val="ru-RU"/>
        </w:rPr>
      </w:pPr>
      <w:r w:rsidRPr="001F3B8E">
        <w:rPr>
          <w:szCs w:val="24"/>
          <w:lang w:val="ru-RU"/>
        </w:rPr>
        <w:t>3) материалы публичных слушаний, включая рекомендации Комиссии по землепользованию и застройке.</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Глава Декабристского муниципального образования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случае принятия решения об утверждении документации:</w:t>
      </w:r>
    </w:p>
    <w:p w:rsidR="0078331E" w:rsidRPr="001F3B8E" w:rsidRDefault="0078331E" w:rsidP="0078331E">
      <w:pPr>
        <w:widowControl w:val="0"/>
        <w:shd w:val="clear" w:color="auto" w:fill="FFFFFF"/>
        <w:tabs>
          <w:tab w:val="left" w:pos="785"/>
        </w:tabs>
        <w:ind w:firstLine="851"/>
        <w:jc w:val="both"/>
        <w:rPr>
          <w:szCs w:val="24"/>
          <w:lang w:val="ru-RU"/>
        </w:rPr>
      </w:pPr>
      <w:r w:rsidRPr="001F3B8E">
        <w:rPr>
          <w:szCs w:val="24"/>
          <w:lang w:val="ru-RU"/>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78331E" w:rsidRPr="001F3B8E" w:rsidRDefault="0078331E" w:rsidP="0078331E">
      <w:pPr>
        <w:widowControl w:val="0"/>
        <w:shd w:val="clear" w:color="auto" w:fill="FFFFFF"/>
        <w:tabs>
          <w:tab w:val="left" w:pos="785"/>
        </w:tabs>
        <w:ind w:firstLine="851"/>
        <w:jc w:val="both"/>
        <w:rPr>
          <w:szCs w:val="24"/>
          <w:lang w:val="ru-RU"/>
        </w:rPr>
      </w:pPr>
      <w:r w:rsidRPr="001F3B8E">
        <w:rPr>
          <w:szCs w:val="24"/>
          <w:lang w:val="ru-RU"/>
        </w:rPr>
        <w:t>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78331E" w:rsidRPr="001F3B8E" w:rsidRDefault="0078331E" w:rsidP="0078331E">
      <w:pPr>
        <w:widowControl w:val="0"/>
        <w:shd w:val="clear" w:color="auto" w:fill="FFFFFF"/>
        <w:tabs>
          <w:tab w:val="left" w:pos="785"/>
        </w:tabs>
        <w:ind w:firstLine="851"/>
        <w:jc w:val="both"/>
        <w:rPr>
          <w:szCs w:val="24"/>
          <w:lang w:val="ru-RU"/>
        </w:rPr>
      </w:pPr>
      <w:r w:rsidRPr="001F3B8E">
        <w:rPr>
          <w:szCs w:val="24"/>
          <w:lang w:val="ru-RU"/>
        </w:rPr>
        <w:t>3) обязательство администрации Декабристского МО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78331E" w:rsidRPr="001F3B8E" w:rsidRDefault="0078331E" w:rsidP="0078331E">
      <w:pPr>
        <w:widowControl w:val="0"/>
        <w:shd w:val="clear" w:color="auto" w:fill="FFFFFF"/>
        <w:ind w:firstLine="851"/>
        <w:jc w:val="both"/>
        <w:rPr>
          <w:color w:val="FF0000"/>
          <w:szCs w:val="24"/>
          <w:lang w:val="ru-RU"/>
        </w:rPr>
      </w:pPr>
      <w:r w:rsidRPr="001F3B8E">
        <w:rPr>
          <w:szCs w:val="24"/>
          <w:lang w:val="ru-RU"/>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1F3B8E">
        <w:rPr>
          <w:color w:val="FF0000"/>
          <w:szCs w:val="24"/>
          <w:lang w:val="ru-RU"/>
        </w:rPr>
        <w:t xml:space="preserve"> </w:t>
      </w:r>
      <w:r w:rsidRPr="001F3B8E">
        <w:rPr>
          <w:szCs w:val="24"/>
          <w:lang w:val="ru-RU"/>
        </w:rPr>
        <w:t>в течение десяти дней со дня подачи такого заявления предоставляет заявителю доверенность на совершение указанных действий от имени администрации Декабристского МО.</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78331E" w:rsidRPr="001F3B8E" w:rsidRDefault="0078331E" w:rsidP="0078331E">
      <w:pPr>
        <w:widowControl w:val="0"/>
        <w:shd w:val="clear" w:color="auto" w:fill="FFFFFF"/>
        <w:tabs>
          <w:tab w:val="left" w:pos="792"/>
        </w:tabs>
        <w:ind w:firstLine="851"/>
        <w:jc w:val="both"/>
        <w:rPr>
          <w:szCs w:val="24"/>
          <w:lang w:val="ru-RU"/>
        </w:rPr>
      </w:pPr>
      <w:r w:rsidRPr="001F3B8E">
        <w:rPr>
          <w:szCs w:val="24"/>
          <w:lang w:val="ru-RU"/>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1F3B8E">
        <w:rPr>
          <w:color w:val="FF0000"/>
          <w:szCs w:val="24"/>
          <w:lang w:val="ru-RU"/>
        </w:rPr>
        <w:t xml:space="preserve"> </w:t>
      </w:r>
      <w:r w:rsidRPr="001F3B8E">
        <w:rPr>
          <w:szCs w:val="24"/>
          <w:lang w:val="ru-RU"/>
        </w:rPr>
        <w:t>обеспечивает:</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2) проведение торгов;</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3) заключение договора купли-продажи земельного участка, или договора аренды земельного участка с победителем торгов.</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8. Заявитель, инициировавший градостроительную подготовку земельного участка, принимает участие в торгах на общих основаниях.</w:t>
      </w:r>
    </w:p>
    <w:p w:rsidR="0078331E" w:rsidRPr="001F3B8E" w:rsidRDefault="0078331E" w:rsidP="0078331E">
      <w:pPr>
        <w:widowControl w:val="0"/>
        <w:ind w:firstLine="851"/>
        <w:jc w:val="both"/>
        <w:rPr>
          <w:szCs w:val="24"/>
          <w:lang w:val="ru-RU"/>
        </w:rPr>
      </w:pPr>
      <w:r w:rsidRPr="001F3B8E">
        <w:rPr>
          <w:szCs w:val="24"/>
          <w:lang w:val="ru-RU"/>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1F3B8E">
        <w:rPr>
          <w:color w:val="FF0000"/>
          <w:szCs w:val="24"/>
          <w:lang w:val="ru-RU"/>
        </w:rPr>
        <w:t xml:space="preserve"> </w:t>
      </w:r>
      <w:r w:rsidRPr="001F3B8E">
        <w:rPr>
          <w:szCs w:val="24"/>
          <w:lang w:val="ru-RU"/>
        </w:rPr>
        <w:lastRenderedPageBreak/>
        <w:t>победителем торгов, в течение одного месяца со дня поступления таких средств.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Декабристского МО.</w:t>
      </w:r>
    </w:p>
    <w:p w:rsidR="0078331E" w:rsidRPr="001F3B8E" w:rsidRDefault="0078331E" w:rsidP="0078331E">
      <w:pPr>
        <w:widowControl w:val="0"/>
        <w:shd w:val="clear" w:color="auto" w:fill="FFFFFF"/>
        <w:tabs>
          <w:tab w:val="left" w:pos="875"/>
        </w:tabs>
        <w:ind w:firstLine="851"/>
        <w:jc w:val="both"/>
        <w:rPr>
          <w:szCs w:val="24"/>
          <w:lang w:val="ru-RU"/>
        </w:rPr>
      </w:pPr>
      <w:r w:rsidRPr="001F3B8E">
        <w:rPr>
          <w:szCs w:val="24"/>
          <w:lang w:val="ru-RU"/>
        </w:rPr>
        <w:t xml:space="preserve">9. </w:t>
      </w:r>
      <w:r w:rsidRPr="001F3B8E">
        <w:rPr>
          <w:color w:val="000000"/>
          <w:szCs w:val="24"/>
          <w:lang w:val="ru-RU"/>
        </w:rPr>
        <w:t xml:space="preserve">На основании протокола о результатах торгов </w:t>
      </w:r>
      <w:r w:rsidRPr="001F3B8E">
        <w:rPr>
          <w:szCs w:val="24"/>
          <w:lang w:val="ru-RU"/>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Заключение договора должно состояться </w:t>
      </w:r>
      <w:r w:rsidRPr="001F3B8E">
        <w:rPr>
          <w:color w:val="000000"/>
          <w:szCs w:val="24"/>
          <w:lang w:val="ru-RU"/>
        </w:rPr>
        <w:t>в срок не позднее 5 дней со дня подписания протокола о результатах торгов</w:t>
      </w:r>
      <w:r w:rsidRPr="001F3B8E">
        <w:rPr>
          <w:szCs w:val="24"/>
          <w:lang w:val="ru-RU"/>
        </w:rPr>
        <w:t>.</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78331E" w:rsidRPr="001F3B8E" w:rsidRDefault="0078331E" w:rsidP="0078331E">
      <w:pPr>
        <w:widowControl w:val="0"/>
        <w:shd w:val="clear" w:color="auto" w:fill="FFFFFF"/>
        <w:tabs>
          <w:tab w:val="left" w:pos="965"/>
        </w:tabs>
        <w:ind w:firstLine="851"/>
        <w:jc w:val="both"/>
        <w:rPr>
          <w:szCs w:val="24"/>
          <w:lang w:val="ru-RU"/>
        </w:rPr>
      </w:pPr>
      <w:r w:rsidRPr="001F3B8E">
        <w:rPr>
          <w:szCs w:val="24"/>
          <w:lang w:val="ru-RU"/>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78331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1F3B8E">
        <w:rPr>
          <w:b/>
          <w:szCs w:val="24"/>
          <w:lang w:val="ru-RU"/>
        </w:rPr>
        <w:t>Ершовского  муниципального района, а так же администрации</w:t>
      </w:r>
      <w:r w:rsidRPr="001F3B8E">
        <w:rPr>
          <w:szCs w:val="24"/>
          <w:lang w:val="ru-RU"/>
        </w:rPr>
        <w:t xml:space="preserve"> </w:t>
      </w:r>
      <w:r w:rsidRPr="001F3B8E">
        <w:rPr>
          <w:b/>
          <w:szCs w:val="24"/>
          <w:lang w:val="ru-RU"/>
        </w:rPr>
        <w:t>Декабристского муници</w:t>
      </w:r>
      <w:r>
        <w:rPr>
          <w:b/>
          <w:szCs w:val="24"/>
          <w:lang w:val="ru-RU"/>
        </w:rPr>
        <w:t>пального образования</w:t>
      </w:r>
      <w:r w:rsidRPr="001F3B8E">
        <w:rPr>
          <w:b/>
          <w:szCs w:val="24"/>
          <w:lang w:val="ru-RU"/>
        </w:rPr>
        <w:t>.</w:t>
      </w:r>
    </w:p>
    <w:p w:rsidR="0078331E" w:rsidRPr="001F3B8E" w:rsidRDefault="0078331E" w:rsidP="0078331E">
      <w:pPr>
        <w:widowControl w:val="0"/>
        <w:shd w:val="clear" w:color="auto" w:fill="FFFFFF"/>
        <w:tabs>
          <w:tab w:val="left" w:pos="767"/>
        </w:tabs>
        <w:ind w:firstLine="851"/>
        <w:jc w:val="both"/>
        <w:rPr>
          <w:szCs w:val="24"/>
          <w:lang w:val="ru-RU"/>
        </w:rPr>
      </w:pPr>
    </w:p>
    <w:p w:rsidR="0078331E" w:rsidRPr="001F3B8E" w:rsidRDefault="0078331E" w:rsidP="0078331E">
      <w:pPr>
        <w:widowControl w:val="0"/>
        <w:shd w:val="clear" w:color="auto" w:fill="FFFFFF"/>
        <w:tabs>
          <w:tab w:val="left" w:pos="767"/>
        </w:tabs>
        <w:ind w:firstLine="851"/>
        <w:jc w:val="both"/>
        <w:rPr>
          <w:szCs w:val="24"/>
          <w:lang w:val="ru-RU"/>
        </w:rPr>
      </w:pPr>
      <w:r w:rsidRPr="001F3B8E">
        <w:rPr>
          <w:szCs w:val="24"/>
          <w:lang w:val="ru-RU"/>
        </w:rPr>
        <w:t>1. Администрация Ершовского муниципального района, а так же администрация  Декабристского МО 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78331E" w:rsidRPr="001F3B8E" w:rsidRDefault="0078331E" w:rsidP="0078331E">
      <w:pPr>
        <w:widowControl w:val="0"/>
        <w:shd w:val="clear" w:color="auto" w:fill="FFFFFF"/>
        <w:tabs>
          <w:tab w:val="left" w:pos="846"/>
        </w:tabs>
        <w:ind w:firstLine="851"/>
        <w:jc w:val="both"/>
        <w:rPr>
          <w:color w:val="FF0000"/>
          <w:szCs w:val="24"/>
          <w:lang w:val="ru-RU"/>
        </w:rPr>
      </w:pPr>
      <w:r w:rsidRPr="001F3B8E">
        <w:rPr>
          <w:szCs w:val="24"/>
          <w:lang w:val="ru-RU"/>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78331E" w:rsidRPr="001F3B8E" w:rsidRDefault="0078331E" w:rsidP="0078331E">
      <w:pPr>
        <w:widowControl w:val="0"/>
        <w:shd w:val="clear" w:color="auto" w:fill="FFFFFF"/>
        <w:tabs>
          <w:tab w:val="left" w:pos="792"/>
        </w:tabs>
        <w:ind w:firstLine="851"/>
        <w:jc w:val="both"/>
        <w:rPr>
          <w:szCs w:val="24"/>
          <w:lang w:val="ru-RU"/>
        </w:rPr>
      </w:pPr>
      <w:r w:rsidRPr="001F3B8E">
        <w:rPr>
          <w:szCs w:val="24"/>
          <w:lang w:val="ru-RU"/>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78331E" w:rsidRPr="001F3B8E" w:rsidRDefault="0078331E" w:rsidP="0078331E">
      <w:pPr>
        <w:widowControl w:val="0"/>
        <w:shd w:val="clear" w:color="auto" w:fill="FFFFFF"/>
        <w:tabs>
          <w:tab w:val="left" w:pos="698"/>
        </w:tabs>
        <w:ind w:firstLine="851"/>
        <w:jc w:val="both"/>
        <w:rPr>
          <w:szCs w:val="24"/>
          <w:lang w:val="ru-RU"/>
        </w:rPr>
      </w:pPr>
      <w:r w:rsidRPr="001F3B8E">
        <w:rPr>
          <w:szCs w:val="24"/>
          <w:lang w:val="ru-RU"/>
        </w:rPr>
        <w:t>2) осуществляемых на основе утвержденного</w:t>
      </w:r>
      <w:r w:rsidRPr="001F3B8E">
        <w:rPr>
          <w:color w:val="FF0000"/>
          <w:szCs w:val="24"/>
          <w:lang w:val="ru-RU"/>
        </w:rPr>
        <w:t xml:space="preserve"> </w:t>
      </w:r>
      <w:r w:rsidRPr="001F3B8E">
        <w:rPr>
          <w:szCs w:val="24"/>
          <w:lang w:val="ru-RU"/>
        </w:rPr>
        <w:t>главой Декабристского муниципального образования плана работ по планировке и межеванию неразделенных на земельные участки территорий жилого и иного назначения.</w:t>
      </w:r>
    </w:p>
    <w:p w:rsidR="0078331E" w:rsidRPr="001F3B8E" w:rsidRDefault="0078331E" w:rsidP="0078331E">
      <w:pPr>
        <w:widowControl w:val="0"/>
        <w:shd w:val="clear" w:color="auto" w:fill="FFFFFF"/>
        <w:tabs>
          <w:tab w:val="left" w:pos="770"/>
        </w:tabs>
        <w:ind w:firstLine="851"/>
        <w:jc w:val="both"/>
        <w:rPr>
          <w:szCs w:val="24"/>
          <w:lang w:val="ru-RU"/>
        </w:rPr>
      </w:pPr>
      <w:r w:rsidRPr="001F3B8E">
        <w:rPr>
          <w:szCs w:val="24"/>
          <w:lang w:val="ru-RU"/>
        </w:rPr>
        <w:t>3. Указанные в пункте 1 настоящей статьи работы:</w:t>
      </w:r>
    </w:p>
    <w:p w:rsidR="0078331E" w:rsidRPr="001F3B8E" w:rsidRDefault="0078331E" w:rsidP="0078331E">
      <w:pPr>
        <w:widowControl w:val="0"/>
        <w:shd w:val="clear" w:color="auto" w:fill="FFFFFF"/>
        <w:tabs>
          <w:tab w:val="left" w:pos="698"/>
        </w:tabs>
        <w:ind w:firstLine="851"/>
        <w:jc w:val="both"/>
        <w:rPr>
          <w:szCs w:val="24"/>
          <w:lang w:val="ru-RU"/>
        </w:rPr>
      </w:pPr>
      <w:r w:rsidRPr="001F3B8E">
        <w:rPr>
          <w:szCs w:val="24"/>
          <w:lang w:val="ru-RU"/>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78331E" w:rsidRPr="001F3B8E" w:rsidRDefault="0078331E" w:rsidP="0078331E">
      <w:pPr>
        <w:widowControl w:val="0"/>
        <w:shd w:val="clear" w:color="auto" w:fill="FFFFFF"/>
        <w:tabs>
          <w:tab w:val="left" w:pos="792"/>
        </w:tabs>
        <w:ind w:firstLine="851"/>
        <w:jc w:val="both"/>
        <w:rPr>
          <w:szCs w:val="24"/>
          <w:lang w:val="ru-RU"/>
        </w:rPr>
      </w:pPr>
      <w:r w:rsidRPr="001F3B8E">
        <w:rPr>
          <w:szCs w:val="24"/>
          <w:lang w:val="ru-RU"/>
        </w:rPr>
        <w:t>2) выполняются по договорам с администрацией Декабристского муниципального образования физическими, юридическими лицами, которые в соответствии с законодательством обладают правами на выполнение работ по планировке территории.</w:t>
      </w:r>
    </w:p>
    <w:p w:rsidR="0078331E" w:rsidRPr="001F3B8E" w:rsidRDefault="0078331E" w:rsidP="0078331E">
      <w:pPr>
        <w:widowControl w:val="0"/>
        <w:shd w:val="clear" w:color="auto" w:fill="FFFFFF"/>
        <w:tabs>
          <w:tab w:val="left" w:pos="788"/>
        </w:tabs>
        <w:ind w:firstLine="851"/>
        <w:jc w:val="both"/>
        <w:rPr>
          <w:color w:val="FF0000"/>
          <w:szCs w:val="24"/>
          <w:lang w:val="ru-RU"/>
        </w:rPr>
      </w:pPr>
      <w:r w:rsidRPr="001F3B8E">
        <w:rPr>
          <w:szCs w:val="24"/>
          <w:lang w:val="ru-RU"/>
        </w:rPr>
        <w:t>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Декабристского муниципального образования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1F3B8E">
        <w:rPr>
          <w:color w:val="FF0000"/>
          <w:szCs w:val="24"/>
          <w:lang w:val="ru-RU"/>
        </w:rPr>
        <w:t xml:space="preserve"> </w:t>
      </w:r>
    </w:p>
    <w:p w:rsidR="0078331E" w:rsidRPr="001F3B8E" w:rsidRDefault="0078331E" w:rsidP="0078331E">
      <w:pPr>
        <w:widowControl w:val="0"/>
        <w:shd w:val="clear" w:color="auto" w:fill="FFFFFF"/>
        <w:tabs>
          <w:tab w:val="left" w:pos="788"/>
        </w:tabs>
        <w:ind w:firstLine="851"/>
        <w:jc w:val="both"/>
        <w:rPr>
          <w:szCs w:val="24"/>
          <w:lang w:val="ru-RU"/>
        </w:rPr>
      </w:pPr>
      <w:r w:rsidRPr="001F3B8E">
        <w:rPr>
          <w:szCs w:val="24"/>
          <w:lang w:val="ru-RU"/>
        </w:rPr>
        <w:lastRenderedPageBreak/>
        <w:t>4. Неотъемлемым приложением к договору, заключаемым между администрацией Декабристского муниципального образования, и победителем конкурса на выполнение работ по планировке территории является:</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t>2) задание на выполнение работ по планировке соответствующей территории;</w:t>
      </w:r>
    </w:p>
    <w:p w:rsidR="0078331E" w:rsidRPr="001F3B8E" w:rsidRDefault="0078331E" w:rsidP="0078331E">
      <w:pPr>
        <w:widowControl w:val="0"/>
        <w:shd w:val="clear" w:color="auto" w:fill="FFFFFF"/>
        <w:tabs>
          <w:tab w:val="left" w:pos="695"/>
        </w:tabs>
        <w:ind w:firstLine="851"/>
        <w:jc w:val="both"/>
        <w:rPr>
          <w:szCs w:val="24"/>
          <w:lang w:val="ru-RU"/>
        </w:rPr>
      </w:pPr>
      <w:r w:rsidRPr="001F3B8E">
        <w:rPr>
          <w:szCs w:val="24"/>
          <w:lang w:val="ru-RU"/>
        </w:rPr>
        <w:t>3) исходные данные в составе, определенном частью 4 статьи 12 настоящих Правил, передаваемые администрацией муниципального образования</w:t>
      </w:r>
      <w:r w:rsidRPr="001F3B8E">
        <w:rPr>
          <w:color w:val="FF0000"/>
          <w:szCs w:val="24"/>
          <w:lang w:val="ru-RU"/>
        </w:rPr>
        <w:t xml:space="preserve"> </w:t>
      </w:r>
      <w:r w:rsidRPr="001F3B8E">
        <w:rPr>
          <w:szCs w:val="24"/>
          <w:lang w:val="ru-RU"/>
        </w:rPr>
        <w:t>подрядчику по договору.</w:t>
      </w:r>
    </w:p>
    <w:p w:rsidR="0078331E" w:rsidRPr="001F3B8E" w:rsidRDefault="0078331E" w:rsidP="0078331E">
      <w:pPr>
        <w:widowControl w:val="0"/>
        <w:shd w:val="clear" w:color="auto" w:fill="FFFFFF"/>
        <w:tabs>
          <w:tab w:val="left" w:pos="788"/>
        </w:tabs>
        <w:ind w:firstLine="851"/>
        <w:jc w:val="both"/>
        <w:rPr>
          <w:szCs w:val="24"/>
          <w:lang w:val="ru-RU"/>
        </w:rPr>
      </w:pPr>
      <w:r w:rsidRPr="001F3B8E">
        <w:rPr>
          <w:szCs w:val="24"/>
          <w:lang w:val="ru-RU"/>
        </w:rPr>
        <w:t>5. Подрядчик по договору на выполнение работ по планировке территории:</w:t>
      </w:r>
    </w:p>
    <w:p w:rsidR="0078331E" w:rsidRPr="001F3B8E" w:rsidRDefault="0078331E" w:rsidP="0078331E">
      <w:pPr>
        <w:widowControl w:val="0"/>
        <w:shd w:val="clear" w:color="auto" w:fill="FFFFFF"/>
        <w:tabs>
          <w:tab w:val="left" w:pos="788"/>
        </w:tabs>
        <w:ind w:firstLine="851"/>
        <w:jc w:val="both"/>
        <w:rPr>
          <w:szCs w:val="24"/>
          <w:lang w:val="ru-RU"/>
        </w:rPr>
      </w:pPr>
      <w:r w:rsidRPr="001F3B8E">
        <w:rPr>
          <w:szCs w:val="24"/>
          <w:lang w:val="ru-RU"/>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78331E" w:rsidRPr="001F3B8E" w:rsidRDefault="0078331E" w:rsidP="0078331E">
      <w:pPr>
        <w:widowControl w:val="0"/>
        <w:shd w:val="clear" w:color="auto" w:fill="FFFFFF"/>
        <w:tabs>
          <w:tab w:val="left" w:pos="788"/>
        </w:tabs>
        <w:ind w:firstLine="851"/>
        <w:jc w:val="both"/>
        <w:rPr>
          <w:szCs w:val="24"/>
          <w:lang w:val="ru-RU"/>
        </w:rPr>
      </w:pPr>
      <w:r w:rsidRPr="001F3B8E">
        <w:rPr>
          <w:szCs w:val="24"/>
          <w:lang w:val="ru-RU"/>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78331E" w:rsidRPr="001F3B8E" w:rsidRDefault="0078331E" w:rsidP="0078331E">
      <w:pPr>
        <w:widowControl w:val="0"/>
        <w:shd w:val="clear" w:color="auto" w:fill="FFFFFF"/>
        <w:tabs>
          <w:tab w:val="left" w:pos="788"/>
        </w:tabs>
        <w:ind w:firstLine="851"/>
        <w:jc w:val="both"/>
        <w:rPr>
          <w:szCs w:val="24"/>
          <w:lang w:val="ru-RU"/>
        </w:rPr>
      </w:pPr>
      <w:r w:rsidRPr="001F3B8E">
        <w:rPr>
          <w:szCs w:val="24"/>
          <w:lang w:val="ru-RU"/>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78331E" w:rsidRPr="001F3B8E" w:rsidRDefault="0078331E" w:rsidP="0078331E">
      <w:pPr>
        <w:widowControl w:val="0"/>
        <w:shd w:val="clear" w:color="auto" w:fill="FFFFFF"/>
        <w:tabs>
          <w:tab w:val="left" w:pos="-851"/>
          <w:tab w:val="left" w:leader="dot" w:pos="4054"/>
        </w:tabs>
        <w:ind w:firstLine="851"/>
        <w:jc w:val="both"/>
        <w:rPr>
          <w:szCs w:val="24"/>
          <w:lang w:val="ru-RU"/>
        </w:rPr>
      </w:pPr>
      <w:r w:rsidRPr="001F3B8E">
        <w:rPr>
          <w:szCs w:val="24"/>
          <w:lang w:val="ru-RU"/>
        </w:rPr>
        <w:t>1) согласовывает акт приемки работ в случае соответствия содержания, объема и качества работ условиям договора;</w:t>
      </w:r>
    </w:p>
    <w:p w:rsidR="0078331E" w:rsidRPr="001F3B8E" w:rsidRDefault="0078331E" w:rsidP="0078331E">
      <w:pPr>
        <w:widowControl w:val="0"/>
        <w:shd w:val="clear" w:color="auto" w:fill="FFFFFF"/>
        <w:tabs>
          <w:tab w:val="left" w:pos="-851"/>
          <w:tab w:val="left" w:leader="dot" w:pos="4054"/>
        </w:tabs>
        <w:ind w:firstLine="851"/>
        <w:jc w:val="both"/>
        <w:rPr>
          <w:szCs w:val="24"/>
          <w:lang w:val="ru-RU"/>
        </w:rPr>
      </w:pPr>
      <w:r w:rsidRPr="001F3B8E">
        <w:rPr>
          <w:szCs w:val="24"/>
          <w:lang w:val="ru-RU"/>
        </w:rPr>
        <w:t>2) направляет главе Декабристского муниципального образования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8331E" w:rsidRPr="001F3B8E" w:rsidRDefault="0078331E" w:rsidP="0078331E">
      <w:pPr>
        <w:widowControl w:val="0"/>
        <w:shd w:val="clear" w:color="auto" w:fill="FFFFFF"/>
        <w:tabs>
          <w:tab w:val="left" w:pos="695"/>
        </w:tabs>
        <w:ind w:firstLine="851"/>
        <w:jc w:val="both"/>
        <w:rPr>
          <w:szCs w:val="24"/>
          <w:lang w:val="ru-RU"/>
        </w:rPr>
      </w:pPr>
      <w:r w:rsidRPr="001F3B8E">
        <w:rPr>
          <w:szCs w:val="24"/>
          <w:lang w:val="ru-RU"/>
        </w:rPr>
        <w:t>7. Глава Декабристского муниципального образования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Декабристского муниципального образования,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78331E" w:rsidRPr="001F3B8E" w:rsidRDefault="0078331E" w:rsidP="0078331E">
      <w:pPr>
        <w:widowControl w:val="0"/>
        <w:shd w:val="clear" w:color="auto" w:fill="FFFFFF"/>
        <w:tabs>
          <w:tab w:val="left" w:pos="803"/>
        </w:tabs>
        <w:ind w:firstLine="851"/>
        <w:jc w:val="both"/>
        <w:rPr>
          <w:szCs w:val="24"/>
          <w:lang w:val="ru-RU"/>
        </w:rPr>
      </w:pPr>
      <w:r w:rsidRPr="001F3B8E">
        <w:rPr>
          <w:szCs w:val="24"/>
          <w:lang w:val="ru-RU"/>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78331E" w:rsidRPr="001F3B8E" w:rsidRDefault="0078331E" w:rsidP="0078331E">
      <w:pPr>
        <w:widowControl w:val="0"/>
        <w:shd w:val="clear" w:color="auto" w:fill="FFFFFF"/>
        <w:tabs>
          <w:tab w:val="left" w:pos="803"/>
        </w:tabs>
        <w:ind w:firstLine="851"/>
        <w:jc w:val="both"/>
        <w:rPr>
          <w:szCs w:val="24"/>
          <w:lang w:val="ru-RU"/>
        </w:rPr>
      </w:pPr>
      <w:r w:rsidRPr="001F3B8E">
        <w:rPr>
          <w:szCs w:val="24"/>
          <w:lang w:val="ru-RU"/>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lastRenderedPageBreak/>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78331E" w:rsidRPr="001F3B8E" w:rsidRDefault="0078331E" w:rsidP="0078331E">
      <w:pPr>
        <w:widowControl w:val="0"/>
        <w:shd w:val="clear" w:color="auto" w:fill="FFFFFF"/>
        <w:tabs>
          <w:tab w:val="left" w:pos="670"/>
        </w:tabs>
        <w:ind w:firstLine="851"/>
        <w:jc w:val="both"/>
        <w:rPr>
          <w:szCs w:val="24"/>
          <w:lang w:val="ru-RU"/>
        </w:rPr>
      </w:pPr>
      <w:r w:rsidRPr="001F3B8E">
        <w:rPr>
          <w:szCs w:val="24"/>
          <w:lang w:val="ru-RU"/>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78331E" w:rsidRPr="001F3B8E" w:rsidRDefault="0078331E" w:rsidP="0078331E">
      <w:pPr>
        <w:widowControl w:val="0"/>
        <w:shd w:val="clear" w:color="auto" w:fill="FFFFFF"/>
        <w:tabs>
          <w:tab w:val="left" w:pos="670"/>
        </w:tabs>
        <w:ind w:firstLine="851"/>
        <w:jc w:val="both"/>
        <w:rPr>
          <w:szCs w:val="24"/>
          <w:lang w:val="ru-RU"/>
        </w:rPr>
      </w:pPr>
      <w:r w:rsidRPr="001F3B8E">
        <w:rPr>
          <w:szCs w:val="24"/>
          <w:lang w:val="ru-RU"/>
        </w:rPr>
        <w:t>2) проведение торгов;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3) заключение договора купли-продажи земельного участка, или договора аренды земельного участка с победителем торгов.</w:t>
      </w:r>
    </w:p>
    <w:p w:rsidR="0078331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r w:rsidRPr="001F3B8E">
        <w:rPr>
          <w:szCs w:val="24"/>
          <w:lang w:val="ru-RU"/>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78331E" w:rsidRPr="001F3B8E" w:rsidRDefault="0078331E" w:rsidP="0078331E">
      <w:pPr>
        <w:widowControl w:val="0"/>
        <w:shd w:val="clear" w:color="auto" w:fill="FFFFFF"/>
        <w:tabs>
          <w:tab w:val="left" w:pos="893"/>
        </w:tabs>
        <w:ind w:firstLine="851"/>
        <w:jc w:val="both"/>
        <w:rPr>
          <w:szCs w:val="24"/>
          <w:lang w:val="ru-RU"/>
        </w:rPr>
      </w:pPr>
      <w:r w:rsidRPr="001F3B8E">
        <w:rPr>
          <w:szCs w:val="24"/>
          <w:lang w:val="ru-RU"/>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78331E" w:rsidRPr="001F3B8E" w:rsidRDefault="0078331E" w:rsidP="0078331E">
      <w:pPr>
        <w:widowControl w:val="0"/>
        <w:shd w:val="clear" w:color="auto" w:fill="FFFFFF"/>
        <w:tabs>
          <w:tab w:val="left" w:pos="893"/>
        </w:tabs>
        <w:ind w:firstLine="851"/>
        <w:jc w:val="both"/>
        <w:rPr>
          <w:szCs w:val="24"/>
          <w:lang w:val="ru-RU"/>
        </w:rPr>
      </w:pPr>
      <w:r w:rsidRPr="001F3B8E">
        <w:rPr>
          <w:szCs w:val="24"/>
          <w:lang w:val="ru-RU"/>
        </w:rPr>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78331E" w:rsidRPr="001F3B8E" w:rsidRDefault="0078331E" w:rsidP="0078331E">
      <w:pPr>
        <w:widowControl w:val="0"/>
        <w:shd w:val="clear" w:color="auto" w:fill="FFFFFF"/>
        <w:tabs>
          <w:tab w:val="left" w:pos="677"/>
        </w:tabs>
        <w:ind w:firstLine="851"/>
        <w:jc w:val="both"/>
        <w:rPr>
          <w:szCs w:val="24"/>
          <w:lang w:val="ru-RU"/>
        </w:rPr>
      </w:pPr>
      <w:r w:rsidRPr="001F3B8E">
        <w:rPr>
          <w:szCs w:val="24"/>
          <w:lang w:val="ru-RU"/>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78331E" w:rsidRPr="001F3B8E" w:rsidRDefault="0078331E" w:rsidP="0078331E">
      <w:pPr>
        <w:widowControl w:val="0"/>
        <w:shd w:val="clear" w:color="auto" w:fill="FFFFFF"/>
        <w:tabs>
          <w:tab w:val="left" w:pos="677"/>
        </w:tabs>
        <w:ind w:firstLine="851"/>
        <w:jc w:val="both"/>
        <w:rPr>
          <w:szCs w:val="24"/>
          <w:lang w:val="ru-RU"/>
        </w:rPr>
      </w:pPr>
      <w:r w:rsidRPr="001F3B8E">
        <w:rPr>
          <w:szCs w:val="24"/>
          <w:lang w:val="ru-RU"/>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78331E" w:rsidRPr="001F3B8E" w:rsidRDefault="0078331E" w:rsidP="0078331E">
      <w:pPr>
        <w:widowControl w:val="0"/>
        <w:shd w:val="clear" w:color="auto" w:fill="FFFFFF"/>
        <w:tabs>
          <w:tab w:val="left" w:pos="677"/>
        </w:tabs>
        <w:ind w:firstLine="851"/>
        <w:jc w:val="both"/>
        <w:rPr>
          <w:szCs w:val="24"/>
          <w:lang w:val="ru-RU"/>
        </w:rPr>
      </w:pPr>
      <w:r w:rsidRPr="001F3B8E">
        <w:rPr>
          <w:szCs w:val="24"/>
          <w:lang w:val="ru-RU"/>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w:t>
      </w:r>
      <w:r w:rsidRPr="001F3B8E">
        <w:rPr>
          <w:szCs w:val="24"/>
          <w:lang w:val="ru-RU"/>
        </w:rPr>
        <w:lastRenderedPageBreak/>
        <w:t>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w:t>
      </w:r>
    </w:p>
    <w:p w:rsidR="0078331E" w:rsidRPr="001F3B8E" w:rsidRDefault="0078331E" w:rsidP="0078331E">
      <w:pPr>
        <w:widowControl w:val="0"/>
        <w:shd w:val="clear" w:color="auto" w:fill="FFFFFF"/>
        <w:tabs>
          <w:tab w:val="left" w:pos="677"/>
        </w:tabs>
        <w:ind w:firstLine="851"/>
        <w:jc w:val="both"/>
        <w:rPr>
          <w:szCs w:val="24"/>
          <w:lang w:val="ru-RU"/>
        </w:rPr>
      </w:pPr>
      <w:r w:rsidRPr="001F3B8E">
        <w:rPr>
          <w:szCs w:val="24"/>
          <w:lang w:val="ru-RU"/>
        </w:rPr>
        <w:t xml:space="preserve">б) утверждения градостроительных планов земельных участков главой Декабристского муниципального образования; </w:t>
      </w:r>
    </w:p>
    <w:p w:rsidR="0078331E" w:rsidRPr="001F3B8E" w:rsidRDefault="0078331E" w:rsidP="0078331E">
      <w:pPr>
        <w:widowControl w:val="0"/>
        <w:shd w:val="clear" w:color="auto" w:fill="FFFFFF"/>
        <w:tabs>
          <w:tab w:val="left" w:pos="677"/>
        </w:tabs>
        <w:ind w:firstLine="851"/>
        <w:jc w:val="both"/>
        <w:rPr>
          <w:szCs w:val="24"/>
          <w:lang w:val="ru-RU"/>
        </w:rPr>
      </w:pPr>
      <w:r w:rsidRPr="001F3B8E">
        <w:rPr>
          <w:szCs w:val="24"/>
          <w:lang w:val="ru-RU"/>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szCs w:val="24"/>
          <w:shd w:val="clear" w:color="auto" w:fill="D9D9D9"/>
          <w:lang w:val="ru-RU"/>
        </w:rPr>
      </w:pPr>
      <w:r w:rsidRPr="001F3B8E">
        <w:rPr>
          <w:b/>
          <w:bCs/>
          <w:szCs w:val="24"/>
          <w:lang w:val="ru-RU"/>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1F3B8E">
        <w:rPr>
          <w:szCs w:val="24"/>
          <w:lang w:val="ru-RU"/>
        </w:rPr>
        <w:t xml:space="preserve"> </w:t>
      </w:r>
      <w:r w:rsidRPr="001F3B8E">
        <w:rPr>
          <w:b/>
          <w:szCs w:val="24"/>
          <w:lang w:val="ru-RU"/>
        </w:rPr>
        <w:t>Декабристского</w:t>
      </w:r>
      <w:r w:rsidRPr="001F3B8E">
        <w:rPr>
          <w:b/>
          <w:bCs/>
          <w:szCs w:val="24"/>
          <w:lang w:val="ru-RU"/>
        </w:rPr>
        <w:t xml:space="preserve"> </w:t>
      </w:r>
      <w:r w:rsidRPr="001F3B8E">
        <w:rPr>
          <w:b/>
          <w:szCs w:val="24"/>
          <w:lang w:val="ru-RU"/>
        </w:rPr>
        <w:t>муниципального образования.</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78331E" w:rsidRPr="001F3B8E" w:rsidRDefault="0078331E" w:rsidP="0078331E">
      <w:pPr>
        <w:widowControl w:val="0"/>
        <w:shd w:val="clear" w:color="auto" w:fill="FFFFFF"/>
        <w:tabs>
          <w:tab w:val="left" w:pos="871"/>
        </w:tabs>
        <w:ind w:firstLine="851"/>
        <w:jc w:val="both"/>
        <w:rPr>
          <w:szCs w:val="24"/>
          <w:lang w:val="ru-RU"/>
        </w:rPr>
      </w:pPr>
      <w:r w:rsidRPr="001F3B8E">
        <w:rPr>
          <w:szCs w:val="24"/>
          <w:lang w:val="ru-RU"/>
        </w:rPr>
        <w:t>2. Органы местного самоуправления Декабристского 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78331E" w:rsidRPr="001F3B8E" w:rsidRDefault="0078331E" w:rsidP="0078331E">
      <w:pPr>
        <w:ind w:firstLine="851"/>
        <w:jc w:val="both"/>
        <w:rPr>
          <w:lang w:val="ru-RU"/>
        </w:rPr>
      </w:pPr>
      <w:r w:rsidRPr="001F3B8E">
        <w:rPr>
          <w:szCs w:val="24"/>
          <w:lang w:val="ru-RU"/>
        </w:rPr>
        <w:t>Указанная инициатива органов местного самоуправления муниципального образования сельского поселения</w:t>
      </w:r>
      <w:r w:rsidRPr="001F3B8E">
        <w:rPr>
          <w:lang w:val="ru-RU"/>
        </w:rPr>
        <w:t xml:space="preserve"> </w:t>
      </w:r>
      <w:r w:rsidRPr="001F3B8E">
        <w:rPr>
          <w:szCs w:val="24"/>
          <w:lang w:val="ru-RU"/>
        </w:rPr>
        <w:t>может проявляться в форме:</w:t>
      </w:r>
    </w:p>
    <w:p w:rsidR="0078331E" w:rsidRPr="001F3B8E" w:rsidRDefault="0078331E" w:rsidP="0078331E">
      <w:pPr>
        <w:widowControl w:val="0"/>
        <w:shd w:val="clear" w:color="auto" w:fill="FFFFFF"/>
        <w:tabs>
          <w:tab w:val="left" w:pos="702"/>
          <w:tab w:val="left" w:pos="5627"/>
        </w:tabs>
        <w:ind w:firstLine="851"/>
        <w:jc w:val="both"/>
        <w:rPr>
          <w:szCs w:val="24"/>
          <w:lang w:val="ru-RU"/>
        </w:rPr>
      </w:pPr>
      <w:r w:rsidRPr="001F3B8E">
        <w:rPr>
          <w:szCs w:val="24"/>
          <w:lang w:val="ru-RU"/>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8331E" w:rsidRPr="001F3B8E" w:rsidRDefault="0078331E" w:rsidP="0078331E">
      <w:pPr>
        <w:widowControl w:val="0"/>
        <w:shd w:val="clear" w:color="auto" w:fill="FFFFFF"/>
        <w:tabs>
          <w:tab w:val="left" w:pos="702"/>
          <w:tab w:val="left" w:pos="5627"/>
        </w:tabs>
        <w:ind w:firstLine="851"/>
        <w:jc w:val="both"/>
        <w:rPr>
          <w:szCs w:val="24"/>
          <w:lang w:val="ru-RU"/>
        </w:rPr>
      </w:pPr>
      <w:r w:rsidRPr="001F3B8E">
        <w:rPr>
          <w:szCs w:val="24"/>
          <w:lang w:val="ru-RU"/>
        </w:rPr>
        <w:t>2) организации конкурсов на представление предложений к проектам планировки реконструируемых территорий;</w:t>
      </w:r>
    </w:p>
    <w:p w:rsidR="0078331E" w:rsidRPr="001F3B8E" w:rsidRDefault="0078331E" w:rsidP="0078331E">
      <w:pPr>
        <w:widowControl w:val="0"/>
        <w:shd w:val="clear" w:color="auto" w:fill="FFFFFF"/>
        <w:tabs>
          <w:tab w:val="left" w:pos="702"/>
          <w:tab w:val="left" w:pos="5627"/>
        </w:tabs>
        <w:ind w:firstLine="851"/>
        <w:jc w:val="both"/>
        <w:rPr>
          <w:szCs w:val="24"/>
          <w:lang w:val="ru-RU"/>
        </w:rPr>
      </w:pPr>
      <w:r w:rsidRPr="001F3B8E">
        <w:rPr>
          <w:szCs w:val="24"/>
          <w:lang w:val="ru-RU"/>
        </w:rPr>
        <w:t>3) обеспечения подготовки проектов планировки реконструируемых территорий по результатам конкурсов.</w:t>
      </w:r>
    </w:p>
    <w:p w:rsidR="0078331E" w:rsidRPr="001F3B8E" w:rsidRDefault="0078331E" w:rsidP="0078331E">
      <w:pPr>
        <w:widowControl w:val="0"/>
        <w:shd w:val="clear" w:color="auto" w:fill="FFFFFF"/>
        <w:tabs>
          <w:tab w:val="left" w:pos="702"/>
          <w:tab w:val="left" w:pos="5627"/>
        </w:tabs>
        <w:ind w:firstLine="851"/>
        <w:jc w:val="both"/>
        <w:rPr>
          <w:szCs w:val="24"/>
          <w:lang w:val="ru-RU"/>
        </w:rPr>
      </w:pPr>
      <w:r w:rsidRPr="001F3B8E">
        <w:rPr>
          <w:szCs w:val="24"/>
          <w:lang w:val="ru-RU"/>
        </w:rPr>
        <w:t>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поселков Декабристского МО, настоящими Правилами.</w:t>
      </w:r>
    </w:p>
    <w:p w:rsidR="0078331E" w:rsidRPr="001F3B8E" w:rsidRDefault="0078331E" w:rsidP="0078331E">
      <w:pPr>
        <w:widowControl w:val="0"/>
        <w:shd w:val="clear" w:color="auto" w:fill="FFFFFF"/>
        <w:tabs>
          <w:tab w:val="left" w:pos="702"/>
          <w:tab w:val="left" w:pos="5627"/>
        </w:tabs>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w:t>
      </w:r>
      <w:r w:rsidRPr="001F3B8E">
        <w:rPr>
          <w:szCs w:val="24"/>
          <w:lang w:val="ru-RU"/>
        </w:rPr>
        <w:lastRenderedPageBreak/>
        <w:t>территории, подают соответствующую заявку в орган, уполномоченный в области градостроительной деятельности.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Заявка составляется в произвольной форме, если иное не установлено нормативным правовым актом главы администрации Декабристского МО.</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приложении к заявке указывается: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rsidR="0078331E" w:rsidRDefault="0078331E" w:rsidP="0078331E">
      <w:pPr>
        <w:widowControl w:val="0"/>
        <w:shd w:val="clear" w:color="auto" w:fill="FFFFFF"/>
        <w:ind w:firstLine="851"/>
        <w:jc w:val="both"/>
        <w:rPr>
          <w:szCs w:val="24"/>
          <w:lang w:val="ru-RU"/>
        </w:rPr>
      </w:pPr>
      <w:r w:rsidRPr="001F3B8E">
        <w:rPr>
          <w:szCs w:val="24"/>
          <w:lang w:val="ru-RU"/>
        </w:rPr>
        <w:t xml:space="preserve">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города </w:t>
      </w:r>
      <w:r>
        <w:rPr>
          <w:szCs w:val="24"/>
          <w:lang w:val="ru-RU"/>
        </w:rPr>
        <w:t>Ершов</w:t>
      </w:r>
    </w:p>
    <w:p w:rsidR="0078331E" w:rsidRPr="001F3B8E" w:rsidRDefault="0078331E" w:rsidP="0078331E">
      <w:pPr>
        <w:widowControl w:val="0"/>
        <w:shd w:val="clear" w:color="auto" w:fill="FFFFFF"/>
        <w:jc w:val="both"/>
        <w:rPr>
          <w:szCs w:val="24"/>
          <w:lang w:val="ru-RU"/>
        </w:rPr>
      </w:pPr>
      <w:r w:rsidRPr="001F3B8E">
        <w:rPr>
          <w:szCs w:val="24"/>
          <w:lang w:val="ru-RU"/>
        </w:rPr>
        <w:t>, настоящим Правилам, в котором должно содержаться одно из следующих решений:</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соглашении указываются обязательства заявителя подготовить и представить:</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соглашении указываются обязательства органа, уполномоченного в области градостроительной деятельности,</w:t>
      </w:r>
      <w:r w:rsidRPr="001F3B8E">
        <w:rPr>
          <w:color w:val="FF0000"/>
          <w:szCs w:val="24"/>
          <w:lang w:val="ru-RU"/>
        </w:rPr>
        <w:t xml:space="preserve"> </w:t>
      </w:r>
      <w:r w:rsidRPr="001F3B8E">
        <w:rPr>
          <w:szCs w:val="24"/>
          <w:lang w:val="ru-RU"/>
        </w:rPr>
        <w:t>перед заявителем (в случае выполнения в установленные сроки обязательств заявителя):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lastRenderedPageBreak/>
        <w:t>3) не допускать действия со стороны администрации Декабристского муниципального образования, а также неправомочные действия со стороны иных лиц, которые могут воспрепятствовать реализации соглашения;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Декабристского МО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Глава администрации Декабристского МО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3) о назначении уполномоченного органа администрации Декабристского МО по подготовке пакета документов, необходимых для проведения  аукциона;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4) о сроках подготовки пакета документов.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6. Победитель аукциона в соответствии с законодательством осуществляет:</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3) иные действия, предусмотренные законодательством в случаях комплексного освоения территории и осуществления строительства.</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1F3B8E">
        <w:rPr>
          <w:b/>
          <w:szCs w:val="24"/>
          <w:lang w:val="ru-RU"/>
        </w:rPr>
        <w:t>Ершовского  района, а так же органов местного самоуправления</w:t>
      </w:r>
      <w:r w:rsidRPr="001F3B8E">
        <w:rPr>
          <w:szCs w:val="24"/>
          <w:lang w:val="ru-RU"/>
        </w:rPr>
        <w:t xml:space="preserve"> </w:t>
      </w:r>
      <w:r w:rsidRPr="001F3B8E">
        <w:rPr>
          <w:b/>
          <w:szCs w:val="24"/>
          <w:lang w:val="ru-RU"/>
        </w:rPr>
        <w:t>Декабристского муниципального образования в соответствии с земельным законодательством и в пределах их полномочий.</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r w:rsidRPr="001F3B8E">
        <w:rPr>
          <w:szCs w:val="24"/>
          <w:lang w:val="ru-RU"/>
        </w:rPr>
        <w:t>1. Администрация Ершовского муниципального района, а так же органы местного самоуправления Декабристского 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78331E" w:rsidRPr="001F3B8E" w:rsidRDefault="0078331E" w:rsidP="0078331E">
      <w:pPr>
        <w:widowControl w:val="0"/>
        <w:shd w:val="clear" w:color="auto" w:fill="FFFFFF"/>
        <w:ind w:firstLine="851"/>
        <w:jc w:val="both"/>
        <w:rPr>
          <w:szCs w:val="24"/>
          <w:lang w:val="ru-RU"/>
        </w:rPr>
      </w:pPr>
      <w:r w:rsidRPr="001F3B8E">
        <w:rPr>
          <w:szCs w:val="24"/>
          <w:lang w:val="ru-RU"/>
        </w:rPr>
        <w:lastRenderedPageBreak/>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поселков Декабристского МО, настоящих Правил, может:</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1) самостоятельно подготавливать соответствующие документы: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б) комплект иных материалов и данных, предусмотренных Земельным кодексом Российской Федерации для проведения указанных аукционов;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78331E" w:rsidRDefault="0078331E" w:rsidP="0078331E">
      <w:pPr>
        <w:widowControl w:val="0"/>
        <w:shd w:val="clear" w:color="auto" w:fill="FFFFFF"/>
        <w:ind w:firstLine="851"/>
        <w:jc w:val="both"/>
        <w:rPr>
          <w:szCs w:val="24"/>
          <w:lang w:val="ru-RU"/>
        </w:rPr>
      </w:pPr>
      <w:r w:rsidRPr="001F3B8E">
        <w:rPr>
          <w:szCs w:val="24"/>
          <w:lang w:val="ru-RU"/>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szCs w:val="24"/>
          <w:lang w:val="ru-RU"/>
        </w:rPr>
      </w:pPr>
      <w:r w:rsidRPr="001F3B8E">
        <w:rPr>
          <w:b/>
          <w:bCs/>
          <w:szCs w:val="24"/>
          <w:lang w:val="ru-RU"/>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1F3B8E">
        <w:rPr>
          <w:b/>
          <w:szCs w:val="24"/>
          <w:lang w:val="ru-RU"/>
        </w:rPr>
        <w:t>Ершовского  муниципального района, органов местного самоуправления Декабристского муниципального образования в соответствии с земельным законодательством и в пределах их полномочий.</w:t>
      </w:r>
    </w:p>
    <w:p w:rsidR="0078331E" w:rsidRPr="001F3B8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tabs>
          <w:tab w:val="left" w:pos="774"/>
        </w:tabs>
        <w:ind w:firstLine="851"/>
        <w:jc w:val="both"/>
        <w:rPr>
          <w:szCs w:val="24"/>
          <w:lang w:val="ru-RU"/>
        </w:rPr>
      </w:pPr>
      <w:r w:rsidRPr="001F3B8E">
        <w:rPr>
          <w:szCs w:val="24"/>
          <w:lang w:val="ru-RU"/>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Декабристского МО. </w:t>
      </w:r>
    </w:p>
    <w:p w:rsidR="0078331E" w:rsidRPr="001F3B8E" w:rsidRDefault="0078331E" w:rsidP="0078331E">
      <w:pPr>
        <w:widowControl w:val="0"/>
        <w:shd w:val="clear" w:color="auto" w:fill="FFFFFF"/>
        <w:tabs>
          <w:tab w:val="left" w:pos="774"/>
        </w:tabs>
        <w:ind w:firstLine="851"/>
        <w:jc w:val="both"/>
        <w:rPr>
          <w:szCs w:val="24"/>
          <w:lang w:val="ru-RU"/>
        </w:rPr>
      </w:pPr>
      <w:r w:rsidRPr="001F3B8E">
        <w:rPr>
          <w:szCs w:val="24"/>
          <w:lang w:val="ru-RU"/>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8331E" w:rsidRPr="001F3B8E" w:rsidRDefault="0078331E" w:rsidP="0078331E">
      <w:pPr>
        <w:widowControl w:val="0"/>
        <w:shd w:val="clear" w:color="auto" w:fill="FFFFFF"/>
        <w:tabs>
          <w:tab w:val="left" w:pos="774"/>
        </w:tabs>
        <w:ind w:firstLine="851"/>
        <w:jc w:val="both"/>
        <w:rPr>
          <w:szCs w:val="24"/>
          <w:lang w:val="ru-RU"/>
        </w:rPr>
      </w:pPr>
      <w:r w:rsidRPr="001F3B8E">
        <w:rPr>
          <w:szCs w:val="24"/>
          <w:lang w:val="ru-RU"/>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78331E" w:rsidRPr="001F3B8E" w:rsidRDefault="0078331E" w:rsidP="0078331E">
      <w:pPr>
        <w:widowControl w:val="0"/>
        <w:shd w:val="clear" w:color="auto" w:fill="FFFFFF"/>
        <w:tabs>
          <w:tab w:val="left" w:pos="785"/>
        </w:tabs>
        <w:ind w:firstLine="851"/>
        <w:jc w:val="both"/>
        <w:rPr>
          <w:szCs w:val="24"/>
          <w:lang w:val="ru-RU"/>
        </w:rPr>
      </w:pPr>
      <w:r w:rsidRPr="001F3B8E">
        <w:rPr>
          <w:szCs w:val="24"/>
          <w:lang w:val="ru-RU"/>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78331E" w:rsidRPr="001F3B8E" w:rsidRDefault="0078331E" w:rsidP="0078331E">
      <w:pPr>
        <w:widowControl w:val="0"/>
        <w:shd w:val="clear" w:color="auto" w:fill="FFFFFF"/>
        <w:tabs>
          <w:tab w:val="left" w:pos="774"/>
        </w:tabs>
        <w:ind w:firstLine="851"/>
        <w:jc w:val="both"/>
        <w:rPr>
          <w:szCs w:val="24"/>
          <w:lang w:val="ru-RU"/>
        </w:rPr>
      </w:pPr>
      <w:r w:rsidRPr="001F3B8E">
        <w:rPr>
          <w:szCs w:val="24"/>
          <w:lang w:val="ru-RU"/>
        </w:rPr>
        <w:lastRenderedPageBreak/>
        <w:t>2) администрацией Декабристского МО,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78331E" w:rsidRPr="001F3B8E" w:rsidRDefault="0078331E" w:rsidP="0078331E">
      <w:pPr>
        <w:widowControl w:val="0"/>
        <w:shd w:val="clear" w:color="auto" w:fill="FFFFFF"/>
        <w:tabs>
          <w:tab w:val="left" w:pos="828"/>
        </w:tabs>
        <w:ind w:firstLine="851"/>
        <w:jc w:val="both"/>
        <w:rPr>
          <w:szCs w:val="24"/>
          <w:lang w:val="ru-RU"/>
        </w:rPr>
      </w:pPr>
      <w:r w:rsidRPr="001F3B8E">
        <w:rPr>
          <w:szCs w:val="24"/>
          <w:lang w:val="ru-RU"/>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78331E" w:rsidRPr="001F3B8E" w:rsidRDefault="0078331E" w:rsidP="0078331E">
      <w:pPr>
        <w:widowControl w:val="0"/>
        <w:shd w:val="clear" w:color="auto" w:fill="FFFFFF"/>
        <w:tabs>
          <w:tab w:val="left" w:pos="828"/>
        </w:tabs>
        <w:ind w:firstLine="851"/>
        <w:jc w:val="both"/>
        <w:rPr>
          <w:szCs w:val="24"/>
          <w:lang w:val="ru-RU"/>
        </w:rPr>
      </w:pPr>
      <w:r w:rsidRPr="001F3B8E">
        <w:rPr>
          <w:szCs w:val="24"/>
          <w:lang w:val="ru-RU"/>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78331E" w:rsidRPr="001F3B8E" w:rsidRDefault="0078331E" w:rsidP="0078331E">
      <w:pPr>
        <w:widowControl w:val="0"/>
        <w:shd w:val="clear" w:color="auto" w:fill="FFFFFF"/>
        <w:tabs>
          <w:tab w:val="left" w:pos="695"/>
        </w:tabs>
        <w:ind w:firstLine="851"/>
        <w:jc w:val="both"/>
        <w:rPr>
          <w:szCs w:val="24"/>
          <w:lang w:val="ru-RU"/>
        </w:rPr>
      </w:pPr>
      <w:r w:rsidRPr="001F3B8E">
        <w:rPr>
          <w:szCs w:val="24"/>
          <w:lang w:val="ru-RU"/>
        </w:rPr>
        <w:t>5) администрацией Декабристского МО, в соответствии с планом, утвержденным главой Декабристского 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78331E" w:rsidRPr="001F3B8E" w:rsidRDefault="0078331E" w:rsidP="0078331E">
      <w:pPr>
        <w:widowControl w:val="0"/>
        <w:shd w:val="clear" w:color="auto" w:fill="FFFFFF"/>
        <w:tabs>
          <w:tab w:val="left" w:pos="774"/>
        </w:tabs>
        <w:ind w:firstLine="851"/>
        <w:jc w:val="both"/>
        <w:rPr>
          <w:szCs w:val="24"/>
          <w:lang w:val="ru-RU"/>
        </w:rPr>
      </w:pPr>
      <w:r w:rsidRPr="001F3B8E">
        <w:rPr>
          <w:szCs w:val="24"/>
          <w:lang w:val="ru-RU"/>
        </w:rPr>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Декабристского муниципального образования проекта градостроительного плана земельного участка в составе проекта межевания путем:</w:t>
      </w:r>
    </w:p>
    <w:p w:rsidR="0078331E" w:rsidRPr="001F3B8E" w:rsidRDefault="0078331E" w:rsidP="0078331E">
      <w:pPr>
        <w:widowControl w:val="0"/>
        <w:shd w:val="clear" w:color="auto" w:fill="FFFFFF"/>
        <w:tabs>
          <w:tab w:val="left" w:pos="695"/>
        </w:tabs>
        <w:ind w:firstLine="851"/>
        <w:jc w:val="both"/>
        <w:rPr>
          <w:szCs w:val="24"/>
          <w:lang w:val="ru-RU"/>
        </w:rPr>
      </w:pPr>
      <w:r w:rsidRPr="001F3B8E">
        <w:rPr>
          <w:szCs w:val="24"/>
          <w:lang w:val="ru-RU"/>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78331E" w:rsidRPr="001F3B8E" w:rsidRDefault="0078331E" w:rsidP="0078331E">
      <w:pPr>
        <w:widowControl w:val="0"/>
        <w:shd w:val="clear" w:color="auto" w:fill="FFFFFF"/>
        <w:tabs>
          <w:tab w:val="left" w:pos="695"/>
        </w:tabs>
        <w:ind w:firstLine="851"/>
        <w:jc w:val="both"/>
        <w:rPr>
          <w:szCs w:val="24"/>
          <w:lang w:val="ru-RU"/>
        </w:rPr>
      </w:pPr>
      <w:r w:rsidRPr="001F3B8E">
        <w:rPr>
          <w:szCs w:val="24"/>
          <w:lang w:val="ru-RU"/>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Проект градостроительного плана земельного участка подготавливается:</w:t>
      </w:r>
    </w:p>
    <w:p w:rsidR="0078331E" w:rsidRPr="001F3B8E" w:rsidRDefault="0078331E" w:rsidP="0078331E">
      <w:pPr>
        <w:widowControl w:val="0"/>
        <w:shd w:val="clear" w:color="auto" w:fill="FFFFFF"/>
        <w:tabs>
          <w:tab w:val="left" w:pos="677"/>
        </w:tabs>
        <w:ind w:firstLine="851"/>
        <w:jc w:val="both"/>
        <w:rPr>
          <w:szCs w:val="24"/>
          <w:lang w:val="ru-RU"/>
        </w:rPr>
      </w:pPr>
      <w:r w:rsidRPr="001F3B8E">
        <w:rPr>
          <w:szCs w:val="24"/>
          <w:lang w:val="ru-RU"/>
        </w:rPr>
        <w:t>1) в составе проекта межевания;</w:t>
      </w:r>
    </w:p>
    <w:p w:rsidR="0078331E" w:rsidRPr="001F3B8E" w:rsidRDefault="0078331E" w:rsidP="0078331E">
      <w:pPr>
        <w:widowControl w:val="0"/>
        <w:shd w:val="clear" w:color="auto" w:fill="FFFFFF"/>
        <w:tabs>
          <w:tab w:val="left" w:pos="677"/>
        </w:tabs>
        <w:ind w:firstLine="851"/>
        <w:jc w:val="both"/>
        <w:rPr>
          <w:szCs w:val="24"/>
          <w:lang w:val="ru-RU"/>
        </w:rPr>
      </w:pPr>
      <w:r w:rsidRPr="001F3B8E">
        <w:rPr>
          <w:szCs w:val="24"/>
          <w:lang w:val="ru-RU"/>
        </w:rPr>
        <w:t>2) в соответствии с формой градостроительного плана земельного участка, установленной Правительством Российской Федерации;</w:t>
      </w:r>
    </w:p>
    <w:p w:rsidR="0078331E" w:rsidRPr="001F3B8E" w:rsidRDefault="0078331E" w:rsidP="0078331E">
      <w:pPr>
        <w:widowControl w:val="0"/>
        <w:shd w:val="clear" w:color="auto" w:fill="FFFFFF"/>
        <w:tabs>
          <w:tab w:val="left" w:pos="738"/>
        </w:tabs>
        <w:ind w:firstLine="851"/>
        <w:jc w:val="both"/>
        <w:rPr>
          <w:szCs w:val="24"/>
          <w:lang w:val="ru-RU"/>
        </w:rPr>
      </w:pPr>
      <w:r w:rsidRPr="001F3B8E">
        <w:rPr>
          <w:szCs w:val="24"/>
          <w:lang w:val="ru-RU"/>
        </w:rPr>
        <w:t>3) собственниками помещений в многоквартирном доме самостоятельно - если иное не определено законодательством;</w:t>
      </w:r>
    </w:p>
    <w:p w:rsidR="0078331E" w:rsidRPr="001F3B8E" w:rsidRDefault="0078331E" w:rsidP="0078331E">
      <w:pPr>
        <w:widowControl w:val="0"/>
        <w:shd w:val="clear" w:color="auto" w:fill="FFFFFF"/>
        <w:tabs>
          <w:tab w:val="left" w:pos="738"/>
        </w:tabs>
        <w:ind w:firstLine="851"/>
        <w:jc w:val="both"/>
        <w:rPr>
          <w:szCs w:val="24"/>
          <w:lang w:val="ru-RU"/>
        </w:rPr>
      </w:pPr>
      <w:r w:rsidRPr="001F3B8E">
        <w:rPr>
          <w:szCs w:val="24"/>
          <w:lang w:val="ru-RU"/>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78331E" w:rsidRPr="001F3B8E" w:rsidRDefault="0078331E" w:rsidP="0078331E">
      <w:pPr>
        <w:widowControl w:val="0"/>
        <w:shd w:val="clear" w:color="auto" w:fill="FFFFFF"/>
        <w:tabs>
          <w:tab w:val="left" w:pos="738"/>
        </w:tabs>
        <w:ind w:firstLine="851"/>
        <w:jc w:val="both"/>
        <w:rPr>
          <w:szCs w:val="24"/>
          <w:lang w:val="ru-RU"/>
        </w:rPr>
      </w:pPr>
      <w:r w:rsidRPr="001F3B8E">
        <w:rPr>
          <w:szCs w:val="24"/>
          <w:lang w:val="ru-RU"/>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78331E" w:rsidRPr="001F3B8E" w:rsidRDefault="0078331E" w:rsidP="0078331E">
      <w:pPr>
        <w:widowControl w:val="0"/>
        <w:shd w:val="clear" w:color="auto" w:fill="FFFFFF"/>
        <w:tabs>
          <w:tab w:val="left" w:pos="738"/>
        </w:tabs>
        <w:ind w:firstLine="851"/>
        <w:jc w:val="both"/>
        <w:rPr>
          <w:szCs w:val="24"/>
          <w:lang w:val="ru-RU"/>
        </w:rPr>
      </w:pPr>
      <w:r w:rsidRPr="001F3B8E">
        <w:rPr>
          <w:szCs w:val="24"/>
          <w:lang w:val="ru-RU"/>
        </w:rPr>
        <w:t>1) характер фактически сложившегося землепользования на неразделенной на земельные участки застроенной территории;</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lastRenderedPageBreak/>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Проекты градостроительных планов земельных участков в составе проектов межевания подлежат согласованию:</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1) органом, уполномоченным в области градостроительной деятельности, - в части соответствия:</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2) правообладателями смежно-расположенных земельных участков, иных объектов недвижимости.</w:t>
      </w:r>
    </w:p>
    <w:p w:rsidR="0078331E" w:rsidRPr="001F3B8E" w:rsidRDefault="0078331E" w:rsidP="0078331E">
      <w:pPr>
        <w:widowControl w:val="0"/>
        <w:shd w:val="clear" w:color="auto" w:fill="FFFFFF"/>
        <w:tabs>
          <w:tab w:val="left" w:pos="680"/>
        </w:tabs>
        <w:ind w:firstLine="851"/>
        <w:jc w:val="both"/>
        <w:rPr>
          <w:szCs w:val="24"/>
          <w:lang w:val="ru-RU"/>
        </w:rPr>
      </w:pPr>
      <w:r w:rsidRPr="001F3B8E">
        <w:rPr>
          <w:szCs w:val="24"/>
          <w:lang w:val="ru-RU"/>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Проекты градостроительных планов земельных участков в составе проектов межевания, а также документы проведенных согласований направляются главе Декабристского 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Декабристского муниципального образования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w:t>
      </w:r>
      <w:r w:rsidRPr="001F3B8E">
        <w:rPr>
          <w:szCs w:val="24"/>
          <w:lang w:val="ru-RU"/>
        </w:rPr>
        <w:lastRenderedPageBreak/>
        <w:t>решением главы Декабристского 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Декабристского МО</w:t>
      </w:r>
    </w:p>
    <w:p w:rsidR="0078331E" w:rsidRPr="001F3B8E" w:rsidRDefault="0078331E" w:rsidP="0078331E">
      <w:pPr>
        <w:widowControl w:val="0"/>
        <w:shd w:val="clear" w:color="auto" w:fill="FFFFFF"/>
        <w:ind w:firstLine="851"/>
        <w:jc w:val="both"/>
        <w:rPr>
          <w:szCs w:val="24"/>
          <w:lang w:val="ru-RU"/>
        </w:rPr>
      </w:pPr>
      <w:r w:rsidRPr="001F3B8E">
        <w:rPr>
          <w:szCs w:val="24"/>
          <w:lang w:val="ru-RU"/>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78331E" w:rsidRPr="001F3B8E" w:rsidRDefault="0078331E" w:rsidP="0078331E">
      <w:pPr>
        <w:widowControl w:val="0"/>
        <w:shd w:val="clear" w:color="auto" w:fill="FFFFFF"/>
        <w:tabs>
          <w:tab w:val="left" w:pos="817"/>
        </w:tabs>
        <w:ind w:firstLine="851"/>
        <w:jc w:val="both"/>
        <w:rPr>
          <w:szCs w:val="24"/>
          <w:lang w:val="ru-RU"/>
        </w:rPr>
      </w:pPr>
      <w:r w:rsidRPr="001F3B8E">
        <w:rPr>
          <w:szCs w:val="24"/>
          <w:lang w:val="ru-RU"/>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78331E" w:rsidRPr="001F3B8E" w:rsidRDefault="0078331E" w:rsidP="0078331E">
      <w:pPr>
        <w:widowControl w:val="0"/>
        <w:shd w:val="clear" w:color="auto" w:fill="FFFFFF"/>
        <w:tabs>
          <w:tab w:val="left" w:pos="896"/>
        </w:tabs>
        <w:ind w:firstLine="851"/>
        <w:jc w:val="both"/>
        <w:rPr>
          <w:szCs w:val="24"/>
          <w:lang w:val="ru-RU"/>
        </w:rPr>
      </w:pPr>
      <w:r w:rsidRPr="001F3B8E">
        <w:rPr>
          <w:szCs w:val="24"/>
          <w:lang w:val="ru-RU"/>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Подготовленный проект градостроительного плана земельного участка подлежит согласованию и утверждению главой Декабристского муниципального образования в порядке, определенном частью 4 настоящей статьи.</w:t>
      </w:r>
    </w:p>
    <w:p w:rsidR="0078331E" w:rsidRPr="001F3B8E" w:rsidRDefault="0078331E" w:rsidP="0078331E">
      <w:pPr>
        <w:ind w:firstLine="851"/>
        <w:jc w:val="both"/>
        <w:rPr>
          <w:lang w:val="ru-RU"/>
        </w:rPr>
      </w:pPr>
      <w:r w:rsidRPr="001F3B8E">
        <w:rPr>
          <w:szCs w:val="24"/>
          <w:lang w:val="ru-RU"/>
        </w:rPr>
        <w:t>6. Органы местного самоуправления Ершовского  муниципального района, а так же органы местного самоуправления Декабристского муниципального образования в соответствии с земельным законодательством и в пределах их полномочий</w:t>
      </w:r>
      <w:r w:rsidRPr="001F3B8E">
        <w:rPr>
          <w:lang w:val="ru-RU"/>
        </w:rPr>
        <w:t xml:space="preserve"> </w:t>
      </w:r>
      <w:r w:rsidRPr="001F3B8E">
        <w:rPr>
          <w:szCs w:val="24"/>
          <w:lang w:val="ru-RU"/>
        </w:rPr>
        <w:t>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78331E" w:rsidRPr="001F3B8E" w:rsidRDefault="0078331E" w:rsidP="0078331E">
      <w:pPr>
        <w:widowControl w:val="0"/>
        <w:shd w:val="clear" w:color="auto" w:fill="FFFFFF"/>
        <w:ind w:firstLine="851"/>
        <w:jc w:val="both"/>
        <w:rPr>
          <w:szCs w:val="24"/>
          <w:lang w:val="ru-RU"/>
        </w:rPr>
      </w:pPr>
      <w:r w:rsidRPr="001F3B8E">
        <w:rPr>
          <w:szCs w:val="24"/>
          <w:lang w:val="ru-RU"/>
        </w:rPr>
        <w:t>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Декабристского муниципального образования применительно к соответствующей застроенной территории, подлежащей межеванию.</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Орган, уполномоченный в области градостроительной деятельности,  обеспечивает реализацию инициатив администрации Ершовского муниципального района, а также органов местного самоуправления Декабристского 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78331E" w:rsidRPr="001F3B8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tabs>
          <w:tab w:val="left" w:pos="778"/>
        </w:tabs>
        <w:ind w:firstLine="851"/>
        <w:jc w:val="both"/>
        <w:rPr>
          <w:szCs w:val="24"/>
          <w:lang w:val="ru-RU"/>
        </w:rPr>
      </w:pPr>
      <w:r w:rsidRPr="001F3B8E">
        <w:rPr>
          <w:szCs w:val="24"/>
          <w:lang w:val="ru-RU"/>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w:t>
      </w:r>
      <w:r w:rsidRPr="001F3B8E">
        <w:rPr>
          <w:szCs w:val="24"/>
          <w:lang w:val="ru-RU"/>
        </w:rPr>
        <w:lastRenderedPageBreak/>
        <w:t>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78331E" w:rsidRPr="001F3B8E" w:rsidRDefault="0078331E" w:rsidP="0078331E">
      <w:pPr>
        <w:widowControl w:val="0"/>
        <w:shd w:val="clear" w:color="auto" w:fill="FFFFFF"/>
        <w:tabs>
          <w:tab w:val="left" w:pos="839"/>
        </w:tabs>
        <w:ind w:firstLine="851"/>
        <w:jc w:val="both"/>
        <w:rPr>
          <w:szCs w:val="24"/>
          <w:lang w:val="ru-RU"/>
        </w:rPr>
      </w:pPr>
      <w:r w:rsidRPr="001F3B8E">
        <w:rPr>
          <w:szCs w:val="24"/>
          <w:lang w:val="ru-RU"/>
        </w:rP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Декабристского муниципального образования .</w:t>
      </w:r>
    </w:p>
    <w:p w:rsidR="0078331E" w:rsidRPr="001F3B8E" w:rsidRDefault="0078331E" w:rsidP="0078331E">
      <w:pPr>
        <w:widowControl w:val="0"/>
        <w:shd w:val="clear" w:color="auto" w:fill="FFFFFF"/>
        <w:tabs>
          <w:tab w:val="left" w:pos="839"/>
        </w:tabs>
        <w:ind w:firstLine="851"/>
        <w:jc w:val="both"/>
        <w:rPr>
          <w:szCs w:val="24"/>
          <w:lang w:val="ru-RU"/>
        </w:rPr>
      </w:pPr>
      <w:r w:rsidRPr="001F3B8E">
        <w:rPr>
          <w:szCs w:val="24"/>
          <w:lang w:val="ru-RU"/>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Декабристского МО </w:t>
      </w:r>
    </w:p>
    <w:p w:rsidR="0078331E" w:rsidRPr="001F3B8E" w:rsidRDefault="0078331E" w:rsidP="0078331E">
      <w:pPr>
        <w:widowControl w:val="0"/>
        <w:shd w:val="clear" w:color="auto" w:fill="FFFFFF"/>
        <w:tabs>
          <w:tab w:val="left" w:pos="839"/>
        </w:tabs>
        <w:ind w:firstLine="851"/>
        <w:jc w:val="both"/>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78331E" w:rsidRPr="001F3B8E" w:rsidRDefault="0078331E" w:rsidP="0078331E">
      <w:pPr>
        <w:widowControl w:val="0"/>
        <w:shd w:val="clear" w:color="auto" w:fill="FFFFFF"/>
        <w:tabs>
          <w:tab w:val="left" w:pos="767"/>
        </w:tabs>
        <w:ind w:firstLine="851"/>
        <w:jc w:val="both"/>
        <w:rPr>
          <w:szCs w:val="24"/>
          <w:lang w:val="ru-RU"/>
        </w:rPr>
      </w:pPr>
      <w:r w:rsidRPr="001F3B8E">
        <w:rPr>
          <w:szCs w:val="24"/>
          <w:lang w:val="ru-RU"/>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Технические условия определяются:</w:t>
      </w:r>
    </w:p>
    <w:p w:rsidR="0078331E" w:rsidRPr="001F3B8E" w:rsidRDefault="0078331E" w:rsidP="0078331E">
      <w:pPr>
        <w:widowControl w:val="0"/>
        <w:shd w:val="clear" w:color="auto" w:fill="FFFFFF"/>
        <w:tabs>
          <w:tab w:val="left" w:pos="788"/>
        </w:tabs>
        <w:ind w:firstLine="851"/>
        <w:jc w:val="both"/>
        <w:rPr>
          <w:szCs w:val="24"/>
          <w:lang w:val="ru-RU"/>
        </w:rPr>
      </w:pPr>
      <w:r w:rsidRPr="001F3B8E">
        <w:rPr>
          <w:szCs w:val="24"/>
          <w:lang w:val="ru-RU"/>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8331E" w:rsidRPr="001F3B8E" w:rsidRDefault="0078331E" w:rsidP="0078331E">
      <w:pPr>
        <w:widowControl w:val="0"/>
        <w:shd w:val="clear" w:color="auto" w:fill="FFFFFF"/>
        <w:tabs>
          <w:tab w:val="left" w:pos="673"/>
        </w:tabs>
        <w:ind w:firstLine="851"/>
        <w:jc w:val="both"/>
        <w:rPr>
          <w:szCs w:val="24"/>
          <w:lang w:val="ru-RU"/>
        </w:rPr>
      </w:pPr>
      <w:r w:rsidRPr="001F3B8E">
        <w:rPr>
          <w:szCs w:val="24"/>
          <w:lang w:val="ru-RU"/>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8331E" w:rsidRPr="001F3B8E" w:rsidRDefault="0078331E" w:rsidP="0078331E">
      <w:pPr>
        <w:widowControl w:val="0"/>
        <w:shd w:val="clear" w:color="auto" w:fill="FFFFFF"/>
        <w:tabs>
          <w:tab w:val="left" w:pos="839"/>
        </w:tabs>
        <w:ind w:firstLine="851"/>
        <w:jc w:val="both"/>
        <w:rPr>
          <w:szCs w:val="24"/>
          <w:lang w:val="ru-RU"/>
        </w:rPr>
      </w:pPr>
      <w:r w:rsidRPr="001F3B8E">
        <w:rPr>
          <w:szCs w:val="24"/>
          <w:lang w:val="ru-RU"/>
        </w:rPr>
        <w:t>3. Технические условия подготавливаются и предоставляются организациями, осуществляющими эксплуатацию указанных сетей, по заявкам:</w:t>
      </w:r>
    </w:p>
    <w:p w:rsidR="0078331E" w:rsidRPr="001F3B8E" w:rsidRDefault="0078331E" w:rsidP="0078331E">
      <w:pPr>
        <w:widowControl w:val="0"/>
        <w:shd w:val="clear" w:color="auto" w:fill="FFFFFF"/>
        <w:tabs>
          <w:tab w:val="left" w:pos="839"/>
        </w:tabs>
        <w:ind w:firstLine="851"/>
        <w:jc w:val="both"/>
        <w:rPr>
          <w:szCs w:val="24"/>
          <w:lang w:val="ru-RU"/>
        </w:rPr>
      </w:pPr>
      <w:r w:rsidRPr="001F3B8E">
        <w:rPr>
          <w:szCs w:val="24"/>
          <w:lang w:val="ru-RU"/>
        </w:rPr>
        <w:t>а) органа, уполномоченного в области градостроительной деятельности, – в случаях подготовки по инициативе органов местного самоуправления Декабристского МО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8331E" w:rsidRPr="001F3B8E" w:rsidRDefault="0078331E" w:rsidP="0078331E">
      <w:pPr>
        <w:widowControl w:val="0"/>
        <w:shd w:val="clear" w:color="auto" w:fill="FFFFFF"/>
        <w:tabs>
          <w:tab w:val="left" w:pos="839"/>
        </w:tabs>
        <w:ind w:firstLine="851"/>
        <w:jc w:val="both"/>
        <w:rPr>
          <w:szCs w:val="24"/>
          <w:lang w:val="ru-RU"/>
        </w:rPr>
      </w:pPr>
      <w:r w:rsidRPr="001F3B8E">
        <w:rPr>
          <w:szCs w:val="24"/>
          <w:lang w:val="ru-RU"/>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8331E" w:rsidRPr="001F3B8E" w:rsidRDefault="0078331E" w:rsidP="0078331E">
      <w:pPr>
        <w:widowControl w:val="0"/>
        <w:shd w:val="clear" w:color="auto" w:fill="FFFFFF"/>
        <w:tabs>
          <w:tab w:val="left" w:pos="839"/>
        </w:tabs>
        <w:ind w:firstLine="851"/>
        <w:jc w:val="both"/>
        <w:rPr>
          <w:szCs w:val="24"/>
          <w:lang w:val="ru-RU"/>
        </w:rPr>
      </w:pPr>
      <w:r w:rsidRPr="001F3B8E">
        <w:rPr>
          <w:szCs w:val="24"/>
          <w:lang w:val="ru-RU"/>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4. Органы местного самоуправления Декабристского муниципального </w:t>
      </w:r>
      <w:r w:rsidRPr="001F3B8E">
        <w:rPr>
          <w:szCs w:val="24"/>
          <w:lang w:val="ru-RU"/>
        </w:rPr>
        <w:lastRenderedPageBreak/>
        <w:t>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Глава Декабристского 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78331E" w:rsidRPr="001F3B8E" w:rsidRDefault="0078331E" w:rsidP="0078331E">
      <w:pPr>
        <w:widowControl w:val="0"/>
        <w:shd w:val="clear" w:color="auto" w:fill="FFFFFF"/>
        <w:tabs>
          <w:tab w:val="left" w:pos="781"/>
        </w:tabs>
        <w:ind w:firstLine="851"/>
        <w:jc w:val="both"/>
        <w:rPr>
          <w:szCs w:val="24"/>
          <w:lang w:val="ru-RU"/>
        </w:rPr>
      </w:pPr>
      <w:r w:rsidRPr="001F3B8E">
        <w:rPr>
          <w:szCs w:val="24"/>
          <w:lang w:val="ru-RU"/>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Декабристского МО. </w:t>
      </w:r>
    </w:p>
    <w:p w:rsidR="0078331E" w:rsidRPr="001F3B8E" w:rsidRDefault="0078331E" w:rsidP="0078331E">
      <w:pPr>
        <w:widowControl w:val="0"/>
        <w:shd w:val="clear" w:color="auto" w:fill="FFFFFF"/>
        <w:tabs>
          <w:tab w:val="left" w:pos="781"/>
        </w:tabs>
        <w:ind w:firstLine="851"/>
        <w:jc w:val="both"/>
        <w:rPr>
          <w:szCs w:val="24"/>
          <w:lang w:val="ru-RU"/>
        </w:rPr>
      </w:pPr>
      <w:r w:rsidRPr="001F3B8E">
        <w:rPr>
          <w:szCs w:val="24"/>
          <w:lang w:val="ru-RU"/>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1F3B8E">
        <w:rPr>
          <w:color w:val="FF0000"/>
          <w:szCs w:val="24"/>
          <w:lang w:val="ru-RU"/>
        </w:rPr>
        <w:t xml:space="preserve"> </w:t>
      </w:r>
      <w:r w:rsidRPr="001F3B8E">
        <w:rPr>
          <w:szCs w:val="24"/>
          <w:lang w:val="ru-RU"/>
        </w:rPr>
        <w:t>главы Декабристского муниципального образования.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78331E" w:rsidRPr="001F3B8E" w:rsidRDefault="0078331E" w:rsidP="0078331E">
      <w:pPr>
        <w:widowControl w:val="0"/>
        <w:shd w:val="clear" w:color="auto" w:fill="FFFFFF"/>
        <w:tabs>
          <w:tab w:val="left" w:pos="814"/>
        </w:tabs>
        <w:ind w:firstLine="851"/>
        <w:jc w:val="both"/>
        <w:rPr>
          <w:szCs w:val="24"/>
          <w:lang w:val="ru-RU"/>
        </w:rPr>
      </w:pPr>
      <w:r w:rsidRPr="001F3B8E">
        <w:rPr>
          <w:szCs w:val="24"/>
          <w:lang w:val="ru-RU"/>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8331E" w:rsidRPr="001F3B8E" w:rsidRDefault="0078331E" w:rsidP="0078331E">
      <w:pPr>
        <w:widowControl w:val="0"/>
        <w:shd w:val="clear" w:color="auto" w:fill="FFFFFF"/>
        <w:tabs>
          <w:tab w:val="left" w:pos="814"/>
        </w:tabs>
        <w:ind w:firstLine="851"/>
        <w:jc w:val="both"/>
        <w:rPr>
          <w:szCs w:val="24"/>
          <w:lang w:val="ru-RU"/>
        </w:rPr>
      </w:pPr>
      <w:r w:rsidRPr="001F3B8E">
        <w:rPr>
          <w:szCs w:val="24"/>
          <w:lang w:val="ru-RU"/>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случае направления положительного заключения:</w:t>
      </w:r>
    </w:p>
    <w:p w:rsidR="0078331E" w:rsidRPr="001F3B8E" w:rsidRDefault="0078331E" w:rsidP="0078331E">
      <w:pPr>
        <w:widowControl w:val="0"/>
        <w:shd w:val="clear" w:color="auto" w:fill="FFFFFF"/>
        <w:tabs>
          <w:tab w:val="left" w:pos="706"/>
        </w:tabs>
        <w:ind w:firstLine="851"/>
        <w:jc w:val="both"/>
        <w:rPr>
          <w:szCs w:val="24"/>
          <w:lang w:val="ru-RU"/>
        </w:rPr>
      </w:pPr>
      <w:r w:rsidRPr="001F3B8E">
        <w:rPr>
          <w:szCs w:val="24"/>
          <w:lang w:val="ru-RU"/>
        </w:rPr>
        <w:t xml:space="preserve">1) лица, указанные в пункте 1 данной части настоящей статьи, учитывают </w:t>
      </w:r>
      <w:r w:rsidRPr="001F3B8E">
        <w:rPr>
          <w:szCs w:val="24"/>
          <w:lang w:val="ru-RU"/>
        </w:rPr>
        <w:lastRenderedPageBreak/>
        <w:t>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8331E" w:rsidRPr="001F3B8E" w:rsidRDefault="0078331E" w:rsidP="0078331E">
      <w:pPr>
        <w:widowControl w:val="0"/>
        <w:shd w:val="clear" w:color="auto" w:fill="FFFFFF"/>
        <w:tabs>
          <w:tab w:val="left" w:pos="706"/>
        </w:tabs>
        <w:ind w:firstLine="851"/>
        <w:jc w:val="both"/>
        <w:rPr>
          <w:szCs w:val="24"/>
          <w:lang w:val="ru-RU"/>
        </w:rPr>
      </w:pPr>
      <w:r w:rsidRPr="001F3B8E">
        <w:rPr>
          <w:szCs w:val="24"/>
          <w:lang w:val="ru-RU"/>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78331E" w:rsidRPr="001F3B8E" w:rsidRDefault="0078331E" w:rsidP="0078331E">
      <w:pPr>
        <w:widowControl w:val="0"/>
        <w:shd w:val="clear" w:color="auto" w:fill="FFFFFF"/>
        <w:ind w:firstLine="851"/>
        <w:jc w:val="both"/>
        <w:rPr>
          <w:szCs w:val="24"/>
          <w:lang w:val="ru-RU"/>
        </w:rPr>
      </w:pPr>
      <w:r w:rsidRPr="001F3B8E">
        <w:rPr>
          <w:szCs w:val="24"/>
          <w:lang w:val="ru-RU"/>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8331E" w:rsidRPr="001F3B8E" w:rsidRDefault="0078331E" w:rsidP="0078331E">
      <w:pPr>
        <w:widowControl w:val="0"/>
        <w:shd w:val="clear" w:color="auto" w:fill="FFFFFF"/>
        <w:tabs>
          <w:tab w:val="left" w:pos="929"/>
        </w:tabs>
        <w:ind w:firstLine="851"/>
        <w:jc w:val="both"/>
        <w:rPr>
          <w:szCs w:val="24"/>
          <w:lang w:val="ru-RU"/>
        </w:rPr>
      </w:pPr>
      <w:r w:rsidRPr="001F3B8E">
        <w:rPr>
          <w:szCs w:val="24"/>
          <w:lang w:val="ru-RU"/>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78331E" w:rsidRPr="001F3B8E" w:rsidRDefault="0078331E" w:rsidP="0078331E">
      <w:pPr>
        <w:widowControl w:val="0"/>
        <w:shd w:val="clear" w:color="auto" w:fill="FFFFFF"/>
        <w:tabs>
          <w:tab w:val="left" w:pos="929"/>
        </w:tabs>
        <w:ind w:firstLine="851"/>
        <w:jc w:val="both"/>
        <w:rPr>
          <w:szCs w:val="24"/>
          <w:lang w:val="ru-RU"/>
        </w:rPr>
      </w:pPr>
      <w:r w:rsidRPr="001F3B8E">
        <w:rPr>
          <w:szCs w:val="24"/>
          <w:lang w:val="ru-RU"/>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78331E" w:rsidRPr="001F3B8E" w:rsidRDefault="0078331E" w:rsidP="0078331E">
      <w:pPr>
        <w:widowControl w:val="0"/>
        <w:shd w:val="clear" w:color="auto" w:fill="FFFFFF"/>
        <w:tabs>
          <w:tab w:val="left" w:pos="778"/>
        </w:tabs>
        <w:ind w:firstLine="851"/>
        <w:jc w:val="both"/>
        <w:rPr>
          <w:szCs w:val="24"/>
          <w:lang w:val="ru-RU"/>
        </w:rPr>
      </w:pPr>
      <w:r w:rsidRPr="001F3B8E">
        <w:rPr>
          <w:szCs w:val="24"/>
          <w:lang w:val="ru-RU"/>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8331E" w:rsidRPr="001F3B8E" w:rsidRDefault="0078331E" w:rsidP="0078331E">
      <w:pPr>
        <w:widowControl w:val="0"/>
        <w:shd w:val="clear" w:color="auto" w:fill="FFFFFF"/>
        <w:tabs>
          <w:tab w:val="left" w:pos="864"/>
        </w:tabs>
        <w:ind w:firstLine="851"/>
        <w:jc w:val="both"/>
        <w:rPr>
          <w:szCs w:val="24"/>
          <w:lang w:val="ru-RU"/>
        </w:rPr>
      </w:pPr>
      <w:r w:rsidRPr="001F3B8E">
        <w:rPr>
          <w:szCs w:val="24"/>
          <w:lang w:val="ru-RU"/>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t>2) в орган, уполномоченный в области градостроительной деятельности, в случае принятия нормативного правового акта главы Декабристского муниципального образования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таком нормативном правовом акте:</w:t>
      </w:r>
    </w:p>
    <w:p w:rsidR="0078331E" w:rsidRPr="001F3B8E" w:rsidRDefault="0078331E" w:rsidP="0078331E">
      <w:pPr>
        <w:widowControl w:val="0"/>
        <w:shd w:val="clear" w:color="auto" w:fill="FFFFFF"/>
        <w:tabs>
          <w:tab w:val="left" w:pos="900"/>
        </w:tabs>
        <w:ind w:firstLine="851"/>
        <w:jc w:val="both"/>
        <w:rPr>
          <w:szCs w:val="24"/>
          <w:lang w:val="ru-RU"/>
        </w:rPr>
      </w:pPr>
      <w:r w:rsidRPr="001F3B8E">
        <w:rPr>
          <w:szCs w:val="24"/>
          <w:lang w:val="ru-RU"/>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8331E" w:rsidRPr="001F3B8E" w:rsidRDefault="0078331E" w:rsidP="0078331E">
      <w:pPr>
        <w:widowControl w:val="0"/>
        <w:shd w:val="clear" w:color="auto" w:fill="FFFFFF"/>
        <w:tabs>
          <w:tab w:val="left" w:pos="900"/>
        </w:tabs>
        <w:ind w:firstLine="851"/>
        <w:jc w:val="both"/>
        <w:rPr>
          <w:szCs w:val="24"/>
          <w:lang w:val="ru-RU"/>
        </w:rPr>
      </w:pPr>
      <w:r w:rsidRPr="001F3B8E">
        <w:rPr>
          <w:szCs w:val="24"/>
          <w:lang w:val="ru-RU"/>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t>б) предельные сроки подготовки технических условий применительно к различным случаям;</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t>в) порядок рассмотрения и согласования подготовленных технических условий;</w:t>
      </w:r>
    </w:p>
    <w:p w:rsidR="0078331E" w:rsidRPr="001F3B8E" w:rsidRDefault="0078331E" w:rsidP="0078331E">
      <w:pPr>
        <w:widowControl w:val="0"/>
        <w:shd w:val="clear" w:color="auto" w:fill="FFFFFF"/>
        <w:tabs>
          <w:tab w:val="left" w:pos="666"/>
        </w:tabs>
        <w:ind w:firstLine="851"/>
        <w:jc w:val="both"/>
        <w:rPr>
          <w:szCs w:val="24"/>
          <w:lang w:val="ru-RU"/>
        </w:rPr>
      </w:pPr>
      <w:r w:rsidRPr="001F3B8E">
        <w:rPr>
          <w:szCs w:val="24"/>
          <w:lang w:val="ru-RU"/>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78331E" w:rsidRPr="001F3B8E" w:rsidRDefault="0078331E" w:rsidP="0078331E">
      <w:pPr>
        <w:widowControl w:val="0"/>
        <w:shd w:val="clear" w:color="auto" w:fill="FFFFFF"/>
        <w:tabs>
          <w:tab w:val="left" w:pos="871"/>
        </w:tabs>
        <w:ind w:firstLine="851"/>
        <w:jc w:val="both"/>
        <w:rPr>
          <w:szCs w:val="24"/>
          <w:lang w:val="ru-RU"/>
        </w:rPr>
      </w:pPr>
      <w:r w:rsidRPr="001F3B8E">
        <w:rPr>
          <w:szCs w:val="24"/>
          <w:lang w:val="ru-RU"/>
        </w:rPr>
        <w:t xml:space="preserve">8. Лица, которые не являются правообладателями земельных участков, </w:t>
      </w:r>
      <w:r w:rsidRPr="001F3B8E">
        <w:rPr>
          <w:szCs w:val="24"/>
          <w:lang w:val="ru-RU"/>
        </w:rPr>
        <w:lastRenderedPageBreak/>
        <w:t>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78331E" w:rsidRPr="001F3B8E" w:rsidRDefault="0078331E" w:rsidP="0078331E">
      <w:pPr>
        <w:widowControl w:val="0"/>
        <w:shd w:val="clear" w:color="auto" w:fill="FFFFFF"/>
        <w:ind w:firstLine="851"/>
        <w:jc w:val="both"/>
        <w:rPr>
          <w:szCs w:val="24"/>
          <w:lang w:val="ru-RU"/>
        </w:rPr>
      </w:pPr>
      <w:r w:rsidRPr="001F3B8E">
        <w:rPr>
          <w:szCs w:val="24"/>
          <w:lang w:val="ru-RU"/>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Декабристского 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Декабристского МО.</w:t>
      </w:r>
    </w:p>
    <w:p w:rsidR="0078331E" w:rsidRPr="001F3B8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Глава 5. Положения о градостроительной подготовке земельных участков посредством планировки территории</w:t>
      </w:r>
    </w:p>
    <w:p w:rsidR="0078331E" w:rsidRPr="001F3B8E" w:rsidRDefault="0078331E" w:rsidP="0078331E">
      <w:pPr>
        <w:widowControl w:val="0"/>
        <w:shd w:val="clear" w:color="auto" w:fill="FFFFFF"/>
        <w:ind w:firstLine="851"/>
        <w:jc w:val="center"/>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21. Общие положения о планировке территории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78331E" w:rsidRPr="001F3B8E" w:rsidRDefault="0078331E" w:rsidP="0078331E">
      <w:pPr>
        <w:widowControl w:val="0"/>
        <w:shd w:val="clear" w:color="auto" w:fill="FFFFFF"/>
        <w:tabs>
          <w:tab w:val="left" w:pos="785"/>
        </w:tabs>
        <w:ind w:firstLine="851"/>
        <w:jc w:val="both"/>
        <w:rPr>
          <w:szCs w:val="24"/>
          <w:lang w:val="ru-RU"/>
        </w:rPr>
      </w:pPr>
      <w:r w:rsidRPr="001F3B8E">
        <w:rPr>
          <w:szCs w:val="24"/>
          <w:lang w:val="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8331E" w:rsidRPr="001F3B8E" w:rsidRDefault="0078331E" w:rsidP="0078331E">
      <w:pPr>
        <w:widowControl w:val="0"/>
        <w:shd w:val="clear" w:color="auto" w:fill="FFFFFF"/>
        <w:tabs>
          <w:tab w:val="left" w:pos="785"/>
        </w:tabs>
        <w:ind w:firstLine="851"/>
        <w:jc w:val="both"/>
        <w:rPr>
          <w:szCs w:val="24"/>
          <w:lang w:val="ru-RU"/>
        </w:rPr>
      </w:pPr>
      <w:r w:rsidRPr="001F3B8E">
        <w:rPr>
          <w:szCs w:val="24"/>
          <w:lang w:val="ru-RU"/>
        </w:rPr>
        <w:t>1) проектов планировки без проектов межевания в их составе;</w:t>
      </w:r>
    </w:p>
    <w:p w:rsidR="0078331E" w:rsidRPr="001F3B8E" w:rsidRDefault="0078331E" w:rsidP="0078331E">
      <w:pPr>
        <w:widowControl w:val="0"/>
        <w:shd w:val="clear" w:color="auto" w:fill="FFFFFF"/>
        <w:tabs>
          <w:tab w:val="left" w:pos="785"/>
        </w:tabs>
        <w:ind w:firstLine="851"/>
        <w:jc w:val="both"/>
        <w:rPr>
          <w:szCs w:val="24"/>
          <w:lang w:val="ru-RU"/>
        </w:rPr>
      </w:pPr>
      <w:r w:rsidRPr="001F3B8E">
        <w:rPr>
          <w:szCs w:val="24"/>
          <w:lang w:val="ru-RU"/>
        </w:rPr>
        <w:t>2) проектов планировки с проектами межевания в их составе;</w:t>
      </w:r>
    </w:p>
    <w:p w:rsidR="0078331E" w:rsidRPr="001F3B8E" w:rsidRDefault="0078331E" w:rsidP="0078331E">
      <w:pPr>
        <w:widowControl w:val="0"/>
        <w:shd w:val="clear" w:color="auto" w:fill="FFFFFF"/>
        <w:tabs>
          <w:tab w:val="left" w:pos="785"/>
        </w:tabs>
        <w:ind w:firstLine="851"/>
        <w:jc w:val="both"/>
        <w:rPr>
          <w:szCs w:val="24"/>
          <w:lang w:val="ru-RU"/>
        </w:rPr>
      </w:pPr>
      <w:r w:rsidRPr="001F3B8E">
        <w:rPr>
          <w:szCs w:val="24"/>
          <w:lang w:val="ru-RU"/>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8331E" w:rsidRPr="001F3B8E" w:rsidRDefault="0078331E" w:rsidP="0078331E">
      <w:pPr>
        <w:widowControl w:val="0"/>
        <w:shd w:val="clear" w:color="auto" w:fill="FFFFFF"/>
        <w:tabs>
          <w:tab w:val="left" w:pos="785"/>
        </w:tabs>
        <w:ind w:firstLine="851"/>
        <w:jc w:val="both"/>
        <w:rPr>
          <w:szCs w:val="24"/>
          <w:lang w:val="ru-RU"/>
        </w:rPr>
      </w:pPr>
      <w:r w:rsidRPr="001F3B8E">
        <w:rPr>
          <w:szCs w:val="24"/>
          <w:lang w:val="ru-RU"/>
        </w:rPr>
        <w:t>4) градостроительных планов земельных участков как самостоятельных документов (вне состава проектов межевания).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3. Орган, уполномоченный в области градостроительной деятельности, </w:t>
      </w:r>
      <w:r w:rsidRPr="001F3B8E">
        <w:rPr>
          <w:szCs w:val="24"/>
          <w:lang w:val="ru-RU"/>
        </w:rPr>
        <w:lastRenderedPageBreak/>
        <w:t>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 xml:space="preserve">а) границы планировочных элементов территории (кварталов), </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 xml:space="preserve">б) границы земельных участков общего пользования и линейных объектов без определения границ иных земельных участков; </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в) границы зон действия публичных сервитутов для обеспечения проездов, проходов по соответствующей территории;</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 xml:space="preserve">а) границы земельных участков, которые не являются земельными участками общего пользования, </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 xml:space="preserve">б) границы зон действия публичных сервитутов, </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г) подготовить градостроительные планы вновь образуемых, изменяемых земельных участков;</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8331E" w:rsidRPr="001F3B8E" w:rsidRDefault="0078331E" w:rsidP="0078331E">
      <w:pPr>
        <w:widowControl w:val="0"/>
        <w:shd w:val="clear" w:color="auto" w:fill="FFFFFF"/>
        <w:tabs>
          <w:tab w:val="left" w:pos="760"/>
        </w:tabs>
        <w:ind w:firstLine="851"/>
        <w:jc w:val="both"/>
        <w:rPr>
          <w:szCs w:val="24"/>
          <w:lang w:val="ru-RU"/>
        </w:rPr>
      </w:pPr>
      <w:r w:rsidRPr="001F3B8E">
        <w:rPr>
          <w:szCs w:val="24"/>
          <w:lang w:val="ru-RU"/>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Посредством документации по планировке территории определяются: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линии градостроительного регулирования, в том числе:</w:t>
      </w:r>
    </w:p>
    <w:p w:rsidR="0078331E" w:rsidRPr="001F3B8E" w:rsidRDefault="0078331E" w:rsidP="0078331E">
      <w:pPr>
        <w:widowControl w:val="0"/>
        <w:shd w:val="clear" w:color="auto" w:fill="FFFFFF"/>
        <w:tabs>
          <w:tab w:val="left" w:pos="1130"/>
        </w:tabs>
        <w:ind w:firstLine="851"/>
        <w:jc w:val="both"/>
        <w:rPr>
          <w:szCs w:val="24"/>
          <w:lang w:val="ru-RU"/>
        </w:rPr>
      </w:pPr>
      <w:r w:rsidRPr="001F3B8E">
        <w:rPr>
          <w:szCs w:val="24"/>
          <w:lang w:val="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8331E" w:rsidRPr="001F3B8E" w:rsidRDefault="0078331E" w:rsidP="0078331E">
      <w:pPr>
        <w:widowControl w:val="0"/>
        <w:shd w:val="clear" w:color="auto" w:fill="FFFFFF"/>
        <w:tabs>
          <w:tab w:val="left" w:pos="1249"/>
        </w:tabs>
        <w:ind w:firstLine="851"/>
        <w:jc w:val="both"/>
        <w:rPr>
          <w:szCs w:val="24"/>
          <w:lang w:val="ru-RU"/>
        </w:rPr>
      </w:pPr>
      <w:r w:rsidRPr="001F3B8E">
        <w:rPr>
          <w:szCs w:val="24"/>
          <w:lang w:val="ru-RU"/>
        </w:rPr>
        <w:t>б) линии регулирования застройки, если они не определены градостроительными регламентами в составе настоящих Правил;</w:t>
      </w:r>
    </w:p>
    <w:p w:rsidR="0078331E" w:rsidRPr="001F3B8E" w:rsidRDefault="0078331E" w:rsidP="0078331E">
      <w:pPr>
        <w:widowControl w:val="0"/>
        <w:shd w:val="clear" w:color="auto" w:fill="FFFFFF"/>
        <w:tabs>
          <w:tab w:val="left" w:pos="1123"/>
        </w:tabs>
        <w:ind w:firstLine="851"/>
        <w:jc w:val="both"/>
        <w:rPr>
          <w:szCs w:val="24"/>
          <w:lang w:val="ru-RU"/>
        </w:rPr>
      </w:pPr>
      <w:r w:rsidRPr="001F3B8E">
        <w:rPr>
          <w:szCs w:val="24"/>
          <w:lang w:val="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8331E" w:rsidRPr="001F3B8E" w:rsidRDefault="0078331E" w:rsidP="0078331E">
      <w:pPr>
        <w:widowControl w:val="0"/>
        <w:shd w:val="clear" w:color="auto" w:fill="FFFFFF"/>
        <w:tabs>
          <w:tab w:val="left" w:pos="961"/>
        </w:tabs>
        <w:ind w:firstLine="851"/>
        <w:jc w:val="both"/>
        <w:rPr>
          <w:szCs w:val="24"/>
          <w:lang w:val="ru-RU"/>
        </w:rPr>
      </w:pPr>
      <w:r w:rsidRPr="001F3B8E">
        <w:rPr>
          <w:szCs w:val="24"/>
          <w:lang w:val="ru-RU"/>
        </w:rPr>
        <w:t xml:space="preserve">г) границы зон действия ограничений вокруг охраняемых объектов, а также </w:t>
      </w:r>
      <w:r w:rsidRPr="001F3B8E">
        <w:rPr>
          <w:szCs w:val="24"/>
          <w:lang w:val="ru-RU"/>
        </w:rPr>
        <w:lastRenderedPageBreak/>
        <w:t>вокруг объектов, являющихся источниками (потенциальными источниками)</w:t>
      </w:r>
      <w:r w:rsidRPr="001F3B8E">
        <w:rPr>
          <w:b/>
          <w:bCs/>
          <w:color w:val="000000"/>
          <w:w w:val="92"/>
          <w:szCs w:val="24"/>
          <w:lang w:val="ru-RU"/>
        </w:rPr>
        <w:t xml:space="preserve"> </w:t>
      </w:r>
      <w:r w:rsidRPr="001F3B8E">
        <w:rPr>
          <w:color w:val="000000"/>
          <w:szCs w:val="24"/>
          <w:lang w:val="ru-RU"/>
        </w:rPr>
        <w:t>загрязнения окружающей среды</w:t>
      </w:r>
      <w:r w:rsidRPr="001F3B8E">
        <w:rPr>
          <w:szCs w:val="24"/>
          <w:lang w:val="ru-RU"/>
        </w:rPr>
        <w:t xml:space="preserve">; </w:t>
      </w:r>
    </w:p>
    <w:p w:rsidR="0078331E" w:rsidRPr="001F3B8E" w:rsidRDefault="0078331E" w:rsidP="0078331E">
      <w:pPr>
        <w:widowControl w:val="0"/>
        <w:shd w:val="clear" w:color="auto" w:fill="FFFFFF"/>
        <w:tabs>
          <w:tab w:val="left" w:pos="961"/>
        </w:tabs>
        <w:ind w:firstLine="851"/>
        <w:jc w:val="both"/>
        <w:rPr>
          <w:szCs w:val="24"/>
          <w:lang w:val="ru-RU"/>
        </w:rPr>
      </w:pPr>
      <w:r w:rsidRPr="001F3B8E">
        <w:rPr>
          <w:szCs w:val="24"/>
          <w:lang w:val="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8331E" w:rsidRPr="001F3B8E" w:rsidRDefault="0078331E" w:rsidP="0078331E">
      <w:pPr>
        <w:widowControl w:val="0"/>
        <w:shd w:val="clear" w:color="auto" w:fill="FFFFFF"/>
        <w:tabs>
          <w:tab w:val="left" w:pos="961"/>
        </w:tabs>
        <w:ind w:firstLine="851"/>
        <w:jc w:val="both"/>
        <w:rPr>
          <w:szCs w:val="24"/>
          <w:lang w:val="ru-RU"/>
        </w:rPr>
      </w:pPr>
      <w:r w:rsidRPr="001F3B8E">
        <w:rPr>
          <w:szCs w:val="24"/>
          <w:lang w:val="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8331E" w:rsidRPr="001F3B8E" w:rsidRDefault="0078331E" w:rsidP="0078331E">
      <w:pPr>
        <w:widowControl w:val="0"/>
        <w:shd w:val="clear" w:color="auto" w:fill="FFFFFF"/>
        <w:tabs>
          <w:tab w:val="left" w:pos="1044"/>
        </w:tabs>
        <w:ind w:firstLine="851"/>
        <w:jc w:val="both"/>
        <w:rPr>
          <w:szCs w:val="24"/>
          <w:lang w:val="ru-RU"/>
        </w:rPr>
      </w:pPr>
      <w:r w:rsidRPr="001F3B8E">
        <w:rPr>
          <w:szCs w:val="24"/>
          <w:lang w:val="ru-RU"/>
        </w:rPr>
        <w:t>ж) границы земельных участков на территориях существующей застройки, не разделенных на земельные участки;</w:t>
      </w:r>
    </w:p>
    <w:p w:rsidR="0078331E" w:rsidRPr="001F3B8E" w:rsidRDefault="0078331E" w:rsidP="0078331E">
      <w:pPr>
        <w:widowControl w:val="0"/>
        <w:shd w:val="clear" w:color="auto" w:fill="FFFFFF"/>
        <w:tabs>
          <w:tab w:val="left" w:pos="1112"/>
        </w:tabs>
        <w:ind w:firstLine="851"/>
        <w:jc w:val="both"/>
        <w:rPr>
          <w:szCs w:val="24"/>
          <w:lang w:val="ru-RU"/>
        </w:rPr>
      </w:pPr>
      <w:r w:rsidRPr="001F3B8E">
        <w:rPr>
          <w:szCs w:val="24"/>
          <w:lang w:val="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8331E" w:rsidRPr="001F3B8E" w:rsidRDefault="0078331E" w:rsidP="0078331E">
      <w:pPr>
        <w:widowControl w:val="0"/>
        <w:shd w:val="clear" w:color="auto" w:fill="FFFFFF"/>
        <w:tabs>
          <w:tab w:val="left" w:pos="1112"/>
        </w:tabs>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22. Градостроительные планы земельных участков</w:t>
      </w:r>
    </w:p>
    <w:p w:rsidR="0078331E" w:rsidRPr="001F3B8E" w:rsidRDefault="0078331E" w:rsidP="0078331E">
      <w:pPr>
        <w:widowControl w:val="0"/>
        <w:shd w:val="clear" w:color="auto" w:fill="FFFFFF"/>
        <w:tabs>
          <w:tab w:val="left" w:pos="731"/>
        </w:tabs>
        <w:ind w:firstLine="851"/>
        <w:jc w:val="both"/>
        <w:rPr>
          <w:szCs w:val="24"/>
          <w:lang w:val="ru-RU"/>
        </w:rPr>
      </w:pPr>
    </w:p>
    <w:p w:rsidR="0078331E" w:rsidRPr="001F3B8E" w:rsidRDefault="0078331E" w:rsidP="0078331E">
      <w:pPr>
        <w:widowControl w:val="0"/>
        <w:ind w:firstLine="851"/>
        <w:jc w:val="both"/>
        <w:rPr>
          <w:snapToGrid w:val="0"/>
          <w:szCs w:val="24"/>
          <w:lang w:val="ru-RU"/>
        </w:rPr>
      </w:pPr>
      <w:r w:rsidRPr="001F3B8E">
        <w:rPr>
          <w:snapToGrid w:val="0"/>
          <w:szCs w:val="24"/>
          <w:lang w:val="ru-RU"/>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2. </w:t>
      </w:r>
      <w:r w:rsidRPr="001F3B8E">
        <w:rPr>
          <w:szCs w:val="24"/>
          <w:lang w:val="ru-RU"/>
        </w:rPr>
        <w:t>Градостроительные</w:t>
      </w:r>
      <w:r w:rsidRPr="001F3B8E">
        <w:rPr>
          <w:snapToGrid w:val="0"/>
          <w:szCs w:val="24"/>
          <w:lang w:val="ru-RU"/>
        </w:rPr>
        <w:t xml:space="preserve"> планы земельных участков утверждаются в установленном порядке:</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78331E" w:rsidRPr="001F3B8E" w:rsidRDefault="0078331E" w:rsidP="0078331E">
      <w:pPr>
        <w:widowControl w:val="0"/>
        <w:ind w:firstLine="851"/>
        <w:jc w:val="both"/>
        <w:rPr>
          <w:snapToGrid w:val="0"/>
          <w:szCs w:val="24"/>
          <w:lang w:val="ru-RU"/>
        </w:rPr>
      </w:pPr>
      <w:r w:rsidRPr="001F3B8E">
        <w:rPr>
          <w:snapToGrid w:val="0"/>
          <w:szCs w:val="24"/>
          <w:lang w:val="ru-RU"/>
        </w:rPr>
        <w:t>3. В градостроительных планах земельных участков:</w:t>
      </w:r>
    </w:p>
    <w:p w:rsidR="0078331E" w:rsidRPr="001F3B8E" w:rsidRDefault="0078331E" w:rsidP="0078331E">
      <w:pPr>
        <w:widowControl w:val="0"/>
        <w:ind w:firstLine="851"/>
        <w:jc w:val="both"/>
        <w:rPr>
          <w:snapToGrid w:val="0"/>
          <w:szCs w:val="24"/>
          <w:lang w:val="ru-RU"/>
        </w:rPr>
      </w:pPr>
      <w:r w:rsidRPr="001F3B8E">
        <w:rPr>
          <w:snapToGrid w:val="0"/>
          <w:szCs w:val="24"/>
          <w:lang w:val="ru-RU"/>
        </w:rPr>
        <w:t>1) фиксируются границы земельных участков с обозначением координат поворотных точек;</w:t>
      </w:r>
    </w:p>
    <w:p w:rsidR="0078331E" w:rsidRPr="001F3B8E" w:rsidRDefault="0078331E" w:rsidP="0078331E">
      <w:pPr>
        <w:widowControl w:val="0"/>
        <w:ind w:firstLine="851"/>
        <w:jc w:val="both"/>
        <w:rPr>
          <w:snapToGrid w:val="0"/>
          <w:szCs w:val="24"/>
          <w:lang w:val="ru-RU"/>
        </w:rPr>
      </w:pPr>
      <w:r w:rsidRPr="001F3B8E">
        <w:rPr>
          <w:snapToGrid w:val="0"/>
          <w:szCs w:val="24"/>
          <w:lang w:val="ru-RU"/>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78331E" w:rsidRPr="001F3B8E" w:rsidRDefault="0078331E" w:rsidP="0078331E">
      <w:pPr>
        <w:widowControl w:val="0"/>
        <w:ind w:firstLine="851"/>
        <w:jc w:val="both"/>
        <w:rPr>
          <w:snapToGrid w:val="0"/>
          <w:szCs w:val="24"/>
          <w:lang w:val="ru-RU"/>
        </w:rPr>
      </w:pPr>
      <w:r w:rsidRPr="001F3B8E">
        <w:rPr>
          <w:snapToGrid w:val="0"/>
          <w:szCs w:val="24"/>
          <w:lang w:val="ru-RU"/>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8331E" w:rsidRPr="001F3B8E" w:rsidRDefault="0078331E" w:rsidP="0078331E">
      <w:pPr>
        <w:widowControl w:val="0"/>
        <w:ind w:firstLine="851"/>
        <w:jc w:val="both"/>
        <w:rPr>
          <w:snapToGrid w:val="0"/>
          <w:szCs w:val="24"/>
          <w:lang w:val="ru-RU"/>
        </w:rPr>
      </w:pPr>
      <w:r w:rsidRPr="001F3B8E">
        <w:rPr>
          <w:snapToGrid w:val="0"/>
          <w:szCs w:val="24"/>
          <w:lang w:val="ru-RU"/>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6) содержится определение допустимости, или недопустимости деления </w:t>
      </w:r>
      <w:r w:rsidRPr="001F3B8E">
        <w:rPr>
          <w:snapToGrid w:val="0"/>
          <w:szCs w:val="24"/>
          <w:lang w:val="ru-RU"/>
        </w:rPr>
        <w:lastRenderedPageBreak/>
        <w:t>земельного участка на несколько земельных участков меньшего размера;</w:t>
      </w:r>
    </w:p>
    <w:p w:rsidR="0078331E" w:rsidRPr="001F3B8E" w:rsidRDefault="0078331E" w:rsidP="0078331E">
      <w:pPr>
        <w:widowControl w:val="0"/>
        <w:ind w:firstLine="851"/>
        <w:jc w:val="both"/>
        <w:rPr>
          <w:snapToGrid w:val="0"/>
          <w:szCs w:val="24"/>
          <w:lang w:val="ru-RU"/>
        </w:rPr>
      </w:pPr>
      <w:r w:rsidRPr="001F3B8E">
        <w:rPr>
          <w:snapToGrid w:val="0"/>
          <w:szCs w:val="24"/>
          <w:lang w:val="ru-RU"/>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78331E" w:rsidRPr="001F3B8E" w:rsidRDefault="0078331E" w:rsidP="0078331E">
      <w:pPr>
        <w:ind w:firstLine="851"/>
        <w:jc w:val="both"/>
        <w:rPr>
          <w:lang w:val="ru-RU"/>
        </w:rPr>
      </w:pPr>
      <w:r w:rsidRPr="001F3B8E">
        <w:rPr>
          <w:snapToGrid w:val="0"/>
          <w:szCs w:val="24"/>
          <w:lang w:val="ru-RU"/>
        </w:rPr>
        <w:t xml:space="preserve">8) </w:t>
      </w:r>
      <w:r w:rsidRPr="001F3B8E">
        <w:rPr>
          <w:szCs w:val="24"/>
          <w:lang w:val="ru-RU"/>
        </w:rPr>
        <w:t>границы зоны планируемого размещения объектов капитального строительства для муниципальных нужд</w:t>
      </w:r>
      <w:r w:rsidRPr="001F3B8E">
        <w:rPr>
          <w:lang w:val="ru-RU"/>
        </w:rPr>
        <w:t>.</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4. Градостроительные планы земельных участков являются обязательным основанием для: </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8331E" w:rsidRPr="001F3B8E" w:rsidRDefault="0078331E" w:rsidP="0078331E">
      <w:pPr>
        <w:widowControl w:val="0"/>
        <w:ind w:firstLine="851"/>
        <w:jc w:val="both"/>
        <w:rPr>
          <w:snapToGrid w:val="0"/>
          <w:szCs w:val="24"/>
          <w:lang w:val="ru-RU"/>
        </w:rPr>
      </w:pPr>
      <w:r w:rsidRPr="001F3B8E">
        <w:rPr>
          <w:snapToGrid w:val="0"/>
          <w:szCs w:val="24"/>
          <w:lang w:val="ru-RU"/>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8331E" w:rsidRPr="001F3B8E" w:rsidRDefault="0078331E" w:rsidP="0078331E">
      <w:pPr>
        <w:widowControl w:val="0"/>
        <w:ind w:firstLine="851"/>
        <w:jc w:val="both"/>
        <w:rPr>
          <w:snapToGrid w:val="0"/>
          <w:szCs w:val="24"/>
          <w:lang w:val="ru-RU"/>
        </w:rPr>
      </w:pPr>
      <w:r w:rsidRPr="001F3B8E">
        <w:rPr>
          <w:snapToGrid w:val="0"/>
          <w:szCs w:val="24"/>
          <w:lang w:val="ru-RU"/>
        </w:rPr>
        <w:t>3) принятия решений об изъятии, в том числе путем выкупа, резервировании земельных участков для государственных и муниципальных нужд;</w:t>
      </w:r>
    </w:p>
    <w:p w:rsidR="0078331E" w:rsidRPr="001F3B8E" w:rsidRDefault="0078331E" w:rsidP="0078331E">
      <w:pPr>
        <w:widowControl w:val="0"/>
        <w:ind w:firstLine="851"/>
        <w:jc w:val="both"/>
        <w:rPr>
          <w:snapToGrid w:val="0"/>
          <w:szCs w:val="24"/>
          <w:lang w:val="ru-RU"/>
        </w:rPr>
      </w:pPr>
      <w:r w:rsidRPr="001F3B8E">
        <w:rPr>
          <w:snapToGrid w:val="0"/>
          <w:szCs w:val="24"/>
          <w:lang w:val="ru-RU"/>
        </w:rPr>
        <w:t>4) подготовки проектной документации для строительства, реконструкции;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5) выдачи разрешений на строительство;</w:t>
      </w:r>
    </w:p>
    <w:p w:rsidR="0078331E" w:rsidRPr="001F3B8E" w:rsidRDefault="0078331E" w:rsidP="0078331E">
      <w:pPr>
        <w:widowControl w:val="0"/>
        <w:shd w:val="clear" w:color="auto" w:fill="FFFFFF"/>
        <w:ind w:firstLine="851"/>
        <w:jc w:val="both"/>
        <w:rPr>
          <w:szCs w:val="24"/>
          <w:lang w:val="ru-RU"/>
        </w:rPr>
      </w:pPr>
      <w:r w:rsidRPr="001F3B8E">
        <w:rPr>
          <w:szCs w:val="24"/>
          <w:lang w:val="ru-RU"/>
        </w:rPr>
        <w:t>6) выдачи разрешений на ввод объектов в эксплуатацию.</w:t>
      </w:r>
    </w:p>
    <w:p w:rsidR="0078331E" w:rsidRPr="001F3B8E" w:rsidRDefault="0078331E" w:rsidP="0078331E">
      <w:pPr>
        <w:ind w:firstLine="851"/>
        <w:jc w:val="both"/>
        <w:rPr>
          <w:szCs w:val="24"/>
          <w:lang w:val="ru-RU"/>
        </w:rPr>
      </w:pPr>
      <w:r w:rsidRPr="001F3B8E">
        <w:rPr>
          <w:szCs w:val="24"/>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8331E" w:rsidRPr="001F3B8E" w:rsidRDefault="0078331E" w:rsidP="0078331E">
      <w:pPr>
        <w:ind w:firstLine="851"/>
        <w:jc w:val="both"/>
        <w:rPr>
          <w:b/>
          <w:bCs/>
          <w:szCs w:val="24"/>
          <w:lang w:val="ru-RU"/>
        </w:rPr>
      </w:pPr>
    </w:p>
    <w:p w:rsidR="0078331E" w:rsidRPr="001F3B8E" w:rsidRDefault="0078331E" w:rsidP="0078331E">
      <w:pPr>
        <w:ind w:firstLine="851"/>
        <w:jc w:val="center"/>
        <w:rPr>
          <w:b/>
          <w:bCs/>
          <w:szCs w:val="24"/>
          <w:lang w:val="ru-RU"/>
        </w:rPr>
      </w:pPr>
      <w:r w:rsidRPr="001F3B8E">
        <w:rPr>
          <w:b/>
          <w:bCs/>
          <w:szCs w:val="24"/>
          <w:lang w:val="ru-RU"/>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78331E" w:rsidRPr="001F3B8E" w:rsidRDefault="0078331E" w:rsidP="0078331E">
      <w:pPr>
        <w:ind w:firstLine="851"/>
        <w:jc w:val="center"/>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23. Принципы организации процесса предоставления сформированных земельных участков</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78331E" w:rsidRPr="001F3B8E" w:rsidRDefault="0078331E" w:rsidP="0078331E">
      <w:pPr>
        <w:widowControl w:val="0"/>
        <w:shd w:val="clear" w:color="auto" w:fill="FFFFFF"/>
        <w:tabs>
          <w:tab w:val="left" w:pos="835"/>
        </w:tabs>
        <w:ind w:firstLine="851"/>
        <w:jc w:val="both"/>
        <w:rPr>
          <w:szCs w:val="24"/>
          <w:lang w:val="ru-RU"/>
        </w:rPr>
      </w:pPr>
      <w:r w:rsidRPr="001F3B8E">
        <w:rPr>
          <w:szCs w:val="24"/>
          <w:lang w:val="ru-RU"/>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8331E" w:rsidRPr="001F3B8E" w:rsidRDefault="0078331E" w:rsidP="0078331E">
      <w:pPr>
        <w:widowControl w:val="0"/>
        <w:shd w:val="clear" w:color="auto" w:fill="FFFFFF"/>
        <w:tabs>
          <w:tab w:val="left" w:pos="940"/>
        </w:tabs>
        <w:ind w:firstLine="851"/>
        <w:jc w:val="both"/>
        <w:rPr>
          <w:szCs w:val="24"/>
          <w:lang w:val="ru-RU"/>
        </w:rPr>
      </w:pPr>
      <w:r w:rsidRPr="001F3B8E">
        <w:rPr>
          <w:szCs w:val="24"/>
          <w:lang w:val="ru-RU"/>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8331E" w:rsidRPr="001F3B8E" w:rsidRDefault="0078331E" w:rsidP="0078331E">
      <w:pPr>
        <w:widowControl w:val="0"/>
        <w:shd w:val="clear" w:color="auto" w:fill="FFFFFF"/>
        <w:tabs>
          <w:tab w:val="left" w:pos="940"/>
        </w:tabs>
        <w:ind w:firstLine="851"/>
        <w:jc w:val="both"/>
        <w:rPr>
          <w:szCs w:val="24"/>
          <w:lang w:val="ru-RU"/>
        </w:rPr>
      </w:pPr>
      <w:r w:rsidRPr="001F3B8E">
        <w:rPr>
          <w:szCs w:val="24"/>
          <w:lang w:val="ru-RU"/>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8331E" w:rsidRPr="00CD61BB" w:rsidRDefault="0078331E" w:rsidP="0078331E">
      <w:pPr>
        <w:widowControl w:val="0"/>
        <w:shd w:val="clear" w:color="auto" w:fill="FFFFFF"/>
        <w:tabs>
          <w:tab w:val="left" w:pos="871"/>
        </w:tabs>
        <w:ind w:firstLine="851"/>
        <w:jc w:val="both"/>
        <w:rPr>
          <w:szCs w:val="24"/>
          <w:lang w:val="ru-RU"/>
        </w:rPr>
      </w:pPr>
      <w:r w:rsidRPr="001F3B8E">
        <w:rPr>
          <w:szCs w:val="24"/>
          <w:lang w:val="ru-RU"/>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24. Особенности предоставления сформированных земельных участков применительно к различным случаям</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1. Порядок оформления документов на земельный участок, на котором расположен многоквартирный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Декабристского  МО.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В случае, когда торги признаны несостоявшимися по причине поступления только одной заявки, глава Декабрист</w:t>
      </w:r>
      <w:r>
        <w:rPr>
          <w:szCs w:val="24"/>
          <w:lang w:val="ru-RU"/>
        </w:rPr>
        <w:t>с</w:t>
      </w:r>
      <w:r w:rsidRPr="001F3B8E">
        <w:rPr>
          <w:szCs w:val="24"/>
          <w:lang w:val="ru-RU"/>
        </w:rPr>
        <w:t>кого муниципального образования</w:t>
      </w:r>
      <w:r w:rsidRPr="001F3B8E">
        <w:rPr>
          <w:color w:val="FF0000"/>
          <w:szCs w:val="24"/>
          <w:lang w:val="ru-RU"/>
        </w:rPr>
        <w:t xml:space="preserve">  </w:t>
      </w:r>
      <w:r w:rsidRPr="001F3B8E">
        <w:rPr>
          <w:color w:val="000000"/>
          <w:szCs w:val="24"/>
          <w:lang w:val="ru-RU"/>
        </w:rPr>
        <w:t>может принять решение о предоставлении прав аренды на земельный участок заявителю, направившему единственную заявку,</w:t>
      </w:r>
      <w:r w:rsidRPr="001F3B8E">
        <w:rPr>
          <w:szCs w:val="24"/>
          <w:lang w:val="ru-RU"/>
        </w:rPr>
        <w:t xml:space="preserve"> при условии: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повторного проведения торгов;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соответствия единственной заявки условиям повторного проведения торгов;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3) опубликования в печати указанного решения не позднее 5 дней со дня его принятия.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Если иное не определено правовым актом главы Декабристского муниципального образования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Декабристского муниципального образования.</w:t>
      </w:r>
      <w:r>
        <w:rPr>
          <w:szCs w:val="24"/>
          <w:lang w:val="ru-RU"/>
        </w:rPr>
        <w:t xml:space="preserve"> </w:t>
      </w:r>
      <w:r w:rsidRPr="001F3B8E">
        <w:rPr>
          <w:szCs w:val="24"/>
          <w:lang w:val="ru-RU"/>
        </w:rPr>
        <w:t>Права на земельные участки предоставляются победителям конкурсов на право реконструкции застроенных территорий:</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после выполнения подготовительных работ, определенных статьей 15 настоящих Правил;</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2) в соответствии с инвестиционными договорами, заключенными между администрацией Декабристского муниципального образования и победителями указанных конкурсов.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Декабристс</w:t>
      </w:r>
      <w:r>
        <w:rPr>
          <w:szCs w:val="24"/>
          <w:lang w:val="ru-RU"/>
        </w:rPr>
        <w:t>кого муниципального образования</w:t>
      </w:r>
      <w:r w:rsidRPr="001F3B8E">
        <w:rPr>
          <w:szCs w:val="24"/>
          <w:lang w:val="ru-RU"/>
        </w:rPr>
        <w:t>.</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p>
    <w:p w:rsidR="0078331E" w:rsidRDefault="0078331E" w:rsidP="0078331E">
      <w:pPr>
        <w:widowControl w:val="0"/>
        <w:shd w:val="clear" w:color="auto" w:fill="FFFFFF"/>
        <w:ind w:firstLine="851"/>
        <w:jc w:val="both"/>
        <w:rPr>
          <w:szCs w:val="24"/>
          <w:lang w:val="ru-RU"/>
        </w:rPr>
      </w:pPr>
    </w:p>
    <w:p w:rsidR="0078331E" w:rsidRDefault="0078331E" w:rsidP="0078331E">
      <w:pPr>
        <w:widowControl w:val="0"/>
        <w:shd w:val="clear" w:color="auto" w:fill="FFFFFF"/>
        <w:ind w:firstLine="851"/>
        <w:jc w:val="both"/>
        <w:rPr>
          <w:szCs w:val="24"/>
          <w:lang w:val="ru-RU"/>
        </w:rPr>
      </w:pPr>
    </w:p>
    <w:p w:rsidR="0078331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Глава 7. Публичные слушания</w:t>
      </w:r>
    </w:p>
    <w:p w:rsidR="0078331E" w:rsidRPr="001F3B8E" w:rsidRDefault="0078331E" w:rsidP="0078331E">
      <w:pPr>
        <w:widowControl w:val="0"/>
        <w:shd w:val="clear" w:color="auto" w:fill="FFFFFF"/>
        <w:ind w:firstLine="851"/>
        <w:jc w:val="center"/>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lastRenderedPageBreak/>
        <w:t>Статья 25. Общие положения о публичных слушаниях</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Декабристского муниципального образования, настоящими Правилами, иными нормативными правовыми актами органов местного самоуправления. </w:t>
      </w:r>
    </w:p>
    <w:p w:rsidR="0078331E" w:rsidRPr="001F3B8E" w:rsidRDefault="0078331E" w:rsidP="0078331E">
      <w:pPr>
        <w:widowControl w:val="0"/>
        <w:ind w:firstLine="851"/>
        <w:jc w:val="both"/>
        <w:rPr>
          <w:szCs w:val="24"/>
          <w:lang w:val="ru-RU"/>
        </w:rPr>
      </w:pPr>
      <w:r w:rsidRPr="001F3B8E">
        <w:rPr>
          <w:szCs w:val="24"/>
          <w:lang w:val="ru-RU"/>
        </w:rPr>
        <w:t>2. Публичные слушания проводятся с целью:</w:t>
      </w:r>
    </w:p>
    <w:p w:rsidR="0078331E" w:rsidRPr="001F3B8E" w:rsidRDefault="0078331E" w:rsidP="0078331E">
      <w:pPr>
        <w:widowControl w:val="0"/>
        <w:ind w:firstLine="851"/>
        <w:jc w:val="both"/>
        <w:rPr>
          <w:szCs w:val="24"/>
          <w:lang w:val="ru-RU"/>
        </w:rPr>
      </w:pPr>
      <w:r w:rsidRPr="001F3B8E">
        <w:rPr>
          <w:szCs w:val="24"/>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78331E" w:rsidRPr="001F3B8E" w:rsidRDefault="0078331E" w:rsidP="0078331E">
      <w:pPr>
        <w:widowControl w:val="0"/>
        <w:ind w:firstLine="851"/>
        <w:jc w:val="both"/>
        <w:rPr>
          <w:szCs w:val="24"/>
          <w:lang w:val="ru-RU"/>
        </w:rPr>
      </w:pPr>
      <w:r w:rsidRPr="001F3B8E">
        <w:rPr>
          <w:szCs w:val="24"/>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Декабристского муниципального образования решений по землепользованию и застройке. </w:t>
      </w:r>
    </w:p>
    <w:p w:rsidR="0078331E" w:rsidRPr="001F3B8E" w:rsidRDefault="0078331E" w:rsidP="0078331E">
      <w:pPr>
        <w:widowControl w:val="0"/>
        <w:ind w:firstLine="851"/>
        <w:jc w:val="both"/>
        <w:rPr>
          <w:szCs w:val="24"/>
          <w:lang w:val="ru-RU"/>
        </w:rPr>
      </w:pPr>
      <w:r w:rsidRPr="001F3B8E">
        <w:rPr>
          <w:szCs w:val="24"/>
          <w:lang w:val="ru-RU"/>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78331E" w:rsidRPr="001F3B8E" w:rsidRDefault="0078331E" w:rsidP="0078331E">
      <w:pPr>
        <w:widowControl w:val="0"/>
        <w:ind w:firstLine="851"/>
        <w:jc w:val="both"/>
        <w:rPr>
          <w:szCs w:val="24"/>
          <w:lang w:val="ru-RU"/>
        </w:rPr>
      </w:pPr>
      <w:r w:rsidRPr="001F3B8E">
        <w:rPr>
          <w:szCs w:val="24"/>
          <w:lang w:val="ru-RU"/>
        </w:rPr>
        <w:t>1) проекты правил землепользования и застройки;</w:t>
      </w:r>
    </w:p>
    <w:p w:rsidR="0078331E" w:rsidRPr="001F3B8E" w:rsidRDefault="0078331E" w:rsidP="0078331E">
      <w:pPr>
        <w:widowControl w:val="0"/>
        <w:ind w:firstLine="851"/>
        <w:jc w:val="both"/>
        <w:rPr>
          <w:szCs w:val="24"/>
          <w:lang w:val="ru-RU"/>
        </w:rPr>
      </w:pPr>
      <w:r w:rsidRPr="001F3B8E">
        <w:rPr>
          <w:szCs w:val="24"/>
          <w:lang w:val="ru-RU"/>
        </w:rPr>
        <w:t>2) проекты планировки территории, проекты межевания;</w:t>
      </w:r>
    </w:p>
    <w:p w:rsidR="0078331E" w:rsidRPr="001F3B8E" w:rsidRDefault="0078331E" w:rsidP="0078331E">
      <w:pPr>
        <w:widowControl w:val="0"/>
        <w:ind w:firstLine="851"/>
        <w:jc w:val="both"/>
        <w:rPr>
          <w:szCs w:val="24"/>
          <w:lang w:val="ru-RU"/>
        </w:rPr>
      </w:pPr>
      <w:r w:rsidRPr="001F3B8E">
        <w:rPr>
          <w:szCs w:val="24"/>
          <w:lang w:val="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78331E" w:rsidRPr="001F3B8E" w:rsidRDefault="0078331E" w:rsidP="0078331E">
      <w:pPr>
        <w:widowControl w:val="0"/>
        <w:ind w:firstLine="851"/>
        <w:jc w:val="both"/>
        <w:rPr>
          <w:szCs w:val="24"/>
          <w:lang w:val="ru-RU"/>
        </w:rPr>
      </w:pPr>
      <w:r w:rsidRPr="001F3B8E">
        <w:rPr>
          <w:szCs w:val="24"/>
          <w:lang w:val="ru-RU"/>
        </w:rPr>
        <w:t>4) вопросы отклонения от предельных параметров разрешенного строительства, реконструкции объектов капитального строительства.</w:t>
      </w:r>
    </w:p>
    <w:p w:rsidR="0078331E" w:rsidRPr="001F3B8E" w:rsidRDefault="0078331E" w:rsidP="0078331E">
      <w:pPr>
        <w:widowControl w:val="0"/>
        <w:ind w:firstLine="851"/>
        <w:jc w:val="both"/>
        <w:rPr>
          <w:szCs w:val="24"/>
          <w:lang w:val="ru-RU"/>
        </w:rPr>
      </w:pPr>
      <w:r w:rsidRPr="001F3B8E">
        <w:rPr>
          <w:szCs w:val="24"/>
          <w:lang w:val="ru-RU"/>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Декабристского муниципального образования.</w:t>
      </w:r>
    </w:p>
    <w:p w:rsidR="0078331E" w:rsidRPr="001F3B8E" w:rsidRDefault="0078331E" w:rsidP="0078331E">
      <w:pPr>
        <w:widowControl w:val="0"/>
        <w:ind w:firstLine="851"/>
        <w:jc w:val="both"/>
        <w:rPr>
          <w:szCs w:val="24"/>
          <w:lang w:val="ru-RU"/>
        </w:rPr>
      </w:pPr>
      <w:r w:rsidRPr="001F3B8E">
        <w:rPr>
          <w:szCs w:val="24"/>
          <w:lang w:val="ru-RU"/>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78331E" w:rsidRPr="001F3B8E" w:rsidRDefault="0078331E" w:rsidP="0078331E">
      <w:pPr>
        <w:widowControl w:val="0"/>
        <w:ind w:firstLine="851"/>
        <w:jc w:val="both"/>
        <w:rPr>
          <w:szCs w:val="24"/>
          <w:lang w:val="ru-RU"/>
        </w:rPr>
      </w:pPr>
      <w:r w:rsidRPr="001F3B8E">
        <w:rPr>
          <w:szCs w:val="24"/>
          <w:lang w:val="ru-RU"/>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78331E" w:rsidRPr="001F3B8E" w:rsidRDefault="0078331E" w:rsidP="0078331E">
      <w:pPr>
        <w:widowControl w:val="0"/>
        <w:ind w:firstLine="851"/>
        <w:jc w:val="both"/>
        <w:rPr>
          <w:szCs w:val="24"/>
          <w:lang w:val="ru-RU"/>
        </w:rPr>
      </w:pPr>
      <w:r w:rsidRPr="001F3B8E">
        <w:rPr>
          <w:szCs w:val="24"/>
          <w:lang w:val="ru-RU"/>
        </w:rPr>
        <w:t>Оповещение должно содержать следующую информацию:</w:t>
      </w:r>
    </w:p>
    <w:p w:rsidR="0078331E" w:rsidRPr="001F3B8E" w:rsidRDefault="0078331E" w:rsidP="0078331E">
      <w:pPr>
        <w:widowControl w:val="0"/>
        <w:ind w:firstLine="851"/>
        <w:jc w:val="both"/>
        <w:rPr>
          <w:szCs w:val="24"/>
          <w:lang w:val="ru-RU"/>
        </w:rPr>
      </w:pPr>
      <w:r w:rsidRPr="001F3B8E">
        <w:rPr>
          <w:szCs w:val="24"/>
          <w:lang w:val="ru-RU"/>
        </w:rPr>
        <w:t>1) характер обсуждаемого вопроса;</w:t>
      </w:r>
    </w:p>
    <w:p w:rsidR="0078331E" w:rsidRPr="001F3B8E" w:rsidRDefault="0078331E" w:rsidP="0078331E">
      <w:pPr>
        <w:widowControl w:val="0"/>
        <w:ind w:firstLine="851"/>
        <w:jc w:val="both"/>
        <w:rPr>
          <w:szCs w:val="24"/>
          <w:lang w:val="ru-RU"/>
        </w:rPr>
      </w:pPr>
      <w:r w:rsidRPr="001F3B8E">
        <w:rPr>
          <w:szCs w:val="24"/>
          <w:lang w:val="ru-RU"/>
        </w:rPr>
        <w:t>2) дата, время и место проведения публичных слушаний;</w:t>
      </w:r>
    </w:p>
    <w:p w:rsidR="0078331E" w:rsidRPr="001F3B8E" w:rsidRDefault="0078331E" w:rsidP="0078331E">
      <w:pPr>
        <w:widowControl w:val="0"/>
        <w:ind w:firstLine="851"/>
        <w:jc w:val="both"/>
        <w:rPr>
          <w:szCs w:val="24"/>
          <w:lang w:val="ru-RU"/>
        </w:rPr>
      </w:pPr>
      <w:r w:rsidRPr="001F3B8E">
        <w:rPr>
          <w:szCs w:val="24"/>
          <w:lang w:val="ru-RU"/>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78331E" w:rsidRPr="001F3B8E" w:rsidRDefault="0078331E" w:rsidP="0078331E">
      <w:pPr>
        <w:widowControl w:val="0"/>
        <w:ind w:firstLine="851"/>
        <w:jc w:val="both"/>
        <w:rPr>
          <w:szCs w:val="24"/>
          <w:lang w:val="ru-RU"/>
        </w:rPr>
      </w:pPr>
      <w:r w:rsidRPr="001F3B8E">
        <w:rPr>
          <w:szCs w:val="24"/>
          <w:lang w:val="ru-RU"/>
        </w:rPr>
        <w:t>Комиссия по землепользованию и застройке:</w:t>
      </w:r>
    </w:p>
    <w:p w:rsidR="0078331E" w:rsidRPr="001F3B8E" w:rsidRDefault="0078331E" w:rsidP="0078331E">
      <w:pPr>
        <w:widowControl w:val="0"/>
        <w:ind w:firstLine="851"/>
        <w:jc w:val="both"/>
        <w:rPr>
          <w:szCs w:val="24"/>
          <w:lang w:val="ru-RU"/>
        </w:rPr>
      </w:pPr>
      <w:r w:rsidRPr="001F3B8E">
        <w:rPr>
          <w:szCs w:val="24"/>
          <w:lang w:val="ru-RU"/>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78331E" w:rsidRPr="001F3B8E" w:rsidRDefault="0078331E" w:rsidP="0078331E">
      <w:pPr>
        <w:widowControl w:val="0"/>
        <w:ind w:firstLine="851"/>
        <w:jc w:val="both"/>
        <w:rPr>
          <w:szCs w:val="24"/>
          <w:lang w:val="ru-RU"/>
        </w:rPr>
      </w:pPr>
      <w:r w:rsidRPr="001F3B8E">
        <w:rPr>
          <w:szCs w:val="24"/>
          <w:lang w:val="ru-RU"/>
        </w:rPr>
        <w:lastRenderedPageBreak/>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78331E" w:rsidRPr="001F3B8E" w:rsidRDefault="0078331E" w:rsidP="0078331E">
      <w:pPr>
        <w:widowControl w:val="0"/>
        <w:ind w:firstLine="851"/>
        <w:jc w:val="both"/>
        <w:rPr>
          <w:szCs w:val="24"/>
          <w:lang w:val="ru-RU"/>
        </w:rPr>
      </w:pPr>
    </w:p>
    <w:p w:rsidR="0078331E" w:rsidRPr="001F3B8E" w:rsidRDefault="0078331E" w:rsidP="0078331E">
      <w:pPr>
        <w:widowControl w:val="0"/>
        <w:ind w:firstLine="851"/>
        <w:jc w:val="center"/>
        <w:rPr>
          <w:b/>
          <w:bCs/>
          <w:szCs w:val="24"/>
          <w:lang w:val="ru-RU"/>
        </w:rPr>
      </w:pPr>
      <w:r w:rsidRPr="001F3B8E">
        <w:rPr>
          <w:b/>
          <w:bCs/>
          <w:szCs w:val="24"/>
          <w:lang w:val="ru-RU"/>
        </w:rPr>
        <w:t>Статья 26. Публичные слушания, проводимые</w:t>
      </w:r>
      <w:r w:rsidRPr="001F3B8E">
        <w:rPr>
          <w:szCs w:val="24"/>
          <w:lang w:val="ru-RU"/>
        </w:rPr>
        <w:t xml:space="preserve"> </w:t>
      </w:r>
      <w:r w:rsidRPr="001F3B8E">
        <w:rPr>
          <w:b/>
          <w:bCs/>
          <w:szCs w:val="24"/>
          <w:lang w:val="ru-RU"/>
        </w:rPr>
        <w:t>по</w:t>
      </w:r>
      <w:r w:rsidRPr="001F3B8E">
        <w:rPr>
          <w:szCs w:val="24"/>
          <w:lang w:val="ru-RU"/>
        </w:rPr>
        <w:t xml:space="preserve"> </w:t>
      </w:r>
      <w:r w:rsidRPr="001F3B8E">
        <w:rPr>
          <w:b/>
          <w:bCs/>
          <w:szCs w:val="24"/>
          <w:lang w:val="ru-RU"/>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78331E" w:rsidRPr="001F3B8E" w:rsidRDefault="0078331E" w:rsidP="0078331E">
      <w:pPr>
        <w:widowControl w:val="0"/>
        <w:shd w:val="clear" w:color="auto" w:fill="FFFFFF"/>
        <w:ind w:firstLine="851"/>
        <w:jc w:val="both"/>
        <w:rPr>
          <w:szCs w:val="24"/>
          <w:lang w:val="ru-RU"/>
        </w:rPr>
      </w:pPr>
      <w:r w:rsidRPr="001F3B8E">
        <w:rPr>
          <w:b/>
          <w:bCs/>
          <w:szCs w:val="24"/>
          <w:lang w:val="ru-RU"/>
        </w:rPr>
        <w:t xml:space="preserve">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поселков Декабристского МО. </w:t>
      </w:r>
    </w:p>
    <w:p w:rsidR="0078331E" w:rsidRPr="001F3B8E" w:rsidRDefault="0078331E" w:rsidP="0078331E">
      <w:pPr>
        <w:widowControl w:val="0"/>
        <w:ind w:firstLine="851"/>
        <w:jc w:val="both"/>
        <w:rPr>
          <w:szCs w:val="24"/>
          <w:lang w:val="ru-RU"/>
        </w:rPr>
      </w:pPr>
      <w:r w:rsidRPr="001F3B8E">
        <w:rPr>
          <w:szCs w:val="24"/>
          <w:lang w:val="ru-RU"/>
        </w:rPr>
        <w:t>Специальные согласования предоставляются по итогам публичных слушаний.</w:t>
      </w:r>
    </w:p>
    <w:p w:rsidR="0078331E" w:rsidRPr="001F3B8E" w:rsidRDefault="0078331E" w:rsidP="0078331E">
      <w:pPr>
        <w:widowControl w:val="0"/>
        <w:ind w:firstLine="851"/>
        <w:jc w:val="both"/>
        <w:rPr>
          <w:szCs w:val="24"/>
          <w:lang w:val="ru-RU"/>
        </w:rPr>
      </w:pPr>
      <w:r w:rsidRPr="001F3B8E">
        <w:rPr>
          <w:szCs w:val="24"/>
          <w:lang w:val="ru-RU"/>
        </w:rPr>
        <w:t>Специальные согласования могут проводиться:</w:t>
      </w:r>
    </w:p>
    <w:p w:rsidR="0078331E" w:rsidRPr="001F3B8E" w:rsidRDefault="0078331E" w:rsidP="0078331E">
      <w:pPr>
        <w:widowControl w:val="0"/>
        <w:ind w:firstLine="851"/>
        <w:jc w:val="both"/>
        <w:rPr>
          <w:szCs w:val="24"/>
          <w:lang w:val="ru-RU"/>
        </w:rPr>
      </w:pPr>
      <w:r w:rsidRPr="001F3B8E">
        <w:rPr>
          <w:szCs w:val="24"/>
          <w:lang w:val="ru-RU"/>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8331E" w:rsidRPr="001F3B8E" w:rsidRDefault="0078331E" w:rsidP="0078331E">
      <w:pPr>
        <w:widowControl w:val="0"/>
        <w:ind w:firstLine="851"/>
        <w:jc w:val="both"/>
        <w:rPr>
          <w:szCs w:val="24"/>
          <w:lang w:val="ru-RU"/>
        </w:rPr>
      </w:pPr>
      <w:r w:rsidRPr="001F3B8E">
        <w:rPr>
          <w:szCs w:val="24"/>
          <w:lang w:val="ru-RU"/>
        </w:rPr>
        <w:t>2) на стадии подготовки проектной документации, до получения разрешения на строительство;</w:t>
      </w:r>
    </w:p>
    <w:p w:rsidR="0078331E" w:rsidRPr="001F3B8E" w:rsidRDefault="0078331E" w:rsidP="0078331E">
      <w:pPr>
        <w:widowControl w:val="0"/>
        <w:ind w:firstLine="851"/>
        <w:jc w:val="both"/>
        <w:rPr>
          <w:szCs w:val="24"/>
          <w:lang w:val="ru-RU"/>
        </w:rPr>
      </w:pPr>
      <w:r w:rsidRPr="001F3B8E">
        <w:rPr>
          <w:szCs w:val="24"/>
          <w:lang w:val="ru-RU"/>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78331E" w:rsidRPr="001F3B8E" w:rsidRDefault="0078331E" w:rsidP="0078331E">
      <w:pPr>
        <w:widowControl w:val="0"/>
        <w:ind w:firstLine="851"/>
        <w:jc w:val="both"/>
        <w:rPr>
          <w:szCs w:val="24"/>
          <w:lang w:val="ru-RU"/>
        </w:rPr>
      </w:pPr>
      <w:r w:rsidRPr="001F3B8E">
        <w:rPr>
          <w:szCs w:val="24"/>
          <w:lang w:val="ru-RU"/>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78331E" w:rsidRPr="001F3B8E" w:rsidRDefault="0078331E" w:rsidP="0078331E">
      <w:pPr>
        <w:widowControl w:val="0"/>
        <w:ind w:firstLine="851"/>
        <w:jc w:val="both"/>
        <w:rPr>
          <w:szCs w:val="24"/>
          <w:lang w:val="ru-RU"/>
        </w:rPr>
      </w:pPr>
      <w:r w:rsidRPr="001F3B8E">
        <w:rPr>
          <w:szCs w:val="24"/>
          <w:lang w:val="ru-RU"/>
        </w:rPr>
        <w:t xml:space="preserve">Заявка должна содержать: </w:t>
      </w:r>
    </w:p>
    <w:p w:rsidR="0078331E" w:rsidRPr="001F3B8E" w:rsidRDefault="0078331E" w:rsidP="0078331E">
      <w:pPr>
        <w:widowControl w:val="0"/>
        <w:ind w:firstLine="851"/>
        <w:jc w:val="both"/>
        <w:rPr>
          <w:szCs w:val="24"/>
          <w:lang w:val="ru-RU"/>
        </w:rPr>
      </w:pPr>
      <w:r w:rsidRPr="001F3B8E">
        <w:rPr>
          <w:szCs w:val="24"/>
          <w:lang w:val="ru-RU"/>
        </w:rPr>
        <w:t>1) запрос о предоставлении специального согласования;</w:t>
      </w:r>
    </w:p>
    <w:p w:rsidR="0078331E" w:rsidRPr="001F3B8E" w:rsidRDefault="0078331E" w:rsidP="0078331E">
      <w:pPr>
        <w:widowControl w:val="0"/>
        <w:ind w:firstLine="851"/>
        <w:jc w:val="both"/>
        <w:rPr>
          <w:szCs w:val="24"/>
          <w:lang w:val="ru-RU"/>
        </w:rPr>
      </w:pPr>
      <w:r w:rsidRPr="001F3B8E">
        <w:rPr>
          <w:szCs w:val="24"/>
          <w:lang w:val="ru-RU"/>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8331E" w:rsidRPr="001F3B8E" w:rsidRDefault="0078331E" w:rsidP="0078331E">
      <w:pPr>
        <w:widowControl w:val="0"/>
        <w:ind w:firstLine="851"/>
        <w:jc w:val="both"/>
        <w:rPr>
          <w:szCs w:val="24"/>
          <w:lang w:val="ru-RU"/>
        </w:rPr>
      </w:pPr>
      <w:r w:rsidRPr="001F3B8E">
        <w:rPr>
          <w:szCs w:val="24"/>
          <w:lang w:val="ru-RU"/>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8331E" w:rsidRPr="001F3B8E" w:rsidRDefault="0078331E" w:rsidP="0078331E">
      <w:pPr>
        <w:widowControl w:val="0"/>
        <w:ind w:firstLine="851"/>
        <w:jc w:val="both"/>
        <w:rPr>
          <w:szCs w:val="24"/>
          <w:lang w:val="ru-RU"/>
        </w:rPr>
      </w:pPr>
      <w:r w:rsidRPr="001F3B8E">
        <w:rPr>
          <w:szCs w:val="24"/>
          <w:lang w:val="ru-RU"/>
        </w:rPr>
        <w:t>При получении заявки орган, уполномоченный в области градостроительной деятельности:</w:t>
      </w:r>
    </w:p>
    <w:p w:rsidR="0078331E" w:rsidRPr="001F3B8E" w:rsidRDefault="0078331E" w:rsidP="0078331E">
      <w:pPr>
        <w:widowControl w:val="0"/>
        <w:ind w:firstLine="851"/>
        <w:jc w:val="both"/>
        <w:rPr>
          <w:szCs w:val="24"/>
          <w:lang w:val="ru-RU"/>
        </w:rPr>
      </w:pPr>
      <w:r w:rsidRPr="001F3B8E">
        <w:rPr>
          <w:szCs w:val="24"/>
          <w:lang w:val="ru-RU"/>
        </w:rPr>
        <w:t>1) при соответствии документов, предусмотренных пунктом 1 настоящей статьи, регистрирует заявку;</w:t>
      </w:r>
    </w:p>
    <w:p w:rsidR="0078331E" w:rsidRPr="001F3B8E" w:rsidRDefault="0078331E" w:rsidP="0078331E">
      <w:pPr>
        <w:widowControl w:val="0"/>
        <w:ind w:firstLine="851"/>
        <w:jc w:val="both"/>
        <w:rPr>
          <w:szCs w:val="24"/>
          <w:lang w:val="ru-RU"/>
        </w:rPr>
      </w:pPr>
      <w:r w:rsidRPr="001F3B8E">
        <w:rPr>
          <w:szCs w:val="24"/>
          <w:lang w:val="ru-RU"/>
        </w:rPr>
        <w:t xml:space="preserve">2) в срок не более трех недель со дня регистрации заявки готовит заключение по предмету запроса; </w:t>
      </w:r>
    </w:p>
    <w:p w:rsidR="0078331E" w:rsidRPr="001F3B8E" w:rsidRDefault="0078331E" w:rsidP="0078331E">
      <w:pPr>
        <w:widowControl w:val="0"/>
        <w:ind w:firstLine="851"/>
        <w:jc w:val="both"/>
        <w:rPr>
          <w:szCs w:val="24"/>
          <w:lang w:val="ru-RU"/>
        </w:rPr>
      </w:pPr>
      <w:r w:rsidRPr="001F3B8E">
        <w:rPr>
          <w:szCs w:val="24"/>
          <w:lang w:val="ru-RU"/>
        </w:rPr>
        <w:t>3) в течение трех дней после регистрации заявки запрашивает письменные заключения по предмету запроса от:</w:t>
      </w:r>
    </w:p>
    <w:p w:rsidR="0078331E" w:rsidRPr="001F3B8E" w:rsidRDefault="0078331E" w:rsidP="0078331E">
      <w:pPr>
        <w:widowControl w:val="0"/>
        <w:ind w:firstLine="851"/>
        <w:jc w:val="both"/>
        <w:rPr>
          <w:szCs w:val="24"/>
          <w:lang w:val="ru-RU"/>
        </w:rPr>
      </w:pPr>
      <w:r w:rsidRPr="001F3B8E">
        <w:rPr>
          <w:szCs w:val="24"/>
          <w:lang w:val="ru-RU"/>
        </w:rPr>
        <w:t xml:space="preserve">а) уполномоченного органа по природным ресурсам и охране окружающей среды; </w:t>
      </w:r>
    </w:p>
    <w:p w:rsidR="0078331E" w:rsidRPr="001F3B8E" w:rsidRDefault="0078331E" w:rsidP="0078331E">
      <w:pPr>
        <w:widowControl w:val="0"/>
        <w:ind w:firstLine="851"/>
        <w:jc w:val="both"/>
        <w:rPr>
          <w:szCs w:val="24"/>
          <w:lang w:val="ru-RU"/>
        </w:rPr>
      </w:pPr>
      <w:r w:rsidRPr="001F3B8E">
        <w:rPr>
          <w:szCs w:val="24"/>
          <w:lang w:val="ru-RU"/>
        </w:rPr>
        <w:t xml:space="preserve">б) уполномоченного органа по государственному санитарно-эпидемиологическому надзору; </w:t>
      </w:r>
    </w:p>
    <w:p w:rsidR="0078331E" w:rsidRPr="001F3B8E" w:rsidRDefault="0078331E" w:rsidP="0078331E">
      <w:pPr>
        <w:widowControl w:val="0"/>
        <w:ind w:firstLine="851"/>
        <w:jc w:val="both"/>
        <w:rPr>
          <w:szCs w:val="24"/>
          <w:lang w:val="ru-RU"/>
        </w:rPr>
      </w:pPr>
      <w:r w:rsidRPr="001F3B8E">
        <w:rPr>
          <w:szCs w:val="24"/>
          <w:lang w:val="ru-RU"/>
        </w:rPr>
        <w:t xml:space="preserve">в) уполномоченного органа по охране и использованию объектов культурного наследия. </w:t>
      </w:r>
    </w:p>
    <w:p w:rsidR="0078331E" w:rsidRPr="001F3B8E" w:rsidRDefault="0078331E" w:rsidP="0078331E">
      <w:pPr>
        <w:widowControl w:val="0"/>
        <w:ind w:firstLine="851"/>
        <w:jc w:val="both"/>
        <w:rPr>
          <w:szCs w:val="24"/>
          <w:lang w:val="ru-RU"/>
        </w:rPr>
      </w:pPr>
      <w:r w:rsidRPr="001F3B8E">
        <w:rPr>
          <w:szCs w:val="24"/>
          <w:lang w:val="ru-RU"/>
        </w:rPr>
        <w:t xml:space="preserve">Указанные запросы направляются в случаях, когда соответствующий земельный </w:t>
      </w:r>
      <w:r w:rsidRPr="001F3B8E">
        <w:rPr>
          <w:szCs w:val="24"/>
          <w:lang w:val="ru-RU"/>
        </w:rPr>
        <w:lastRenderedPageBreak/>
        <w:t xml:space="preserve">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78331E" w:rsidRPr="001F3B8E" w:rsidRDefault="0078331E" w:rsidP="0078331E">
      <w:pPr>
        <w:widowControl w:val="0"/>
        <w:ind w:firstLine="851"/>
        <w:jc w:val="both"/>
        <w:rPr>
          <w:szCs w:val="24"/>
          <w:lang w:val="ru-RU"/>
        </w:rPr>
      </w:pPr>
      <w:r w:rsidRPr="001F3B8E">
        <w:rPr>
          <w:szCs w:val="24"/>
          <w:lang w:val="ru-RU"/>
        </w:rPr>
        <w:t>Основаниями для составления письменных заключений являются:</w:t>
      </w:r>
    </w:p>
    <w:p w:rsidR="0078331E" w:rsidRPr="001F3B8E" w:rsidRDefault="0078331E" w:rsidP="0078331E">
      <w:pPr>
        <w:widowControl w:val="0"/>
        <w:ind w:firstLine="851"/>
        <w:jc w:val="both"/>
        <w:rPr>
          <w:szCs w:val="24"/>
          <w:lang w:val="ru-RU"/>
        </w:rPr>
      </w:pPr>
      <w:r w:rsidRPr="001F3B8E">
        <w:rPr>
          <w:szCs w:val="24"/>
          <w:lang w:val="ru-RU"/>
        </w:rPr>
        <w:t>1) соответствие намерений заявителя настоящим Правилам;</w:t>
      </w:r>
    </w:p>
    <w:p w:rsidR="0078331E" w:rsidRPr="001F3B8E" w:rsidRDefault="0078331E" w:rsidP="0078331E">
      <w:pPr>
        <w:widowControl w:val="0"/>
        <w:ind w:firstLine="851"/>
        <w:jc w:val="both"/>
        <w:rPr>
          <w:szCs w:val="24"/>
          <w:lang w:val="ru-RU"/>
        </w:rPr>
      </w:pPr>
      <w:r w:rsidRPr="001F3B8E">
        <w:rPr>
          <w:szCs w:val="24"/>
          <w:lang w:val="ru-RU"/>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78331E" w:rsidRPr="001F3B8E" w:rsidRDefault="0078331E" w:rsidP="0078331E">
      <w:pPr>
        <w:widowControl w:val="0"/>
        <w:ind w:firstLine="851"/>
        <w:jc w:val="both"/>
        <w:rPr>
          <w:szCs w:val="24"/>
          <w:lang w:val="ru-RU"/>
        </w:rPr>
      </w:pPr>
      <w:r w:rsidRPr="001F3B8E">
        <w:rPr>
          <w:szCs w:val="24"/>
          <w:lang w:val="ru-RU"/>
        </w:rPr>
        <w:t>3) соблюдение прав владельцев смежно-расположенных объектов недвижимости, иных физических и юридических лиц.</w:t>
      </w:r>
    </w:p>
    <w:p w:rsidR="0078331E" w:rsidRPr="001F3B8E" w:rsidRDefault="0078331E" w:rsidP="0078331E">
      <w:pPr>
        <w:widowControl w:val="0"/>
        <w:ind w:firstLine="851"/>
        <w:jc w:val="both"/>
        <w:rPr>
          <w:szCs w:val="24"/>
          <w:lang w:val="ru-RU"/>
        </w:rPr>
      </w:pPr>
      <w:r w:rsidRPr="001F3B8E">
        <w:rPr>
          <w:szCs w:val="24"/>
          <w:lang w:val="ru-RU"/>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78331E" w:rsidRPr="001F3B8E" w:rsidRDefault="0078331E" w:rsidP="0078331E">
      <w:pPr>
        <w:widowControl w:val="0"/>
        <w:ind w:firstLine="851"/>
        <w:jc w:val="both"/>
        <w:rPr>
          <w:szCs w:val="24"/>
          <w:lang w:val="ru-RU"/>
        </w:rPr>
      </w:pPr>
      <w:r w:rsidRPr="001F3B8E">
        <w:rPr>
          <w:szCs w:val="24"/>
          <w:lang w:val="ru-RU"/>
        </w:rPr>
        <w:t xml:space="preserve">2. Решение о предоставлении специального согласования принимается главой Декабристского муниципального образования в течение 10 дней после поступления рекомендаций Комиссии по землепользованию и застройке. </w:t>
      </w:r>
    </w:p>
    <w:p w:rsidR="0078331E" w:rsidRPr="001F3B8E" w:rsidRDefault="0078331E" w:rsidP="0078331E">
      <w:pPr>
        <w:widowControl w:val="0"/>
        <w:ind w:firstLine="851"/>
        <w:jc w:val="both"/>
        <w:rPr>
          <w:szCs w:val="24"/>
          <w:lang w:val="ru-RU"/>
        </w:rPr>
      </w:pPr>
      <w:r w:rsidRPr="001F3B8E">
        <w:rPr>
          <w:szCs w:val="24"/>
          <w:lang w:val="ru-RU"/>
        </w:rPr>
        <w:t>Комиссия подготавливает и направляет главе Декабристского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78331E" w:rsidRPr="001F3B8E" w:rsidRDefault="0078331E" w:rsidP="0078331E">
      <w:pPr>
        <w:widowControl w:val="0"/>
        <w:ind w:firstLine="851"/>
        <w:jc w:val="both"/>
        <w:rPr>
          <w:szCs w:val="24"/>
          <w:lang w:val="ru-RU"/>
        </w:rPr>
      </w:pPr>
      <w:r w:rsidRPr="001F3B8E">
        <w:rPr>
          <w:color w:val="000000"/>
          <w:szCs w:val="24"/>
          <w:lang w:val="ru-RU"/>
        </w:rPr>
        <w:t>Специальное согласование может быть предоставлено с условиями, которые определяют пределы</w:t>
      </w:r>
      <w:r w:rsidRPr="001F3B8E">
        <w:rPr>
          <w:szCs w:val="24"/>
          <w:lang w:val="ru-RU"/>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78331E" w:rsidRPr="001F3B8E" w:rsidRDefault="0078331E" w:rsidP="0078331E">
      <w:pPr>
        <w:widowControl w:val="0"/>
        <w:ind w:firstLine="851"/>
        <w:jc w:val="both"/>
        <w:rPr>
          <w:szCs w:val="24"/>
          <w:lang w:val="ru-RU"/>
        </w:rPr>
      </w:pPr>
      <w:r w:rsidRPr="001F3B8E">
        <w:rPr>
          <w:szCs w:val="24"/>
          <w:lang w:val="ru-RU"/>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78331E" w:rsidRPr="001F3B8E" w:rsidRDefault="0078331E" w:rsidP="0078331E">
      <w:pPr>
        <w:widowControl w:val="0"/>
        <w:ind w:firstLine="851"/>
        <w:jc w:val="both"/>
        <w:rPr>
          <w:szCs w:val="24"/>
          <w:lang w:val="ru-RU"/>
        </w:rPr>
      </w:pPr>
      <w:r w:rsidRPr="001F3B8E">
        <w:rPr>
          <w:szCs w:val="24"/>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78331E" w:rsidRPr="001F3B8E" w:rsidRDefault="0078331E" w:rsidP="0078331E">
      <w:pPr>
        <w:widowControl w:val="0"/>
        <w:ind w:firstLine="851"/>
        <w:jc w:val="both"/>
        <w:rPr>
          <w:szCs w:val="24"/>
          <w:lang w:val="ru-RU"/>
        </w:rPr>
      </w:pPr>
      <w:r w:rsidRPr="001F3B8E">
        <w:rPr>
          <w:szCs w:val="24"/>
          <w:lang w:val="ru-RU"/>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78331E" w:rsidRPr="001F3B8E" w:rsidRDefault="0078331E" w:rsidP="0078331E">
      <w:pPr>
        <w:widowControl w:val="0"/>
        <w:ind w:firstLine="851"/>
        <w:jc w:val="both"/>
        <w:rPr>
          <w:szCs w:val="24"/>
          <w:lang w:val="ru-RU"/>
        </w:rPr>
      </w:pPr>
      <w:r w:rsidRPr="001F3B8E">
        <w:rPr>
          <w:szCs w:val="24"/>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78331E" w:rsidRPr="001F3B8E" w:rsidRDefault="0078331E" w:rsidP="0078331E">
      <w:pPr>
        <w:widowControl w:val="0"/>
        <w:ind w:firstLine="851"/>
        <w:jc w:val="both"/>
        <w:rPr>
          <w:szCs w:val="24"/>
          <w:lang w:val="ru-RU"/>
        </w:rPr>
      </w:pPr>
      <w:r w:rsidRPr="001F3B8E">
        <w:rPr>
          <w:szCs w:val="24"/>
          <w:lang w:val="ru-RU"/>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78331E" w:rsidRPr="001F3B8E" w:rsidRDefault="0078331E" w:rsidP="0078331E">
      <w:pPr>
        <w:widowControl w:val="0"/>
        <w:ind w:firstLine="851"/>
        <w:jc w:val="both"/>
        <w:rPr>
          <w:szCs w:val="24"/>
          <w:lang w:val="ru-RU"/>
        </w:rPr>
      </w:pPr>
      <w:r w:rsidRPr="001F3B8E">
        <w:rPr>
          <w:szCs w:val="24"/>
          <w:lang w:val="ru-RU"/>
        </w:rPr>
        <w:t>1) необходимы для эффективного использования земельного участка;</w:t>
      </w:r>
    </w:p>
    <w:p w:rsidR="0078331E" w:rsidRPr="001F3B8E" w:rsidRDefault="0078331E" w:rsidP="0078331E">
      <w:pPr>
        <w:widowControl w:val="0"/>
        <w:ind w:firstLine="851"/>
        <w:jc w:val="both"/>
        <w:rPr>
          <w:szCs w:val="24"/>
          <w:lang w:val="ru-RU"/>
        </w:rPr>
      </w:pPr>
      <w:r w:rsidRPr="001F3B8E">
        <w:rPr>
          <w:szCs w:val="24"/>
          <w:lang w:val="ru-RU"/>
        </w:rPr>
        <w:t>2) не ущемляют права владельцев смежных земельных участков, других объектов недвижимости и не противоречат с интересами поселения ;</w:t>
      </w:r>
    </w:p>
    <w:p w:rsidR="0078331E" w:rsidRPr="001F3B8E" w:rsidRDefault="0078331E" w:rsidP="0078331E">
      <w:pPr>
        <w:widowControl w:val="0"/>
        <w:ind w:firstLine="851"/>
        <w:jc w:val="both"/>
        <w:rPr>
          <w:szCs w:val="24"/>
          <w:lang w:val="ru-RU"/>
        </w:rPr>
      </w:pPr>
      <w:r w:rsidRPr="001F3B8E">
        <w:rPr>
          <w:szCs w:val="24"/>
          <w:lang w:val="ru-RU"/>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1F3B8E">
        <w:rPr>
          <w:b/>
          <w:bCs/>
          <w:kern w:val="24"/>
          <w:szCs w:val="24"/>
          <w:lang w:val="ru-RU"/>
        </w:rPr>
        <w:t xml:space="preserve"> </w:t>
      </w:r>
      <w:r w:rsidRPr="001F3B8E">
        <w:rPr>
          <w:szCs w:val="24"/>
          <w:lang w:val="ru-RU"/>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78331E" w:rsidRPr="001F3B8E" w:rsidRDefault="0078331E" w:rsidP="0078331E">
      <w:pPr>
        <w:widowControl w:val="0"/>
        <w:ind w:firstLine="851"/>
        <w:jc w:val="both"/>
        <w:rPr>
          <w:szCs w:val="24"/>
          <w:lang w:val="ru-RU"/>
        </w:rPr>
      </w:pPr>
      <w:r w:rsidRPr="001F3B8E">
        <w:rPr>
          <w:szCs w:val="24"/>
          <w:lang w:val="ru-RU"/>
        </w:rPr>
        <w:t xml:space="preserve">Комиссия организует рассмотрение поступившей заявки на публичных слушаниях, куда персонально приглашаются владельцы земельных участков, иных </w:t>
      </w:r>
      <w:r w:rsidRPr="001F3B8E">
        <w:rPr>
          <w:szCs w:val="24"/>
          <w:lang w:val="ru-RU"/>
        </w:rPr>
        <w:lastRenderedPageBreak/>
        <w:t>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8331E" w:rsidRPr="001F3B8E" w:rsidRDefault="0078331E" w:rsidP="0078331E">
      <w:pPr>
        <w:widowControl w:val="0"/>
        <w:ind w:firstLine="851"/>
        <w:jc w:val="both"/>
        <w:rPr>
          <w:szCs w:val="24"/>
          <w:lang w:val="ru-RU"/>
        </w:rPr>
      </w:pPr>
      <w:r w:rsidRPr="001F3B8E">
        <w:rPr>
          <w:szCs w:val="24"/>
          <w:lang w:val="ru-RU"/>
        </w:rPr>
        <w:t xml:space="preserve">Решение о предоставлении разрешения на отклонение от настоящих Правил принимается главой Декабристского муниципального образования не позднее 10 дней после поступления рекомендаций Комиссии по землепользованию и застройке.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Комиссия подготавливает и направляет главе Декабристского 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78331E" w:rsidRPr="001F3B8E" w:rsidRDefault="0078331E" w:rsidP="0078331E">
      <w:pPr>
        <w:widowControl w:val="0"/>
        <w:ind w:firstLine="851"/>
        <w:jc w:val="both"/>
        <w:rPr>
          <w:szCs w:val="24"/>
          <w:lang w:val="ru-RU"/>
        </w:rPr>
      </w:pPr>
      <w:r w:rsidRPr="001F3B8E">
        <w:rPr>
          <w:szCs w:val="24"/>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78331E" w:rsidRPr="001F3B8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27. Публичные слушания по обсуждению документации о планировке территории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1F3B8E">
        <w:rPr>
          <w:szCs w:val="24"/>
          <w:lang w:val="ru-RU"/>
        </w:rPr>
        <w:t>Декабристского</w:t>
      </w:r>
      <w:r w:rsidRPr="001F3B8E">
        <w:rPr>
          <w:snapToGrid w:val="0"/>
          <w:szCs w:val="24"/>
          <w:lang w:val="ru-RU"/>
        </w:rPr>
        <w:t xml:space="preserve"> муниципального образования .</w:t>
      </w:r>
    </w:p>
    <w:p w:rsidR="0078331E" w:rsidRPr="001F3B8E" w:rsidRDefault="0078331E" w:rsidP="0078331E">
      <w:pPr>
        <w:widowControl w:val="0"/>
        <w:ind w:firstLine="851"/>
        <w:jc w:val="both"/>
        <w:rPr>
          <w:snapToGrid w:val="0"/>
          <w:szCs w:val="24"/>
          <w:lang w:val="ru-RU"/>
        </w:rPr>
      </w:pPr>
      <w:r w:rsidRPr="001F3B8E">
        <w:rPr>
          <w:snapToGrid w:val="0"/>
          <w:szCs w:val="24"/>
          <w:lang w:val="ru-RU"/>
        </w:rPr>
        <w:t>2. Документация по планировке территории до ее утверждения подлежит обсуждению на публичных слушаниях.</w:t>
      </w:r>
    </w:p>
    <w:p w:rsidR="0078331E" w:rsidRPr="001F3B8E" w:rsidRDefault="0078331E" w:rsidP="0078331E">
      <w:pPr>
        <w:widowControl w:val="0"/>
        <w:ind w:firstLine="851"/>
        <w:jc w:val="both"/>
        <w:rPr>
          <w:snapToGrid w:val="0"/>
          <w:szCs w:val="24"/>
          <w:lang w:val="ru-RU"/>
        </w:rPr>
      </w:pPr>
      <w:r w:rsidRPr="001F3B8E">
        <w:rPr>
          <w:snapToGrid w:val="0"/>
          <w:szCs w:val="24"/>
          <w:lang w:val="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8331E" w:rsidRPr="001F3B8E" w:rsidRDefault="0078331E" w:rsidP="0078331E">
      <w:pPr>
        <w:widowControl w:val="0"/>
        <w:ind w:firstLine="851"/>
        <w:jc w:val="both"/>
        <w:rPr>
          <w:snapToGrid w:val="0"/>
          <w:szCs w:val="24"/>
          <w:lang w:val="ru-RU"/>
        </w:rPr>
      </w:pPr>
      <w:r w:rsidRPr="001F3B8E">
        <w:rPr>
          <w:snapToGrid w:val="0"/>
          <w:szCs w:val="24"/>
          <w:lang w:val="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78331E" w:rsidRPr="001F3B8E" w:rsidRDefault="0078331E" w:rsidP="0078331E">
      <w:pPr>
        <w:widowControl w:val="0"/>
        <w:ind w:firstLine="851"/>
        <w:jc w:val="both"/>
        <w:rPr>
          <w:snapToGrid w:val="0"/>
          <w:szCs w:val="24"/>
          <w:lang w:val="ru-RU"/>
        </w:rPr>
      </w:pPr>
      <w:r w:rsidRPr="001F3B8E">
        <w:rPr>
          <w:snapToGrid w:val="0"/>
          <w:szCs w:val="24"/>
          <w:lang w:val="ru-RU"/>
        </w:rPr>
        <w:t>3. Публичные слушания организует и проводит Комиссия по землепользованию и застройке.</w:t>
      </w:r>
    </w:p>
    <w:p w:rsidR="0078331E" w:rsidRPr="001F3B8E" w:rsidRDefault="0078331E" w:rsidP="0078331E">
      <w:pPr>
        <w:widowControl w:val="0"/>
        <w:ind w:firstLine="851"/>
        <w:jc w:val="both"/>
        <w:rPr>
          <w:snapToGrid w:val="0"/>
          <w:szCs w:val="24"/>
          <w:lang w:val="ru-RU"/>
        </w:rPr>
      </w:pPr>
      <w:r w:rsidRPr="001F3B8E">
        <w:rPr>
          <w:snapToGrid w:val="0"/>
          <w:szCs w:val="24"/>
          <w:lang w:val="ru-RU"/>
        </w:rPr>
        <w:t>Правом обсуждения документации по планировке территории на публичных слушаниях обладают лица:</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проживающие на территории, применительно к которой подготовлена документация по планировке территории;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4) иные лица, чьи интересы затрагиваются в связи с планируемой реализацией документации по планировке территории.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lastRenderedPageBreak/>
        <w:t>4. Предметом публичных слушаний документации по планировке территории являются вопросы соответствия этой документации: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8331E" w:rsidRPr="001F3B8E" w:rsidRDefault="0078331E" w:rsidP="0078331E">
      <w:pPr>
        <w:widowControl w:val="0"/>
        <w:ind w:firstLine="851"/>
        <w:jc w:val="both"/>
        <w:rPr>
          <w:snapToGrid w:val="0"/>
          <w:szCs w:val="24"/>
          <w:lang w:val="ru-RU"/>
        </w:rPr>
      </w:pPr>
      <w:r w:rsidRPr="001F3B8E">
        <w:rPr>
          <w:snapToGrid w:val="0"/>
          <w:szCs w:val="24"/>
          <w:lang w:val="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3) градостроительным регламентам, содержащимся в настоящих Правилах;</w:t>
      </w:r>
    </w:p>
    <w:p w:rsidR="0078331E" w:rsidRPr="001F3B8E" w:rsidRDefault="0078331E" w:rsidP="0078331E">
      <w:pPr>
        <w:widowControl w:val="0"/>
        <w:ind w:firstLine="851"/>
        <w:jc w:val="both"/>
        <w:rPr>
          <w:snapToGrid w:val="0"/>
          <w:szCs w:val="24"/>
          <w:lang w:val="ru-RU"/>
        </w:rPr>
      </w:pPr>
      <w:r w:rsidRPr="001F3B8E">
        <w:rPr>
          <w:snapToGrid w:val="0"/>
          <w:szCs w:val="24"/>
          <w:lang w:val="ru-RU"/>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5) требованиям в части того, что: </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78331E" w:rsidRPr="001F3B8E" w:rsidRDefault="0078331E" w:rsidP="0078331E">
      <w:pPr>
        <w:widowControl w:val="0"/>
        <w:ind w:firstLine="851"/>
        <w:jc w:val="both"/>
        <w:rPr>
          <w:snapToGrid w:val="0"/>
          <w:szCs w:val="24"/>
          <w:lang w:val="ru-RU"/>
        </w:rPr>
      </w:pPr>
      <w:r w:rsidRPr="001F3B8E">
        <w:rPr>
          <w:snapToGrid w:val="0"/>
          <w:szCs w:val="24"/>
          <w:lang w:val="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78331E" w:rsidRPr="001F3B8E" w:rsidRDefault="0078331E" w:rsidP="0078331E">
      <w:pPr>
        <w:widowControl w:val="0"/>
        <w:ind w:firstLine="851"/>
        <w:jc w:val="both"/>
        <w:rPr>
          <w:snapToGrid w:val="0"/>
          <w:szCs w:val="24"/>
          <w:lang w:val="ru-RU"/>
        </w:rPr>
      </w:pPr>
      <w:r w:rsidRPr="001F3B8E">
        <w:rPr>
          <w:snapToGrid w:val="0"/>
          <w:szCs w:val="24"/>
          <w:lang w:val="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78331E" w:rsidRPr="001F3B8E" w:rsidRDefault="0078331E" w:rsidP="0078331E">
      <w:pPr>
        <w:widowControl w:val="0"/>
        <w:ind w:firstLine="851"/>
        <w:jc w:val="both"/>
        <w:rPr>
          <w:snapToGrid w:val="0"/>
          <w:szCs w:val="24"/>
          <w:lang w:val="ru-RU"/>
        </w:rPr>
      </w:pPr>
      <w:r w:rsidRPr="001F3B8E">
        <w:rPr>
          <w:snapToGrid w:val="0"/>
          <w:szCs w:val="24"/>
          <w:lang w:val="ru-RU"/>
        </w:rPr>
        <w:t>7) иным требованиям, установленным законодательством о градостроительной деятельности.</w:t>
      </w:r>
    </w:p>
    <w:p w:rsidR="0078331E" w:rsidRPr="001F3B8E" w:rsidRDefault="0078331E" w:rsidP="0078331E">
      <w:pPr>
        <w:widowControl w:val="0"/>
        <w:ind w:firstLine="851"/>
        <w:jc w:val="both"/>
        <w:rPr>
          <w:snapToGrid w:val="0"/>
          <w:szCs w:val="24"/>
          <w:lang w:val="ru-RU"/>
        </w:rPr>
      </w:pPr>
      <w:r w:rsidRPr="001F3B8E">
        <w:rPr>
          <w:snapToGrid w:val="0"/>
          <w:szCs w:val="24"/>
          <w:lang w:val="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8331E" w:rsidRPr="001F3B8E" w:rsidRDefault="0078331E" w:rsidP="0078331E">
      <w:pPr>
        <w:widowControl w:val="0"/>
        <w:ind w:firstLine="851"/>
        <w:jc w:val="both"/>
        <w:rPr>
          <w:snapToGrid w:val="0"/>
          <w:szCs w:val="24"/>
          <w:lang w:val="ru-RU"/>
        </w:rPr>
      </w:pPr>
      <w:r w:rsidRPr="001F3B8E">
        <w:rPr>
          <w:snapToGrid w:val="0"/>
          <w:szCs w:val="24"/>
          <w:lang w:val="ru-RU"/>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78331E" w:rsidRPr="001F3B8E" w:rsidRDefault="0078331E" w:rsidP="0078331E">
      <w:pPr>
        <w:widowControl w:val="0"/>
        <w:ind w:firstLine="851"/>
        <w:jc w:val="both"/>
        <w:rPr>
          <w:snapToGrid w:val="0"/>
          <w:szCs w:val="24"/>
          <w:lang w:val="ru-RU"/>
        </w:rPr>
      </w:pPr>
      <w:r w:rsidRPr="001F3B8E">
        <w:rPr>
          <w:snapToGrid w:val="0"/>
          <w:szCs w:val="24"/>
          <w:lang w:val="ru-RU"/>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2) дата, время и место проведения публичных слушаний, телефон лица, ответственного за проведение публичных слушаний;</w:t>
      </w:r>
    </w:p>
    <w:p w:rsidR="0078331E" w:rsidRPr="001F3B8E" w:rsidRDefault="0078331E" w:rsidP="0078331E">
      <w:pPr>
        <w:widowControl w:val="0"/>
        <w:ind w:firstLine="851"/>
        <w:jc w:val="both"/>
        <w:rPr>
          <w:snapToGrid w:val="0"/>
          <w:szCs w:val="24"/>
          <w:lang w:val="ru-RU"/>
        </w:rPr>
      </w:pPr>
      <w:r w:rsidRPr="001F3B8E">
        <w:rPr>
          <w:snapToGrid w:val="0"/>
          <w:szCs w:val="24"/>
          <w:lang w:val="ru-RU"/>
        </w:rPr>
        <w:t>3) дата, время и место предварительного ознакомления с документацией по планировке территории.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w:t>
      </w:r>
      <w:r w:rsidRPr="001F3B8E">
        <w:rPr>
          <w:snapToGrid w:val="0"/>
          <w:szCs w:val="24"/>
          <w:lang w:val="ru-RU"/>
        </w:rPr>
        <w:lastRenderedPageBreak/>
        <w:t xml:space="preserve">должны состояться не позднее двух месяцев со дня подачи ходатайства об их проведении. </w:t>
      </w:r>
    </w:p>
    <w:p w:rsidR="0078331E" w:rsidRPr="001F3B8E" w:rsidRDefault="0078331E" w:rsidP="0078331E">
      <w:pPr>
        <w:widowControl w:val="0"/>
        <w:ind w:firstLine="851"/>
        <w:jc w:val="both"/>
        <w:rPr>
          <w:snapToGrid w:val="0"/>
          <w:szCs w:val="24"/>
          <w:lang w:val="ru-RU"/>
        </w:rPr>
      </w:pPr>
      <w:r w:rsidRPr="001F3B8E">
        <w:rPr>
          <w:snapToGrid w:val="0"/>
          <w:szCs w:val="24"/>
          <w:lang w:val="ru-RU"/>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6. Во время проведения публичного слушания ведется стенограмма и протокол.</w:t>
      </w:r>
    </w:p>
    <w:p w:rsidR="0078331E" w:rsidRPr="001F3B8E" w:rsidRDefault="0078331E" w:rsidP="0078331E">
      <w:pPr>
        <w:widowControl w:val="0"/>
        <w:ind w:firstLine="851"/>
        <w:jc w:val="both"/>
        <w:rPr>
          <w:snapToGrid w:val="0"/>
          <w:szCs w:val="24"/>
          <w:lang w:val="ru-RU"/>
        </w:rPr>
      </w:pPr>
      <w:r w:rsidRPr="001F3B8E">
        <w:rPr>
          <w:snapToGrid w:val="0"/>
          <w:szCs w:val="24"/>
          <w:lang w:val="ru-RU"/>
        </w:rPr>
        <w:t>Комиссия вправе принять решение о повторном проведении публичных слушаний.</w:t>
      </w:r>
    </w:p>
    <w:p w:rsidR="0078331E" w:rsidRPr="001F3B8E" w:rsidRDefault="0078331E" w:rsidP="0078331E">
      <w:pPr>
        <w:widowControl w:val="0"/>
        <w:ind w:firstLine="851"/>
        <w:jc w:val="both"/>
        <w:rPr>
          <w:snapToGrid w:val="0"/>
          <w:color w:val="FF0000"/>
          <w:szCs w:val="24"/>
          <w:lang w:val="ru-RU"/>
        </w:rPr>
      </w:pPr>
      <w:r w:rsidRPr="001F3B8E">
        <w:rPr>
          <w:snapToGrid w:val="0"/>
          <w:szCs w:val="24"/>
          <w:lang w:val="ru-RU"/>
        </w:rPr>
        <w:t xml:space="preserve">По результатам публичных слушаний Комиссия принимает рекомендации и направляет их главе </w:t>
      </w:r>
      <w:r w:rsidRPr="001F3B8E">
        <w:rPr>
          <w:szCs w:val="24"/>
          <w:lang w:val="ru-RU"/>
        </w:rPr>
        <w:t>Декабристского муниципального образования.</w:t>
      </w:r>
    </w:p>
    <w:p w:rsidR="0078331E" w:rsidRPr="001F3B8E" w:rsidRDefault="0078331E" w:rsidP="0078331E">
      <w:pPr>
        <w:widowControl w:val="0"/>
        <w:ind w:firstLine="851"/>
        <w:jc w:val="both"/>
        <w:rPr>
          <w:snapToGrid w:val="0"/>
          <w:szCs w:val="24"/>
          <w:lang w:val="ru-RU"/>
        </w:rPr>
      </w:pPr>
      <w:r w:rsidRPr="001F3B8E">
        <w:rPr>
          <w:snapToGrid w:val="0"/>
          <w:szCs w:val="24"/>
          <w:lang w:val="ru-RU"/>
        </w:rPr>
        <w:t>Любое заинтересованное лицо вправе обратиться в Комиссию и получить копию протокола и стенограммы публичных слушаний.</w:t>
      </w:r>
    </w:p>
    <w:p w:rsidR="0078331E" w:rsidRPr="001F3B8E" w:rsidRDefault="0078331E" w:rsidP="0078331E">
      <w:pPr>
        <w:widowControl w:val="0"/>
        <w:ind w:firstLine="851"/>
        <w:jc w:val="both"/>
        <w:rPr>
          <w:snapToGrid w:val="0"/>
          <w:szCs w:val="24"/>
          <w:lang w:val="ru-RU"/>
        </w:rPr>
      </w:pPr>
      <w:r w:rsidRPr="001F3B8E">
        <w:rPr>
          <w:snapToGrid w:val="0"/>
          <w:szCs w:val="24"/>
          <w:lang w:val="ru-RU"/>
        </w:rPr>
        <w:t>Глава</w:t>
      </w:r>
      <w:r w:rsidRPr="001F3B8E">
        <w:rPr>
          <w:szCs w:val="24"/>
          <w:lang w:val="ru-RU"/>
        </w:rPr>
        <w:t xml:space="preserve"> Декабристского</w:t>
      </w:r>
      <w:r w:rsidRPr="001F3B8E">
        <w:rPr>
          <w:snapToGrid w:val="0"/>
          <w:szCs w:val="24"/>
          <w:lang w:val="ru-RU"/>
        </w:rPr>
        <w:t xml:space="preserve"> </w:t>
      </w:r>
      <w:r w:rsidRPr="001F3B8E">
        <w:rPr>
          <w:szCs w:val="24"/>
          <w:lang w:val="ru-RU"/>
        </w:rPr>
        <w:t>муниципального образования,</w:t>
      </w:r>
      <w:r>
        <w:rPr>
          <w:szCs w:val="24"/>
          <w:lang w:val="ru-RU"/>
        </w:rPr>
        <w:t xml:space="preserve"> </w:t>
      </w:r>
      <w:r w:rsidRPr="001F3B8E">
        <w:rPr>
          <w:snapToGrid w:val="0"/>
          <w:szCs w:val="24"/>
          <w:lang w:val="ru-RU"/>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78331E" w:rsidRPr="001F3B8E" w:rsidRDefault="0078331E" w:rsidP="0078331E">
      <w:pPr>
        <w:widowControl w:val="0"/>
        <w:shd w:val="clear" w:color="auto" w:fill="FFFFFF"/>
        <w:ind w:firstLine="851"/>
        <w:jc w:val="both"/>
        <w:rPr>
          <w:szCs w:val="24"/>
          <w:lang w:val="ru-RU"/>
        </w:rPr>
      </w:pPr>
      <w:r w:rsidRPr="001F3B8E">
        <w:rPr>
          <w:snapToGrid w:val="0"/>
          <w:szCs w:val="24"/>
          <w:lang w:val="ru-RU"/>
        </w:rPr>
        <w:t>7. Физические и юридические лица могут оспорить в суде решение об утверждении документации по планировке территории.</w:t>
      </w:r>
    </w:p>
    <w:p w:rsidR="0078331E" w:rsidRPr="001F3B8E" w:rsidRDefault="0078331E" w:rsidP="0078331E">
      <w:pPr>
        <w:widowControl w:val="0"/>
        <w:shd w:val="clear" w:color="auto" w:fill="FFFFFF"/>
        <w:ind w:firstLine="851"/>
        <w:jc w:val="center"/>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78331E" w:rsidRPr="001F3B8E" w:rsidRDefault="0078331E" w:rsidP="0078331E">
      <w:pPr>
        <w:widowControl w:val="0"/>
        <w:shd w:val="clear" w:color="auto" w:fill="FFFFFF"/>
        <w:ind w:firstLine="851"/>
        <w:jc w:val="center"/>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28. Основания, условия и принципы организации порядка изъятия</w:t>
      </w: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земельных участков, иных объектов недвижимости для реализации</w:t>
      </w: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государственных, муниципальных нужд</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78331E" w:rsidRPr="001F3B8E" w:rsidRDefault="0078331E" w:rsidP="0078331E">
      <w:pPr>
        <w:widowControl w:val="0"/>
        <w:ind w:firstLine="851"/>
        <w:jc w:val="both"/>
        <w:rPr>
          <w:szCs w:val="24"/>
          <w:lang w:val="ru-RU"/>
        </w:rPr>
      </w:pPr>
      <w:r w:rsidRPr="001F3B8E">
        <w:rPr>
          <w:szCs w:val="24"/>
          <w:lang w:val="ru-RU"/>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78331E" w:rsidRPr="001F3B8E" w:rsidRDefault="0078331E" w:rsidP="0078331E">
      <w:pPr>
        <w:widowControl w:val="0"/>
        <w:ind w:firstLine="851"/>
        <w:jc w:val="both"/>
        <w:rPr>
          <w:szCs w:val="24"/>
          <w:lang w:val="ru-RU"/>
        </w:rPr>
      </w:pPr>
      <w:r w:rsidRPr="001F3B8E">
        <w:rPr>
          <w:szCs w:val="24"/>
          <w:lang w:val="ru-RU"/>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78331E" w:rsidRPr="001F3B8E" w:rsidRDefault="0078331E" w:rsidP="0078331E">
      <w:pPr>
        <w:widowControl w:val="0"/>
        <w:ind w:firstLine="851"/>
        <w:jc w:val="both"/>
        <w:rPr>
          <w:szCs w:val="24"/>
          <w:lang w:val="ru-RU"/>
        </w:rPr>
      </w:pPr>
      <w:r w:rsidRPr="001F3B8E">
        <w:rPr>
          <w:szCs w:val="24"/>
          <w:lang w:val="ru-RU"/>
        </w:rPr>
        <w:t>Основания считаются правомочными при одновременном существовании следующих условий:</w:t>
      </w:r>
    </w:p>
    <w:p w:rsidR="0078331E" w:rsidRPr="001F3B8E" w:rsidRDefault="0078331E" w:rsidP="0078331E">
      <w:pPr>
        <w:widowControl w:val="0"/>
        <w:ind w:firstLine="851"/>
        <w:jc w:val="both"/>
        <w:rPr>
          <w:szCs w:val="24"/>
          <w:lang w:val="ru-RU"/>
        </w:rPr>
      </w:pPr>
      <w:r w:rsidRPr="001F3B8E">
        <w:rPr>
          <w:szCs w:val="24"/>
          <w:lang w:val="ru-RU"/>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8331E" w:rsidRPr="001F3B8E" w:rsidRDefault="0078331E" w:rsidP="0078331E">
      <w:pPr>
        <w:widowControl w:val="0"/>
        <w:ind w:firstLine="851"/>
        <w:jc w:val="both"/>
        <w:rPr>
          <w:szCs w:val="24"/>
          <w:lang w:val="ru-RU"/>
        </w:rPr>
      </w:pPr>
      <w:r w:rsidRPr="001F3B8E">
        <w:rPr>
          <w:szCs w:val="24"/>
          <w:lang w:val="ru-RU"/>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8331E" w:rsidRPr="001F3B8E" w:rsidRDefault="0078331E" w:rsidP="0078331E">
      <w:pPr>
        <w:widowControl w:val="0"/>
        <w:ind w:firstLine="851"/>
        <w:jc w:val="both"/>
        <w:rPr>
          <w:szCs w:val="24"/>
          <w:lang w:val="ru-RU"/>
        </w:rPr>
      </w:pPr>
      <w:r w:rsidRPr="001F3B8E">
        <w:rPr>
          <w:szCs w:val="24"/>
          <w:lang w:val="ru-RU"/>
        </w:rPr>
        <w:t>3. Муниципальными нуждами Декабристского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78331E" w:rsidRPr="001F3B8E" w:rsidRDefault="0078331E" w:rsidP="0078331E">
      <w:pPr>
        <w:widowControl w:val="0"/>
        <w:ind w:firstLine="851"/>
        <w:jc w:val="both"/>
        <w:rPr>
          <w:szCs w:val="24"/>
          <w:lang w:val="ru-RU"/>
        </w:rPr>
      </w:pPr>
      <w:r w:rsidRPr="001F3B8E">
        <w:rPr>
          <w:szCs w:val="24"/>
          <w:lang w:val="ru-RU"/>
        </w:rPr>
        <w:t xml:space="preserve">1) необходимость строительства в соответствии с утвержденной документацией </w:t>
      </w:r>
      <w:r w:rsidRPr="001F3B8E">
        <w:rPr>
          <w:szCs w:val="24"/>
          <w:lang w:val="ru-RU"/>
        </w:rPr>
        <w:lastRenderedPageBreak/>
        <w:t xml:space="preserve">по планировке территории: </w:t>
      </w:r>
    </w:p>
    <w:p w:rsidR="0078331E" w:rsidRPr="001F3B8E" w:rsidRDefault="0078331E" w:rsidP="0078331E">
      <w:pPr>
        <w:widowControl w:val="0"/>
        <w:ind w:firstLine="851"/>
        <w:jc w:val="both"/>
        <w:rPr>
          <w:szCs w:val="24"/>
          <w:lang w:val="ru-RU"/>
        </w:rPr>
      </w:pPr>
      <w:r w:rsidRPr="001F3B8E">
        <w:rPr>
          <w:szCs w:val="24"/>
          <w:lang w:val="ru-RU"/>
        </w:rPr>
        <w:t>а) объектов электро-, газо-, тепло- , водоснабжения муниципального значения;</w:t>
      </w:r>
    </w:p>
    <w:p w:rsidR="0078331E" w:rsidRPr="001F3B8E" w:rsidRDefault="0078331E" w:rsidP="0078331E">
      <w:pPr>
        <w:widowControl w:val="0"/>
        <w:ind w:firstLine="851"/>
        <w:jc w:val="both"/>
        <w:rPr>
          <w:szCs w:val="24"/>
          <w:lang w:val="ru-RU"/>
        </w:rPr>
      </w:pPr>
      <w:r w:rsidRPr="001F3B8E">
        <w:rPr>
          <w:szCs w:val="24"/>
          <w:lang w:val="ru-RU"/>
        </w:rPr>
        <w:t>б) автомобильных дорог общего пользования в границах поселения, мостов и иных транспортных инженерных сооружений местного значения в границах города;</w:t>
      </w:r>
    </w:p>
    <w:p w:rsidR="0078331E" w:rsidRPr="001F3B8E" w:rsidRDefault="0078331E" w:rsidP="0078331E">
      <w:pPr>
        <w:widowControl w:val="0"/>
        <w:ind w:firstLine="851"/>
        <w:jc w:val="both"/>
        <w:rPr>
          <w:szCs w:val="24"/>
          <w:lang w:val="ru-RU"/>
        </w:rPr>
      </w:pPr>
      <w:r w:rsidRPr="001F3B8E">
        <w:rPr>
          <w:szCs w:val="24"/>
          <w:lang w:val="ru-RU"/>
        </w:rPr>
        <w:t>2) необходимость реализации иных муниципальных нужд, определенных в соответствии с законодательством.</w:t>
      </w:r>
    </w:p>
    <w:p w:rsidR="0078331E" w:rsidRPr="001F3B8E" w:rsidRDefault="0078331E" w:rsidP="0078331E">
      <w:pPr>
        <w:widowControl w:val="0"/>
        <w:ind w:firstLine="851"/>
        <w:jc w:val="both"/>
        <w:rPr>
          <w:szCs w:val="24"/>
          <w:lang w:val="ru-RU"/>
        </w:rPr>
      </w:pPr>
      <w:r w:rsidRPr="001F3B8E">
        <w:rPr>
          <w:szCs w:val="24"/>
          <w:lang w:val="ru-RU"/>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78331E" w:rsidRPr="001F3B8E" w:rsidRDefault="0078331E" w:rsidP="0078331E">
      <w:pPr>
        <w:widowControl w:val="0"/>
        <w:ind w:firstLine="851"/>
        <w:jc w:val="both"/>
        <w:rPr>
          <w:szCs w:val="24"/>
          <w:lang w:val="ru-RU"/>
        </w:rPr>
      </w:pPr>
      <w:r w:rsidRPr="001F3B8E">
        <w:rPr>
          <w:szCs w:val="24"/>
          <w:lang w:val="ru-RU"/>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29. Условия принятия решений о резервировании земельных участков для реализации государственных, муниципальных нужд</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78331E" w:rsidRPr="001F3B8E" w:rsidRDefault="0078331E" w:rsidP="0078331E">
      <w:pPr>
        <w:widowControl w:val="0"/>
        <w:ind w:firstLine="851"/>
        <w:jc w:val="both"/>
        <w:rPr>
          <w:color w:val="FF0000"/>
          <w:szCs w:val="24"/>
          <w:lang w:val="ru-RU"/>
        </w:rPr>
      </w:pPr>
      <w:r w:rsidRPr="001F3B8E">
        <w:rPr>
          <w:szCs w:val="24"/>
          <w:lang w:val="ru-RU"/>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Декабристского муниципального образования.</w:t>
      </w:r>
    </w:p>
    <w:p w:rsidR="0078331E" w:rsidRPr="001F3B8E" w:rsidRDefault="0078331E" w:rsidP="0078331E">
      <w:pPr>
        <w:widowControl w:val="0"/>
        <w:ind w:firstLine="851"/>
        <w:jc w:val="both"/>
        <w:rPr>
          <w:snapToGrid w:val="0"/>
          <w:szCs w:val="24"/>
          <w:lang w:val="ru-RU"/>
        </w:rPr>
      </w:pPr>
      <w:r w:rsidRPr="001F3B8E">
        <w:rPr>
          <w:szCs w:val="24"/>
          <w:lang w:val="ru-RU"/>
        </w:rPr>
        <w:t xml:space="preserve">2. </w:t>
      </w:r>
      <w:r w:rsidRPr="001F3B8E">
        <w:rPr>
          <w:snapToGrid w:val="0"/>
          <w:szCs w:val="24"/>
          <w:lang w:val="ru-RU"/>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78331E" w:rsidRPr="001F3B8E" w:rsidRDefault="0078331E" w:rsidP="0078331E">
      <w:pPr>
        <w:widowControl w:val="0"/>
        <w:ind w:firstLine="851"/>
        <w:jc w:val="both"/>
        <w:rPr>
          <w:snapToGrid w:val="0"/>
          <w:szCs w:val="24"/>
          <w:lang w:val="ru-RU"/>
        </w:rPr>
      </w:pPr>
      <w:r w:rsidRPr="001F3B8E">
        <w:rPr>
          <w:snapToGrid w:val="0"/>
          <w:szCs w:val="24"/>
          <w:lang w:val="ru-RU"/>
        </w:rPr>
        <w:t>2) проектов планировки и проектов межевания в их составе, определяющих границы зон резервирования.</w:t>
      </w:r>
    </w:p>
    <w:p w:rsidR="0078331E" w:rsidRPr="001F3B8E" w:rsidRDefault="0078331E" w:rsidP="0078331E">
      <w:pPr>
        <w:widowControl w:val="0"/>
        <w:ind w:firstLine="851"/>
        <w:jc w:val="both"/>
        <w:rPr>
          <w:snapToGrid w:val="0"/>
          <w:szCs w:val="24"/>
          <w:lang w:val="ru-RU"/>
        </w:rPr>
      </w:pPr>
      <w:r w:rsidRPr="001F3B8E">
        <w:rPr>
          <w:snapToGrid w:val="0"/>
          <w:szCs w:val="24"/>
          <w:lang w:val="ru-RU"/>
        </w:rPr>
        <w:t>Указанная документация подготавливается и утверждается в порядке, определенном градостроительным законодательством.</w:t>
      </w:r>
    </w:p>
    <w:p w:rsidR="0078331E" w:rsidRPr="001F3B8E" w:rsidRDefault="0078331E" w:rsidP="0078331E">
      <w:pPr>
        <w:widowControl w:val="0"/>
        <w:ind w:firstLine="851"/>
        <w:jc w:val="both"/>
        <w:rPr>
          <w:snapToGrid w:val="0"/>
          <w:szCs w:val="24"/>
          <w:lang w:val="ru-RU"/>
        </w:rPr>
      </w:pPr>
      <w:r w:rsidRPr="001F3B8E">
        <w:rPr>
          <w:snapToGrid w:val="0"/>
          <w:szCs w:val="24"/>
          <w:lang w:val="ru-RU"/>
        </w:rPr>
        <w:t>4. В соответствии с градостроительным законодательством:</w:t>
      </w:r>
    </w:p>
    <w:p w:rsidR="0078331E" w:rsidRPr="001F3B8E" w:rsidRDefault="0078331E" w:rsidP="0078331E">
      <w:pPr>
        <w:widowControl w:val="0"/>
        <w:ind w:firstLine="851"/>
        <w:jc w:val="both"/>
        <w:rPr>
          <w:snapToGrid w:val="0"/>
          <w:szCs w:val="24"/>
          <w:lang w:val="ru-RU"/>
        </w:rPr>
      </w:pPr>
      <w:r w:rsidRPr="001F3B8E">
        <w:rPr>
          <w:snapToGrid w:val="0"/>
          <w:szCs w:val="24"/>
          <w:lang w:val="ru-RU"/>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78331E" w:rsidRPr="001F3B8E" w:rsidRDefault="0078331E" w:rsidP="0078331E">
      <w:pPr>
        <w:widowControl w:val="0"/>
        <w:ind w:firstLine="851"/>
        <w:jc w:val="both"/>
        <w:rPr>
          <w:snapToGrid w:val="0"/>
          <w:szCs w:val="24"/>
          <w:lang w:val="ru-RU"/>
        </w:rPr>
      </w:pPr>
      <w:r w:rsidRPr="001F3B8E">
        <w:rPr>
          <w:snapToGrid w:val="0"/>
          <w:szCs w:val="24"/>
          <w:lang w:val="ru-RU"/>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78331E" w:rsidRPr="001F3B8E" w:rsidRDefault="0078331E" w:rsidP="0078331E">
      <w:pPr>
        <w:widowControl w:val="0"/>
        <w:ind w:firstLine="851"/>
        <w:jc w:val="both"/>
        <w:rPr>
          <w:szCs w:val="24"/>
          <w:lang w:val="ru-RU"/>
        </w:rPr>
      </w:pPr>
      <w:r w:rsidRPr="001F3B8E">
        <w:rPr>
          <w:snapToGrid w:val="0"/>
          <w:szCs w:val="24"/>
          <w:lang w:val="ru-RU"/>
        </w:rPr>
        <w:t xml:space="preserve">5. Принимаемое решение о резервировании </w:t>
      </w:r>
      <w:r w:rsidRPr="001F3B8E">
        <w:rPr>
          <w:szCs w:val="24"/>
          <w:lang w:val="ru-RU"/>
        </w:rPr>
        <w:t>должно содержать:</w:t>
      </w:r>
    </w:p>
    <w:p w:rsidR="0078331E" w:rsidRPr="001F3B8E" w:rsidRDefault="0078331E" w:rsidP="0078331E">
      <w:pPr>
        <w:widowControl w:val="0"/>
        <w:ind w:firstLine="851"/>
        <w:jc w:val="both"/>
        <w:rPr>
          <w:szCs w:val="24"/>
          <w:lang w:val="ru-RU"/>
        </w:rPr>
      </w:pPr>
      <w:r w:rsidRPr="001F3B8E">
        <w:rPr>
          <w:szCs w:val="24"/>
          <w:lang w:val="ru-RU"/>
        </w:rPr>
        <w:t>1) обоснование того, что целью резервирования земельных участков является наличие государственных или муниципальных нужд;</w:t>
      </w:r>
    </w:p>
    <w:p w:rsidR="0078331E" w:rsidRPr="001F3B8E" w:rsidRDefault="0078331E" w:rsidP="0078331E">
      <w:pPr>
        <w:widowControl w:val="0"/>
        <w:ind w:firstLine="851"/>
        <w:jc w:val="both"/>
        <w:rPr>
          <w:szCs w:val="24"/>
          <w:lang w:val="ru-RU"/>
        </w:rPr>
      </w:pPr>
      <w:r w:rsidRPr="001F3B8E">
        <w:rPr>
          <w:szCs w:val="24"/>
          <w:lang w:val="ru-RU"/>
        </w:rPr>
        <w:t xml:space="preserve">2) карту, отображающую границы зоны резервирования в соответствии с ранее </w:t>
      </w:r>
      <w:r w:rsidRPr="001F3B8E">
        <w:rPr>
          <w:szCs w:val="24"/>
          <w:lang w:val="ru-RU"/>
        </w:rPr>
        <w:lastRenderedPageBreak/>
        <w:t>утвержденным проектом планировки и проектом межевания в его составе</w:t>
      </w:r>
      <w:r w:rsidRPr="001F3B8E">
        <w:rPr>
          <w:snapToGrid w:val="0"/>
          <w:szCs w:val="24"/>
          <w:lang w:val="ru-RU"/>
        </w:rPr>
        <w:t>;</w:t>
      </w:r>
    </w:p>
    <w:p w:rsidR="0078331E" w:rsidRPr="001F3B8E" w:rsidRDefault="0078331E" w:rsidP="0078331E">
      <w:pPr>
        <w:widowControl w:val="0"/>
        <w:ind w:firstLine="851"/>
        <w:jc w:val="both"/>
        <w:rPr>
          <w:snapToGrid w:val="0"/>
          <w:szCs w:val="24"/>
          <w:lang w:val="ru-RU"/>
        </w:rPr>
      </w:pPr>
      <w:r w:rsidRPr="001F3B8E">
        <w:rPr>
          <w:snapToGrid w:val="0"/>
          <w:szCs w:val="24"/>
          <w:lang w:val="ru-RU"/>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6. В соответствии с законодательством, решение</w:t>
      </w:r>
      <w:r w:rsidRPr="001F3B8E">
        <w:rPr>
          <w:snapToGrid w:val="0"/>
          <w:szCs w:val="24"/>
          <w:lang w:val="ru-RU"/>
        </w:rPr>
        <w:t xml:space="preserve"> о резервировании </w:t>
      </w:r>
      <w:r w:rsidRPr="001F3B8E">
        <w:rPr>
          <w:szCs w:val="24"/>
          <w:lang w:val="ru-RU"/>
        </w:rPr>
        <w:t>должно предусматривать:</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выкуп зарезервированных земельных участков по истечении срока резервирования;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3) компенсации правообладателям земельных участков в случае непринятия решения о их выкупе по завершении срока резервирования. </w:t>
      </w:r>
    </w:p>
    <w:p w:rsidR="0078331E" w:rsidRPr="001F3B8E" w:rsidRDefault="0078331E" w:rsidP="0078331E">
      <w:pPr>
        <w:ind w:firstLine="851"/>
        <w:jc w:val="both"/>
        <w:rPr>
          <w:szCs w:val="24"/>
          <w:lang w:val="ru-RU"/>
        </w:rPr>
      </w:pPr>
      <w:r w:rsidRPr="001F3B8E">
        <w:rPr>
          <w:szCs w:val="24"/>
          <w:lang w:val="ru-RU"/>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30. Условия установления публичных сервитутов</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1. Органы местного самоуправления Ершовского муниципального района, а так же органы местного самоуправления Декабристского 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78331E" w:rsidRPr="001F3B8E" w:rsidRDefault="0078331E" w:rsidP="0078331E">
      <w:pPr>
        <w:widowControl w:val="0"/>
        <w:ind w:firstLine="851"/>
        <w:jc w:val="both"/>
        <w:rPr>
          <w:szCs w:val="24"/>
          <w:lang w:val="ru-RU"/>
        </w:rPr>
      </w:pPr>
      <w:r w:rsidRPr="001F3B8E">
        <w:rPr>
          <w:szCs w:val="24"/>
          <w:lang w:val="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8331E" w:rsidRPr="001F3B8E" w:rsidRDefault="0078331E" w:rsidP="0078331E">
      <w:pPr>
        <w:widowControl w:val="0"/>
        <w:ind w:firstLine="851"/>
        <w:jc w:val="both"/>
        <w:rPr>
          <w:szCs w:val="24"/>
          <w:lang w:val="ru-RU"/>
        </w:rPr>
      </w:pPr>
      <w:r w:rsidRPr="001F3B8E">
        <w:rPr>
          <w:szCs w:val="24"/>
          <w:lang w:val="ru-RU"/>
        </w:rPr>
        <w:t>3. Порядок установления публичных сервитутов определяется законодательством, настоящими Правилами, иными нормативными правовыми актами Декабристского муниципального образования.</w:t>
      </w:r>
    </w:p>
    <w:p w:rsidR="0078331E" w:rsidRPr="001F3B8E" w:rsidRDefault="0078331E" w:rsidP="0078331E">
      <w:pPr>
        <w:widowControl w:val="0"/>
        <w:spacing w:line="360" w:lineRule="auto"/>
        <w:ind w:firstLine="851"/>
        <w:jc w:val="both"/>
        <w:rPr>
          <w:szCs w:val="24"/>
          <w:lang w:val="ru-RU"/>
        </w:rPr>
      </w:pPr>
    </w:p>
    <w:p w:rsidR="0078331E" w:rsidRPr="00784112" w:rsidRDefault="0078331E" w:rsidP="0078331E">
      <w:pPr>
        <w:pStyle w:val="3"/>
        <w:spacing w:before="0" w:line="360" w:lineRule="auto"/>
        <w:jc w:val="center"/>
        <w:rPr>
          <w:lang w:val="ru-RU"/>
        </w:rPr>
      </w:pPr>
      <w:r w:rsidRPr="00784112">
        <w:rPr>
          <w:lang w:val="ru-RU"/>
        </w:rPr>
        <w:t>Глава 9. Строительные изменения недвижимости</w:t>
      </w:r>
    </w:p>
    <w:p w:rsidR="0078331E" w:rsidRPr="001F3B8E" w:rsidRDefault="0078331E" w:rsidP="0078331E">
      <w:pPr>
        <w:widowControl w:val="0"/>
        <w:spacing w:line="360" w:lineRule="auto"/>
        <w:ind w:firstLine="851"/>
        <w:jc w:val="both"/>
        <w:rPr>
          <w:b/>
          <w:bCs/>
          <w:szCs w:val="24"/>
          <w:lang w:val="ru-RU"/>
        </w:rPr>
      </w:pPr>
    </w:p>
    <w:p w:rsidR="0078331E" w:rsidRPr="001F3B8E" w:rsidRDefault="0078331E" w:rsidP="0078331E">
      <w:pPr>
        <w:widowControl w:val="0"/>
        <w:ind w:firstLine="851"/>
        <w:jc w:val="both"/>
        <w:rPr>
          <w:szCs w:val="24"/>
          <w:lang w:val="ru-RU"/>
        </w:rPr>
      </w:pPr>
      <w:r w:rsidRPr="001F3B8E">
        <w:rPr>
          <w:szCs w:val="24"/>
          <w:lang w:val="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78331E" w:rsidRPr="001F3B8E" w:rsidRDefault="0078331E" w:rsidP="0078331E">
      <w:pPr>
        <w:widowControl w:val="0"/>
        <w:ind w:firstLine="851"/>
        <w:jc w:val="both"/>
        <w:rPr>
          <w:szCs w:val="24"/>
          <w:lang w:val="ru-RU"/>
        </w:rPr>
      </w:pPr>
      <w:r w:rsidRPr="001F3B8E">
        <w:rPr>
          <w:szCs w:val="24"/>
          <w:lang w:val="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8331E" w:rsidRPr="001F3B8E" w:rsidRDefault="0078331E" w:rsidP="0078331E">
      <w:pPr>
        <w:widowControl w:val="0"/>
        <w:shd w:val="clear" w:color="auto" w:fill="FFFFFF"/>
        <w:jc w:val="both"/>
        <w:rPr>
          <w:szCs w:val="24"/>
          <w:lang w:val="ru-RU"/>
        </w:rPr>
      </w:pPr>
    </w:p>
    <w:p w:rsidR="0078331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 xml:space="preserve">Статья 31. Право на строительные изменения недвижимости и основание для </w:t>
      </w:r>
      <w:r w:rsidRPr="001F3B8E">
        <w:rPr>
          <w:b/>
          <w:bCs/>
          <w:szCs w:val="24"/>
          <w:lang w:val="ru-RU"/>
        </w:rPr>
        <w:lastRenderedPageBreak/>
        <w:t>его реализации. Виды строительных изменений недвижимости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1F3B8E">
        <w:rPr>
          <w:color w:val="FF0000"/>
          <w:szCs w:val="24"/>
          <w:lang w:val="ru-RU"/>
        </w:rPr>
        <w:t xml:space="preserve"> </w:t>
      </w:r>
      <w:r w:rsidRPr="001F3B8E">
        <w:rPr>
          <w:szCs w:val="24"/>
          <w:lang w:val="ru-RU"/>
        </w:rPr>
        <w:t xml:space="preserve">пользования, пожизненного наследуемого владения),  или их доверенные лица. </w:t>
      </w:r>
    </w:p>
    <w:p w:rsidR="0078331E" w:rsidRPr="001F3B8E" w:rsidRDefault="0078331E" w:rsidP="0078331E">
      <w:pPr>
        <w:widowControl w:val="0"/>
        <w:ind w:firstLine="851"/>
        <w:jc w:val="both"/>
        <w:rPr>
          <w:szCs w:val="24"/>
          <w:lang w:val="ru-RU"/>
        </w:rPr>
      </w:pPr>
      <w:r w:rsidRPr="001F3B8E">
        <w:rPr>
          <w:szCs w:val="24"/>
          <w:lang w:val="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8331E" w:rsidRPr="001F3B8E" w:rsidRDefault="0078331E" w:rsidP="0078331E">
      <w:pPr>
        <w:widowControl w:val="0"/>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2. Строительные изменения недвижимости подразделяются на:</w:t>
      </w:r>
    </w:p>
    <w:p w:rsidR="0078331E" w:rsidRPr="001F3B8E" w:rsidRDefault="0078331E" w:rsidP="0078331E">
      <w:pPr>
        <w:widowControl w:val="0"/>
        <w:ind w:firstLine="851"/>
        <w:jc w:val="both"/>
        <w:rPr>
          <w:szCs w:val="24"/>
          <w:lang w:val="ru-RU"/>
        </w:rPr>
      </w:pPr>
      <w:r w:rsidRPr="001F3B8E">
        <w:rPr>
          <w:szCs w:val="24"/>
          <w:lang w:val="ru-RU"/>
        </w:rPr>
        <w:t xml:space="preserve">– изменения, для которых не требуется разрешения на строительство; </w:t>
      </w:r>
    </w:p>
    <w:p w:rsidR="0078331E" w:rsidRPr="001F3B8E" w:rsidRDefault="0078331E" w:rsidP="0078331E">
      <w:pPr>
        <w:widowControl w:val="0"/>
        <w:ind w:firstLine="851"/>
        <w:jc w:val="both"/>
        <w:rPr>
          <w:szCs w:val="24"/>
          <w:lang w:val="ru-RU"/>
        </w:rPr>
      </w:pPr>
      <w:r w:rsidRPr="001F3B8E">
        <w:rPr>
          <w:szCs w:val="24"/>
          <w:lang w:val="ru-RU"/>
        </w:rPr>
        <w:t>– изменения, для которых требуется разрешение на строительство.</w:t>
      </w:r>
    </w:p>
    <w:p w:rsidR="0078331E" w:rsidRPr="001F3B8E" w:rsidRDefault="0078331E" w:rsidP="0078331E">
      <w:pPr>
        <w:widowControl w:val="0"/>
        <w:ind w:firstLine="851"/>
        <w:jc w:val="both"/>
        <w:rPr>
          <w:szCs w:val="24"/>
          <w:lang w:val="ru-RU"/>
        </w:rPr>
      </w:pPr>
      <w:r w:rsidRPr="001F3B8E">
        <w:rPr>
          <w:szCs w:val="24"/>
          <w:lang w:val="ru-RU"/>
        </w:rPr>
        <w:t>3. Выдача разрешения на строительство не требуется в случае:</w:t>
      </w:r>
    </w:p>
    <w:p w:rsidR="0078331E" w:rsidRPr="001F3B8E" w:rsidRDefault="0078331E" w:rsidP="0078331E">
      <w:pPr>
        <w:ind w:firstLine="851"/>
        <w:jc w:val="both"/>
        <w:rPr>
          <w:szCs w:val="24"/>
          <w:lang w:val="ru-RU"/>
        </w:rPr>
      </w:pPr>
      <w:r w:rsidRPr="001F3B8E">
        <w:rPr>
          <w:szCs w:val="24"/>
          <w:lang w:val="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8331E" w:rsidRPr="001F3B8E" w:rsidRDefault="0078331E" w:rsidP="0078331E">
      <w:pPr>
        <w:widowControl w:val="0"/>
        <w:ind w:firstLine="851"/>
        <w:jc w:val="both"/>
        <w:rPr>
          <w:szCs w:val="24"/>
          <w:lang w:val="ru-RU"/>
        </w:rPr>
      </w:pPr>
      <w:r w:rsidRPr="001F3B8E">
        <w:rPr>
          <w:szCs w:val="24"/>
          <w:lang w:val="ru-RU"/>
        </w:rPr>
        <w:t>2) строительства, реконструкции объектов, не являющихся объектами капитального строительства (киосков, навесов и других);</w:t>
      </w:r>
    </w:p>
    <w:p w:rsidR="0078331E" w:rsidRPr="001F3B8E" w:rsidRDefault="0078331E" w:rsidP="0078331E">
      <w:pPr>
        <w:widowControl w:val="0"/>
        <w:ind w:firstLine="851"/>
        <w:jc w:val="both"/>
        <w:rPr>
          <w:szCs w:val="24"/>
          <w:lang w:val="ru-RU"/>
        </w:rPr>
      </w:pPr>
      <w:r w:rsidRPr="001F3B8E">
        <w:rPr>
          <w:szCs w:val="24"/>
          <w:lang w:val="ru-RU"/>
        </w:rPr>
        <w:t>3) строительства на земельном участке строений и сооружений вспомогательного использования;</w:t>
      </w:r>
    </w:p>
    <w:p w:rsidR="0078331E" w:rsidRPr="001F3B8E" w:rsidRDefault="0078331E" w:rsidP="0078331E">
      <w:pPr>
        <w:ind w:firstLine="851"/>
        <w:jc w:val="both"/>
        <w:rPr>
          <w:szCs w:val="24"/>
          <w:lang w:val="ru-RU"/>
        </w:rPr>
      </w:pPr>
      <w:r w:rsidRPr="001F3B8E">
        <w:rPr>
          <w:szCs w:val="24"/>
          <w:lang w:val="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8331E" w:rsidRPr="001F3B8E" w:rsidRDefault="0078331E" w:rsidP="0078331E">
      <w:pPr>
        <w:ind w:firstLine="851"/>
        <w:jc w:val="both"/>
        <w:rPr>
          <w:lang w:val="ru-RU"/>
        </w:rPr>
      </w:pPr>
      <w:r w:rsidRPr="001F3B8E">
        <w:rPr>
          <w:szCs w:val="24"/>
          <w:lang w:val="ru-RU"/>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r w:rsidRPr="001F3B8E">
        <w:rPr>
          <w:lang w:val="ru-RU"/>
        </w:rPr>
        <w:t>.</w:t>
      </w:r>
    </w:p>
    <w:p w:rsidR="0078331E" w:rsidRPr="001F3B8E" w:rsidRDefault="0078331E" w:rsidP="0078331E">
      <w:pPr>
        <w:widowControl w:val="0"/>
        <w:ind w:firstLine="851"/>
        <w:jc w:val="both"/>
        <w:rPr>
          <w:szCs w:val="24"/>
          <w:lang w:val="ru-RU"/>
        </w:rPr>
      </w:pPr>
      <w:r w:rsidRPr="001F3B8E">
        <w:rPr>
          <w:szCs w:val="24"/>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78331E" w:rsidRPr="001F3B8E" w:rsidRDefault="0078331E" w:rsidP="0078331E">
      <w:pPr>
        <w:widowControl w:val="0"/>
        <w:shd w:val="clear" w:color="auto" w:fill="FFFFFF"/>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32. Подготовка проектной документации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8331E" w:rsidRPr="001F3B8E" w:rsidRDefault="0078331E" w:rsidP="0078331E">
      <w:pPr>
        <w:widowControl w:val="0"/>
        <w:ind w:firstLine="851"/>
        <w:jc w:val="both"/>
        <w:rPr>
          <w:szCs w:val="24"/>
          <w:lang w:val="ru-RU"/>
        </w:rPr>
      </w:pPr>
      <w:r w:rsidRPr="001F3B8E">
        <w:rPr>
          <w:szCs w:val="24"/>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8331E" w:rsidRPr="001F3B8E" w:rsidRDefault="0078331E" w:rsidP="0078331E">
      <w:pPr>
        <w:widowControl w:val="0"/>
        <w:ind w:firstLine="851"/>
        <w:jc w:val="both"/>
        <w:rPr>
          <w:szCs w:val="24"/>
          <w:lang w:val="ru-RU"/>
        </w:rPr>
      </w:pPr>
      <w:r w:rsidRPr="001F3B8E">
        <w:rPr>
          <w:szCs w:val="24"/>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78331E" w:rsidRPr="001F3B8E" w:rsidRDefault="0078331E" w:rsidP="0078331E">
      <w:pPr>
        <w:widowControl w:val="0"/>
        <w:ind w:firstLine="851"/>
        <w:jc w:val="both"/>
        <w:rPr>
          <w:snapToGrid w:val="0"/>
          <w:szCs w:val="24"/>
          <w:lang w:val="ru-RU"/>
        </w:rPr>
      </w:pPr>
      <w:r w:rsidRPr="001F3B8E">
        <w:rPr>
          <w:szCs w:val="24"/>
          <w:lang w:val="ru-RU"/>
        </w:rPr>
        <w:t xml:space="preserve">На основании проектной документации предоставляются разрешения на </w:t>
      </w:r>
      <w:r w:rsidRPr="001F3B8E">
        <w:rPr>
          <w:snapToGrid w:val="0"/>
          <w:szCs w:val="24"/>
          <w:lang w:val="ru-RU"/>
        </w:rPr>
        <w:lastRenderedPageBreak/>
        <w:t>строительство, кроме случаев, определенных градостроительным законодательством и указанных в части 3 статьи 31 настоящих Правил.</w:t>
      </w:r>
    </w:p>
    <w:p w:rsidR="0078331E" w:rsidRPr="001F3B8E" w:rsidRDefault="0078331E" w:rsidP="0078331E">
      <w:pPr>
        <w:widowControl w:val="0"/>
        <w:ind w:firstLine="851"/>
        <w:jc w:val="both"/>
        <w:rPr>
          <w:snapToGrid w:val="0"/>
          <w:szCs w:val="24"/>
          <w:lang w:val="ru-RU"/>
        </w:rPr>
      </w:pPr>
      <w:r w:rsidRPr="001F3B8E">
        <w:rPr>
          <w:snapToGrid w:val="0"/>
          <w:szCs w:val="24"/>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8331E" w:rsidRPr="001F3B8E" w:rsidRDefault="0078331E" w:rsidP="0078331E">
      <w:pPr>
        <w:widowControl w:val="0"/>
        <w:ind w:firstLine="851"/>
        <w:jc w:val="both"/>
        <w:rPr>
          <w:snapToGrid w:val="0"/>
          <w:szCs w:val="24"/>
          <w:lang w:val="ru-RU"/>
        </w:rPr>
      </w:pPr>
      <w:r w:rsidRPr="001F3B8E">
        <w:rPr>
          <w:snapToGrid w:val="0"/>
          <w:szCs w:val="24"/>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8331E" w:rsidRPr="001F3B8E" w:rsidRDefault="0078331E" w:rsidP="0078331E">
      <w:pPr>
        <w:widowControl w:val="0"/>
        <w:ind w:firstLine="851"/>
        <w:jc w:val="both"/>
        <w:rPr>
          <w:snapToGrid w:val="0"/>
          <w:szCs w:val="24"/>
          <w:lang w:val="ru-RU"/>
        </w:rPr>
      </w:pPr>
      <w:r w:rsidRPr="001F3B8E">
        <w:rPr>
          <w:snapToGrid w:val="0"/>
          <w:szCs w:val="24"/>
          <w:lang w:val="ru-RU"/>
        </w:rPr>
        <w:t>Отношения между застройщиками (заказчиками) и исполнителями регулируются гражданским законодательством.</w:t>
      </w:r>
    </w:p>
    <w:p w:rsidR="0078331E" w:rsidRPr="001F3B8E" w:rsidRDefault="0078331E" w:rsidP="0078331E">
      <w:pPr>
        <w:widowControl w:val="0"/>
        <w:ind w:firstLine="851"/>
        <w:jc w:val="both"/>
        <w:rPr>
          <w:snapToGrid w:val="0"/>
          <w:szCs w:val="24"/>
          <w:lang w:val="ru-RU"/>
        </w:rPr>
      </w:pPr>
      <w:r w:rsidRPr="001F3B8E">
        <w:rPr>
          <w:snapToGrid w:val="0"/>
          <w:szCs w:val="24"/>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5. Неотъемлемой частью договора о подготовке проектной документации является задание застройщика (заказчика) исполнителю.</w:t>
      </w:r>
    </w:p>
    <w:p w:rsidR="0078331E" w:rsidRPr="001F3B8E" w:rsidRDefault="0078331E" w:rsidP="0078331E">
      <w:pPr>
        <w:widowControl w:val="0"/>
        <w:ind w:firstLine="851"/>
        <w:jc w:val="both"/>
        <w:rPr>
          <w:snapToGrid w:val="0"/>
          <w:szCs w:val="24"/>
          <w:lang w:val="ru-RU"/>
        </w:rPr>
      </w:pPr>
      <w:r w:rsidRPr="001F3B8E">
        <w:rPr>
          <w:snapToGrid w:val="0"/>
          <w:szCs w:val="24"/>
          <w:lang w:val="ru-RU"/>
        </w:rPr>
        <w:t>Задание застройщика (заказчика) исполнителю должно включать:</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8331E" w:rsidRPr="001F3B8E" w:rsidRDefault="0078331E" w:rsidP="0078331E">
      <w:pPr>
        <w:widowControl w:val="0"/>
        <w:ind w:firstLine="851"/>
        <w:jc w:val="both"/>
        <w:rPr>
          <w:snapToGrid w:val="0"/>
          <w:szCs w:val="24"/>
          <w:lang w:val="ru-RU"/>
        </w:rPr>
      </w:pPr>
      <w:r w:rsidRPr="001F3B8E">
        <w:rPr>
          <w:snapToGrid w:val="0"/>
          <w:szCs w:val="24"/>
          <w:lang w:val="ru-RU"/>
        </w:rPr>
        <w:t>2) результаты инженерных изысканий либо указание исполнителю обеспечить проведение инженерных изысканий;</w:t>
      </w:r>
    </w:p>
    <w:p w:rsidR="0078331E" w:rsidRPr="001F3B8E" w:rsidRDefault="0078331E" w:rsidP="0078331E">
      <w:pPr>
        <w:widowControl w:val="0"/>
        <w:ind w:firstLine="851"/>
        <w:jc w:val="both"/>
        <w:rPr>
          <w:snapToGrid w:val="0"/>
          <w:szCs w:val="24"/>
          <w:lang w:val="ru-RU"/>
        </w:rPr>
      </w:pPr>
      <w:r w:rsidRPr="001F3B8E">
        <w:rPr>
          <w:snapToGrid w:val="0"/>
          <w:szCs w:val="24"/>
          <w:lang w:val="ru-RU"/>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8331E" w:rsidRPr="001F3B8E" w:rsidRDefault="0078331E" w:rsidP="0078331E">
      <w:pPr>
        <w:widowControl w:val="0"/>
        <w:ind w:firstLine="851"/>
        <w:jc w:val="both"/>
        <w:rPr>
          <w:snapToGrid w:val="0"/>
          <w:szCs w:val="24"/>
          <w:lang w:val="ru-RU"/>
        </w:rPr>
      </w:pPr>
      <w:r w:rsidRPr="001F3B8E">
        <w:rPr>
          <w:snapToGrid w:val="0"/>
          <w:szCs w:val="24"/>
          <w:lang w:val="ru-RU"/>
        </w:rPr>
        <w:t>4) иные определенные законодательством документы и материалы.</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78331E" w:rsidRPr="001F3B8E" w:rsidRDefault="0078331E" w:rsidP="0078331E">
      <w:pPr>
        <w:widowControl w:val="0"/>
        <w:ind w:firstLine="851"/>
        <w:jc w:val="both"/>
        <w:rPr>
          <w:szCs w:val="24"/>
          <w:lang w:val="ru-RU"/>
        </w:rPr>
      </w:pPr>
      <w:r w:rsidRPr="001F3B8E">
        <w:rPr>
          <w:snapToGrid w:val="0"/>
          <w:szCs w:val="24"/>
          <w:lang w:val="ru-RU"/>
        </w:rPr>
        <w:t xml:space="preserve">6. </w:t>
      </w:r>
      <w:r w:rsidRPr="001F3B8E">
        <w:rPr>
          <w:szCs w:val="24"/>
          <w:lang w:val="ru-RU"/>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8331E" w:rsidRPr="001F3B8E" w:rsidRDefault="0078331E" w:rsidP="0078331E">
      <w:pPr>
        <w:widowControl w:val="0"/>
        <w:ind w:firstLine="851"/>
        <w:jc w:val="both"/>
        <w:rPr>
          <w:snapToGrid w:val="0"/>
          <w:szCs w:val="24"/>
          <w:lang w:val="ru-RU"/>
        </w:rPr>
      </w:pPr>
      <w:r w:rsidRPr="001F3B8E">
        <w:rPr>
          <w:snapToGrid w:val="0"/>
          <w:szCs w:val="24"/>
          <w:lang w:val="ru-RU"/>
        </w:rPr>
        <w:t>Отношения между застройщиками (заказчиками) и исполнителями инженерных изысканий регулируются гражданским законодательством.</w:t>
      </w:r>
    </w:p>
    <w:p w:rsidR="0078331E" w:rsidRPr="001F3B8E" w:rsidRDefault="0078331E" w:rsidP="0078331E">
      <w:pPr>
        <w:widowControl w:val="0"/>
        <w:ind w:firstLine="851"/>
        <w:jc w:val="both"/>
        <w:rPr>
          <w:snapToGrid w:val="0"/>
          <w:szCs w:val="24"/>
          <w:lang w:val="ru-RU"/>
        </w:rPr>
      </w:pPr>
      <w:r w:rsidRPr="001F3B8E">
        <w:rPr>
          <w:snapToGrid w:val="0"/>
          <w:szCs w:val="24"/>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8331E" w:rsidRPr="001F3B8E" w:rsidRDefault="0078331E" w:rsidP="0078331E">
      <w:pPr>
        <w:widowControl w:val="0"/>
        <w:ind w:firstLine="851"/>
        <w:jc w:val="both"/>
        <w:rPr>
          <w:snapToGrid w:val="0"/>
          <w:szCs w:val="24"/>
          <w:lang w:val="ru-RU"/>
        </w:rPr>
      </w:pPr>
      <w:r w:rsidRPr="001F3B8E">
        <w:rPr>
          <w:snapToGrid w:val="0"/>
          <w:szCs w:val="24"/>
          <w:lang w:val="ru-RU"/>
        </w:rPr>
        <w:lastRenderedPageBreak/>
        <w:t>7. Технические условия подготавливаются:</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8331E" w:rsidRPr="001F3B8E" w:rsidRDefault="0078331E" w:rsidP="0078331E">
      <w:pPr>
        <w:widowControl w:val="0"/>
        <w:ind w:firstLine="851"/>
        <w:jc w:val="both"/>
        <w:rPr>
          <w:snapToGrid w:val="0"/>
          <w:szCs w:val="24"/>
          <w:lang w:val="ru-RU"/>
        </w:rPr>
      </w:pPr>
      <w:r w:rsidRPr="001F3B8E">
        <w:rPr>
          <w:snapToGrid w:val="0"/>
          <w:szCs w:val="24"/>
          <w:lang w:val="ru-RU"/>
        </w:rPr>
        <w:t>2) по запросам лиц, обладающих правами на земельные участки и желающих осуществить реконструкцию принадлежащих им объектов.</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1F3B8E">
        <w:rPr>
          <w:szCs w:val="24"/>
          <w:lang w:val="ru-RU"/>
        </w:rPr>
        <w:t xml:space="preserve">органа, уполномоченного в области градостроительной деятельности. </w:t>
      </w:r>
      <w:r w:rsidRPr="001F3B8E">
        <w:rPr>
          <w:snapToGrid w:val="0"/>
          <w:szCs w:val="24"/>
          <w:lang w:val="ru-RU"/>
        </w:rPr>
        <w:t xml:space="preserve"> </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78331E" w:rsidRPr="001F3B8E" w:rsidRDefault="0078331E" w:rsidP="0078331E">
      <w:pPr>
        <w:widowControl w:val="0"/>
        <w:ind w:firstLine="851"/>
        <w:jc w:val="both"/>
        <w:rPr>
          <w:snapToGrid w:val="0"/>
          <w:szCs w:val="24"/>
          <w:lang w:val="ru-RU"/>
        </w:rPr>
      </w:pPr>
      <w:r w:rsidRPr="001F3B8E">
        <w:rPr>
          <w:szCs w:val="24"/>
          <w:lang w:val="ru-RU"/>
        </w:rPr>
        <w:t xml:space="preserve">Орган, уполномоченный в области градостроительной деятельности, </w:t>
      </w:r>
      <w:r w:rsidRPr="001F3B8E">
        <w:rPr>
          <w:snapToGrid w:val="0"/>
          <w:szCs w:val="24"/>
          <w:lang w:val="ru-RU"/>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3) архитектурные решения;</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4) конструктивные и объемно-планировочные решения;</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 сведения об инженерном оборудовании, о сетях инженерно-технического </w:t>
      </w:r>
      <w:r>
        <w:rPr>
          <w:rFonts w:ascii="Times New Roman" w:hAnsi="Times New Roman" w:cs="Times New Roman"/>
          <w:sz w:val="24"/>
          <w:szCs w:val="24"/>
        </w:rPr>
        <w:lastRenderedPageBreak/>
        <w:t>обеспечения, перечень инженерно-технических мероприятий, содержание технологических решений;</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 проект организации строительства объектов капитального строительства;</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11) иная документация в случаях, предусмотренных федеральными законами.</w:t>
      </w:r>
    </w:p>
    <w:p w:rsidR="0078331E" w:rsidRPr="001F3B8E" w:rsidRDefault="0078331E" w:rsidP="0078331E">
      <w:pPr>
        <w:widowControl w:val="0"/>
        <w:ind w:firstLine="851"/>
        <w:jc w:val="both"/>
        <w:rPr>
          <w:szCs w:val="24"/>
          <w:lang w:val="ru-RU"/>
        </w:rPr>
      </w:pPr>
      <w:r w:rsidRPr="001F3B8E">
        <w:rPr>
          <w:szCs w:val="24"/>
          <w:lang w:val="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78331E" w:rsidRPr="001F3B8E" w:rsidRDefault="0078331E" w:rsidP="0078331E">
      <w:pPr>
        <w:widowControl w:val="0"/>
        <w:ind w:firstLine="851"/>
        <w:jc w:val="both"/>
        <w:rPr>
          <w:snapToGrid w:val="0"/>
          <w:szCs w:val="24"/>
          <w:lang w:val="ru-RU"/>
        </w:rPr>
      </w:pPr>
      <w:r w:rsidRPr="001F3B8E">
        <w:rPr>
          <w:szCs w:val="24"/>
          <w:lang w:val="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8331E" w:rsidRPr="001F3B8E" w:rsidRDefault="0078331E" w:rsidP="0078331E">
      <w:pPr>
        <w:widowControl w:val="0"/>
        <w:ind w:firstLine="851"/>
        <w:jc w:val="both"/>
        <w:rPr>
          <w:snapToGrid w:val="0"/>
          <w:szCs w:val="24"/>
          <w:lang w:val="ru-RU"/>
        </w:rPr>
      </w:pPr>
      <w:r w:rsidRPr="001F3B8E">
        <w:rPr>
          <w:snapToGrid w:val="0"/>
          <w:szCs w:val="24"/>
          <w:lang w:val="ru-RU"/>
        </w:rPr>
        <w:t>9. Проектная документация разрабатывается в соответствии с:</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8331E" w:rsidRPr="001F3B8E" w:rsidRDefault="0078331E" w:rsidP="0078331E">
      <w:pPr>
        <w:widowControl w:val="0"/>
        <w:ind w:firstLine="851"/>
        <w:jc w:val="both"/>
        <w:rPr>
          <w:snapToGrid w:val="0"/>
          <w:szCs w:val="24"/>
          <w:lang w:val="ru-RU"/>
        </w:rPr>
      </w:pPr>
      <w:r w:rsidRPr="001F3B8E">
        <w:rPr>
          <w:snapToGrid w:val="0"/>
          <w:szCs w:val="24"/>
          <w:lang w:val="ru-RU"/>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3) результатами инженерных изысканий;</w:t>
      </w:r>
    </w:p>
    <w:p w:rsidR="0078331E" w:rsidRPr="001F3B8E" w:rsidRDefault="0078331E" w:rsidP="0078331E">
      <w:pPr>
        <w:widowControl w:val="0"/>
        <w:ind w:firstLine="851"/>
        <w:jc w:val="both"/>
        <w:rPr>
          <w:snapToGrid w:val="0"/>
          <w:szCs w:val="24"/>
          <w:lang w:val="ru-RU"/>
        </w:rPr>
      </w:pPr>
      <w:r w:rsidRPr="001F3B8E">
        <w:rPr>
          <w:snapToGrid w:val="0"/>
          <w:szCs w:val="24"/>
          <w:lang w:val="ru-RU"/>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8331E" w:rsidRPr="001F3B8E" w:rsidRDefault="0078331E" w:rsidP="0078331E">
      <w:pPr>
        <w:widowControl w:val="0"/>
        <w:ind w:firstLine="851"/>
        <w:jc w:val="both"/>
        <w:rPr>
          <w:snapToGrid w:val="0"/>
          <w:szCs w:val="24"/>
          <w:lang w:val="ru-RU"/>
        </w:rPr>
      </w:pPr>
      <w:r w:rsidRPr="001F3B8E">
        <w:rPr>
          <w:szCs w:val="24"/>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78331E" w:rsidRDefault="0078331E" w:rsidP="0078331E">
      <w:pPr>
        <w:widowControl w:val="0"/>
        <w:ind w:firstLine="851"/>
        <w:jc w:val="both"/>
        <w:rPr>
          <w:snapToGrid w:val="0"/>
          <w:szCs w:val="24"/>
          <w:lang w:val="ru-RU"/>
        </w:rPr>
      </w:pPr>
    </w:p>
    <w:p w:rsidR="0078331E" w:rsidRPr="001F3B8E" w:rsidRDefault="0078331E" w:rsidP="0078331E">
      <w:pPr>
        <w:widowControl w:val="0"/>
        <w:ind w:firstLine="851"/>
        <w:jc w:val="both"/>
        <w:rPr>
          <w:snapToGrid w:val="0"/>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33. Выдача разрешений на строительство</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napToGrid w:val="0"/>
          <w:szCs w:val="24"/>
          <w:lang w:val="ru-RU"/>
        </w:rPr>
      </w:pPr>
      <w:r w:rsidRPr="001F3B8E">
        <w:rPr>
          <w:snapToGrid w:val="0"/>
          <w:szCs w:val="24"/>
          <w:lang w:val="ru-RU"/>
        </w:rPr>
        <w:lastRenderedPageBreak/>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78331E" w:rsidRPr="001F3B8E" w:rsidRDefault="0078331E" w:rsidP="0078331E">
      <w:pPr>
        <w:widowControl w:val="0"/>
        <w:ind w:firstLine="851"/>
        <w:jc w:val="both"/>
        <w:rPr>
          <w:snapToGrid w:val="0"/>
          <w:szCs w:val="24"/>
          <w:lang w:val="ru-RU"/>
        </w:rPr>
      </w:pPr>
      <w:r w:rsidRPr="001F3B8E">
        <w:rPr>
          <w:snapToGrid w:val="0"/>
          <w:szCs w:val="24"/>
          <w:lang w:val="ru-RU"/>
        </w:rPr>
        <w:t>2. Выдача разрешения на строительство осуществляется в соответствии со статьей 51 Градостроительного кодекса Российской Федерации.</w:t>
      </w:r>
    </w:p>
    <w:p w:rsidR="0078331E" w:rsidRPr="001F3B8E" w:rsidRDefault="0078331E" w:rsidP="0078331E">
      <w:pPr>
        <w:widowControl w:val="0"/>
        <w:ind w:firstLine="851"/>
        <w:jc w:val="both"/>
        <w:rPr>
          <w:szCs w:val="24"/>
          <w:lang w:val="ru-RU"/>
        </w:rPr>
      </w:pPr>
      <w:r w:rsidRPr="001F3B8E">
        <w:rPr>
          <w:snapToGrid w:val="0"/>
          <w:szCs w:val="24"/>
          <w:lang w:val="ru-RU"/>
        </w:rPr>
        <w:t xml:space="preserve">3. С 1 января 2010 года не </w:t>
      </w:r>
      <w:r w:rsidRPr="001F3B8E">
        <w:rPr>
          <w:szCs w:val="24"/>
          <w:lang w:val="ru-RU"/>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78331E" w:rsidRPr="001F3B8E" w:rsidRDefault="0078331E" w:rsidP="0078331E">
      <w:pPr>
        <w:widowControl w:val="0"/>
        <w:ind w:firstLine="851"/>
        <w:jc w:val="both"/>
        <w:rPr>
          <w:snapToGrid w:val="0"/>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34. Строительство, реконструкция</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napToGrid w:val="0"/>
          <w:szCs w:val="24"/>
          <w:lang w:val="ru-RU"/>
        </w:rPr>
      </w:pPr>
      <w:r w:rsidRPr="001F3B8E">
        <w:rPr>
          <w:snapToGrid w:val="0"/>
          <w:szCs w:val="24"/>
          <w:lang w:val="ru-RU"/>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8331E" w:rsidRPr="001F3B8E" w:rsidRDefault="0078331E" w:rsidP="0078331E">
      <w:pPr>
        <w:widowControl w:val="0"/>
        <w:ind w:firstLine="851"/>
        <w:jc w:val="both"/>
        <w:rPr>
          <w:snapToGrid w:val="0"/>
          <w:szCs w:val="24"/>
          <w:lang w:val="ru-RU"/>
        </w:rPr>
      </w:pPr>
      <w:r w:rsidRPr="001F3B8E">
        <w:rPr>
          <w:snapToGrid w:val="0"/>
          <w:szCs w:val="24"/>
          <w:lang w:val="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8331E" w:rsidRPr="001F3B8E" w:rsidRDefault="0078331E" w:rsidP="0078331E">
      <w:pPr>
        <w:widowControl w:val="0"/>
        <w:ind w:firstLine="851"/>
        <w:jc w:val="both"/>
        <w:rPr>
          <w:snapToGrid w:val="0"/>
          <w:szCs w:val="24"/>
          <w:lang w:val="ru-RU"/>
        </w:rPr>
      </w:pPr>
      <w:r w:rsidRPr="001F3B8E">
        <w:rPr>
          <w:snapToGrid w:val="0"/>
          <w:szCs w:val="24"/>
          <w:lang w:val="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8331E" w:rsidRPr="001F3B8E" w:rsidRDefault="0078331E" w:rsidP="0078331E">
      <w:pPr>
        <w:widowControl w:val="0"/>
        <w:ind w:firstLine="851"/>
        <w:jc w:val="both"/>
        <w:rPr>
          <w:snapToGrid w:val="0"/>
          <w:szCs w:val="24"/>
          <w:lang w:val="ru-RU"/>
        </w:rPr>
      </w:pPr>
      <w:r w:rsidRPr="001F3B8E">
        <w:rPr>
          <w:snapToGrid w:val="0"/>
          <w:szCs w:val="24"/>
          <w:lang w:val="ru-RU"/>
        </w:rPr>
        <w:t>1) копия разрешения на строительство;</w:t>
      </w:r>
    </w:p>
    <w:p w:rsidR="0078331E" w:rsidRPr="001F3B8E" w:rsidRDefault="0078331E" w:rsidP="0078331E">
      <w:pPr>
        <w:widowControl w:val="0"/>
        <w:ind w:firstLine="851"/>
        <w:jc w:val="both"/>
        <w:rPr>
          <w:snapToGrid w:val="0"/>
          <w:szCs w:val="24"/>
          <w:lang w:val="ru-RU"/>
        </w:rPr>
      </w:pPr>
      <w:r w:rsidRPr="001F3B8E">
        <w:rPr>
          <w:snapToGrid w:val="0"/>
          <w:szCs w:val="24"/>
          <w:lang w:val="ru-RU"/>
        </w:rPr>
        <w:t>2)</w:t>
      </w:r>
      <w:r>
        <w:rPr>
          <w:snapToGrid w:val="0"/>
          <w:szCs w:val="24"/>
        </w:rPr>
        <w:t> </w:t>
      </w:r>
      <w:r w:rsidRPr="001F3B8E">
        <w:rPr>
          <w:snapToGrid w:val="0"/>
          <w:szCs w:val="24"/>
          <w:lang w:val="ru-RU"/>
        </w:rPr>
        <w:t>проектная документация в объеме, необходимом для осуществления соответствующего этапа строительства;</w:t>
      </w:r>
    </w:p>
    <w:p w:rsidR="0078331E" w:rsidRPr="001F3B8E" w:rsidRDefault="0078331E" w:rsidP="0078331E">
      <w:pPr>
        <w:widowControl w:val="0"/>
        <w:ind w:firstLine="851"/>
        <w:jc w:val="both"/>
        <w:rPr>
          <w:snapToGrid w:val="0"/>
          <w:szCs w:val="24"/>
          <w:lang w:val="ru-RU"/>
        </w:rPr>
      </w:pPr>
      <w:r w:rsidRPr="001F3B8E">
        <w:rPr>
          <w:snapToGrid w:val="0"/>
          <w:szCs w:val="24"/>
          <w:lang w:val="ru-RU"/>
        </w:rPr>
        <w:t>3)</w:t>
      </w:r>
      <w:r>
        <w:rPr>
          <w:snapToGrid w:val="0"/>
          <w:szCs w:val="24"/>
        </w:rPr>
        <w:t> </w:t>
      </w:r>
      <w:r w:rsidRPr="001F3B8E">
        <w:rPr>
          <w:snapToGrid w:val="0"/>
          <w:szCs w:val="24"/>
          <w:lang w:val="ru-RU"/>
        </w:rPr>
        <w:t xml:space="preserve">копия документа о вынесении на местность линий отступа от красных линий </w:t>
      </w:r>
      <w:r w:rsidRPr="001F3B8E">
        <w:rPr>
          <w:b/>
          <w:bCs/>
          <w:color w:val="000000"/>
          <w:spacing w:val="-4"/>
          <w:szCs w:val="24"/>
          <w:lang w:val="ru-RU"/>
        </w:rPr>
        <w:t xml:space="preserve"> </w:t>
      </w:r>
      <w:r w:rsidRPr="001F3B8E">
        <w:rPr>
          <w:snapToGrid w:val="0"/>
          <w:szCs w:val="24"/>
          <w:lang w:val="ru-RU"/>
        </w:rPr>
        <w:t>(разбивочный чертеж);</w:t>
      </w:r>
    </w:p>
    <w:p w:rsidR="0078331E" w:rsidRPr="001F3B8E" w:rsidRDefault="0078331E" w:rsidP="0078331E">
      <w:pPr>
        <w:widowControl w:val="0"/>
        <w:ind w:firstLine="851"/>
        <w:jc w:val="both"/>
        <w:rPr>
          <w:snapToGrid w:val="0"/>
          <w:szCs w:val="24"/>
          <w:lang w:val="ru-RU"/>
        </w:rPr>
      </w:pPr>
      <w:r w:rsidRPr="001F3B8E">
        <w:rPr>
          <w:snapToGrid w:val="0"/>
          <w:szCs w:val="24"/>
          <w:lang w:val="ru-RU"/>
        </w:rPr>
        <w:t>4) общий и специальные журналы, в которых ведется учет выполнения работ.</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w:t>
      </w:r>
      <w:r w:rsidRPr="001F3B8E">
        <w:rPr>
          <w:snapToGrid w:val="0"/>
          <w:szCs w:val="24"/>
          <w:lang w:val="ru-RU"/>
        </w:rPr>
        <w:lastRenderedPageBreak/>
        <w:t>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78331E" w:rsidRPr="001F3B8E" w:rsidRDefault="0078331E" w:rsidP="0078331E">
      <w:pPr>
        <w:widowControl w:val="0"/>
        <w:shd w:val="clear" w:color="auto" w:fill="FFFFFF"/>
        <w:ind w:firstLine="851"/>
        <w:jc w:val="both"/>
        <w:rPr>
          <w:snapToGrid w:val="0"/>
          <w:szCs w:val="24"/>
          <w:lang w:val="ru-RU"/>
        </w:rPr>
      </w:pPr>
      <w:r w:rsidRPr="001F3B8E">
        <w:rPr>
          <w:snapToGrid w:val="0"/>
          <w:szCs w:val="24"/>
          <w:lang w:val="ru-RU"/>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78331E" w:rsidRPr="001F3B8E" w:rsidRDefault="0078331E" w:rsidP="0078331E">
      <w:pPr>
        <w:widowControl w:val="0"/>
        <w:shd w:val="clear" w:color="auto" w:fill="FFFFFF"/>
        <w:ind w:firstLine="851"/>
        <w:jc w:val="both"/>
        <w:rPr>
          <w:snapToGrid w:val="0"/>
          <w:szCs w:val="24"/>
          <w:lang w:val="ru-RU"/>
        </w:rPr>
      </w:pPr>
      <w:r w:rsidRPr="001F3B8E">
        <w:rPr>
          <w:snapToGrid w:val="0"/>
          <w:szCs w:val="24"/>
          <w:lang w:val="ru-RU"/>
        </w:rPr>
        <w:t>8. В процессе строительства, реконструкции, капитального ремонта проводится:</w:t>
      </w:r>
    </w:p>
    <w:p w:rsidR="0078331E" w:rsidRPr="001F3B8E" w:rsidRDefault="0078331E" w:rsidP="0078331E">
      <w:pPr>
        <w:widowControl w:val="0"/>
        <w:shd w:val="clear" w:color="auto" w:fill="FFFFFF"/>
        <w:ind w:firstLine="851"/>
        <w:jc w:val="both"/>
        <w:rPr>
          <w:snapToGrid w:val="0"/>
          <w:szCs w:val="24"/>
          <w:lang w:val="ru-RU"/>
        </w:rPr>
      </w:pPr>
      <w:r w:rsidRPr="001F3B8E">
        <w:rPr>
          <w:snapToGrid w:val="0"/>
          <w:szCs w:val="24"/>
          <w:lang w:val="ru-RU"/>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78331E" w:rsidRPr="001F3B8E" w:rsidRDefault="0078331E" w:rsidP="0078331E">
      <w:pPr>
        <w:widowControl w:val="0"/>
        <w:shd w:val="clear" w:color="auto" w:fill="FFFFFF"/>
        <w:ind w:firstLine="851"/>
        <w:jc w:val="both"/>
        <w:rPr>
          <w:snapToGrid w:val="0"/>
          <w:szCs w:val="24"/>
          <w:lang w:val="ru-RU"/>
        </w:rPr>
      </w:pPr>
      <w:r w:rsidRPr="001F3B8E">
        <w:rPr>
          <w:snapToGrid w:val="0"/>
          <w:szCs w:val="24"/>
          <w:lang w:val="ru-RU"/>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78331E" w:rsidRPr="001F3B8E" w:rsidRDefault="0078331E" w:rsidP="0078331E">
      <w:pPr>
        <w:widowControl w:val="0"/>
        <w:ind w:firstLine="851"/>
        <w:jc w:val="both"/>
        <w:rPr>
          <w:snapToGrid w:val="0"/>
          <w:szCs w:val="24"/>
          <w:lang w:val="ru-RU"/>
        </w:rPr>
      </w:pPr>
      <w:r w:rsidRPr="001F3B8E">
        <w:rPr>
          <w:snapToGrid w:val="0"/>
          <w:szCs w:val="24"/>
          <w:lang w:val="ru-RU"/>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В границах </w:t>
      </w:r>
      <w:r w:rsidRPr="001F3B8E">
        <w:rPr>
          <w:szCs w:val="24"/>
          <w:lang w:val="ru-RU"/>
        </w:rPr>
        <w:t xml:space="preserve">поселения </w:t>
      </w:r>
      <w:r w:rsidRPr="001F3B8E">
        <w:rPr>
          <w:snapToGrid w:val="0"/>
          <w:szCs w:val="24"/>
          <w:lang w:val="ru-RU"/>
        </w:rPr>
        <w:t xml:space="preserve"> государственный строительный надзор осуществляется:</w:t>
      </w:r>
    </w:p>
    <w:p w:rsidR="0078331E" w:rsidRPr="001F3B8E" w:rsidRDefault="0078331E" w:rsidP="0078331E">
      <w:pPr>
        <w:widowControl w:val="0"/>
        <w:ind w:firstLine="851"/>
        <w:jc w:val="both"/>
        <w:rPr>
          <w:snapToGrid w:val="0"/>
          <w:szCs w:val="24"/>
          <w:lang w:val="ru-RU"/>
        </w:rPr>
      </w:pPr>
      <w:r w:rsidRPr="001F3B8E">
        <w:rPr>
          <w:snapToGrid w:val="0"/>
          <w:szCs w:val="24"/>
          <w:lang w:val="ru-RU"/>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78331E" w:rsidRPr="001F3B8E" w:rsidRDefault="0078331E" w:rsidP="0078331E">
      <w:pPr>
        <w:widowControl w:val="0"/>
        <w:ind w:firstLine="851"/>
        <w:jc w:val="both"/>
        <w:rPr>
          <w:snapToGrid w:val="0"/>
          <w:szCs w:val="24"/>
          <w:lang w:val="ru-RU"/>
        </w:rPr>
      </w:pPr>
      <w:r w:rsidRPr="001F3B8E">
        <w:rPr>
          <w:snapToGrid w:val="0"/>
          <w:szCs w:val="24"/>
          <w:lang w:val="ru-RU"/>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w:t>
      </w:r>
      <w:r w:rsidRPr="001F3B8E">
        <w:rPr>
          <w:snapToGrid w:val="0"/>
          <w:szCs w:val="24"/>
          <w:lang w:val="ru-RU"/>
        </w:rPr>
        <w:lastRenderedPageBreak/>
        <w:t>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78331E" w:rsidRPr="001F3B8E" w:rsidRDefault="0078331E" w:rsidP="0078331E">
      <w:pPr>
        <w:widowControl w:val="0"/>
        <w:ind w:firstLine="851"/>
        <w:jc w:val="both"/>
        <w:rPr>
          <w:snapToGrid w:val="0"/>
          <w:szCs w:val="24"/>
          <w:lang w:val="ru-RU"/>
        </w:rPr>
      </w:pPr>
      <w:r w:rsidRPr="001F3B8E">
        <w:rPr>
          <w:snapToGrid w:val="0"/>
          <w:szCs w:val="24"/>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8331E" w:rsidRPr="001F3B8E" w:rsidRDefault="0078331E" w:rsidP="0078331E">
      <w:pPr>
        <w:widowControl w:val="0"/>
        <w:ind w:firstLine="851"/>
        <w:jc w:val="both"/>
        <w:rPr>
          <w:snapToGrid w:val="0"/>
          <w:szCs w:val="24"/>
          <w:lang w:val="ru-RU"/>
        </w:rPr>
      </w:pPr>
      <w:r w:rsidRPr="001F3B8E">
        <w:rPr>
          <w:snapToGrid w:val="0"/>
          <w:szCs w:val="24"/>
          <w:lang w:val="ru-RU"/>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78331E" w:rsidRPr="001F3B8E" w:rsidRDefault="0078331E" w:rsidP="0078331E">
      <w:pPr>
        <w:widowControl w:val="0"/>
        <w:ind w:firstLine="851"/>
        <w:jc w:val="both"/>
        <w:rPr>
          <w:snapToGrid w:val="0"/>
          <w:szCs w:val="24"/>
          <w:lang w:val="ru-RU"/>
        </w:rPr>
      </w:pPr>
      <w:r w:rsidRPr="001F3B8E">
        <w:rPr>
          <w:snapToGrid w:val="0"/>
          <w:szCs w:val="24"/>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w:t>
      </w:r>
      <w:r w:rsidRPr="001F3B8E">
        <w:rPr>
          <w:snapToGrid w:val="0"/>
          <w:szCs w:val="24"/>
          <w:lang w:val="ru-RU"/>
        </w:rPr>
        <w:lastRenderedPageBreak/>
        <w:t xml:space="preserve">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78331E" w:rsidRPr="001F3B8E" w:rsidRDefault="0078331E" w:rsidP="0078331E">
      <w:pPr>
        <w:widowControl w:val="0"/>
        <w:ind w:firstLine="851"/>
        <w:jc w:val="both"/>
        <w:rPr>
          <w:snapToGrid w:val="0"/>
          <w:szCs w:val="24"/>
          <w:lang w:val="ru-RU"/>
        </w:rPr>
      </w:pPr>
      <w:r w:rsidRPr="001F3B8E">
        <w:rPr>
          <w:snapToGrid w:val="0"/>
          <w:szCs w:val="24"/>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8331E" w:rsidRPr="001F3B8E" w:rsidRDefault="0078331E" w:rsidP="0078331E">
      <w:pPr>
        <w:widowControl w:val="0"/>
        <w:ind w:firstLine="851"/>
        <w:jc w:val="both"/>
        <w:rPr>
          <w:snapToGrid w:val="0"/>
          <w:szCs w:val="24"/>
          <w:lang w:val="ru-RU"/>
        </w:rPr>
      </w:pPr>
      <w:r w:rsidRPr="001F3B8E">
        <w:rPr>
          <w:snapToGrid w:val="0"/>
          <w:szCs w:val="24"/>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8331E" w:rsidRPr="001F3B8E" w:rsidRDefault="0078331E" w:rsidP="0078331E">
      <w:pPr>
        <w:widowControl w:val="0"/>
        <w:ind w:firstLine="851"/>
        <w:jc w:val="both"/>
        <w:rPr>
          <w:snapToGrid w:val="0"/>
          <w:szCs w:val="24"/>
          <w:lang w:val="ru-RU"/>
        </w:rPr>
      </w:pPr>
      <w:r w:rsidRPr="001F3B8E">
        <w:rPr>
          <w:snapToGrid w:val="0"/>
          <w:szCs w:val="24"/>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8331E" w:rsidRPr="001F3B8E" w:rsidRDefault="0078331E" w:rsidP="0078331E">
      <w:pPr>
        <w:widowControl w:val="0"/>
        <w:shd w:val="clear" w:color="auto" w:fill="FFFFFF"/>
        <w:ind w:firstLine="851"/>
        <w:jc w:val="both"/>
        <w:rPr>
          <w:snapToGrid w:val="0"/>
          <w:szCs w:val="24"/>
          <w:lang w:val="ru-RU"/>
        </w:rPr>
      </w:pPr>
      <w:r w:rsidRPr="001F3B8E">
        <w:rPr>
          <w:snapToGrid w:val="0"/>
          <w:szCs w:val="24"/>
          <w:lang w:val="ru-RU"/>
        </w:rPr>
        <w:t xml:space="preserve">Порядок проведения строительного контроля может устанавливаться нормативными правовыми актами Российской Федерации. </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35. Приемка объекта и выдача разрешения на ввод объекта в</w:t>
      </w:r>
    </w:p>
    <w:p w:rsidR="0078331E" w:rsidRPr="001F3B8E" w:rsidRDefault="0078331E" w:rsidP="0078331E">
      <w:pPr>
        <w:widowControl w:val="0"/>
        <w:shd w:val="clear" w:color="auto" w:fill="FFFFFF"/>
        <w:ind w:firstLine="851"/>
        <w:jc w:val="both"/>
        <w:rPr>
          <w:b/>
          <w:bCs/>
          <w:szCs w:val="24"/>
          <w:lang w:val="ru-RU"/>
        </w:rPr>
      </w:pPr>
      <w:r w:rsidRPr="001F3B8E">
        <w:rPr>
          <w:b/>
          <w:bCs/>
          <w:szCs w:val="24"/>
          <w:lang w:val="ru-RU"/>
        </w:rPr>
        <w:t xml:space="preserve"> эксплуатацию</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napToGrid w:val="0"/>
          <w:szCs w:val="24"/>
          <w:lang w:val="ru-RU"/>
        </w:rPr>
        <w:t xml:space="preserve">1. </w:t>
      </w:r>
      <w:r w:rsidRPr="001F3B8E">
        <w:rPr>
          <w:szCs w:val="24"/>
          <w:lang w:val="ru-RU"/>
        </w:rPr>
        <w:t>По завершении работ, предусмотренных договором и проектной документацией, подрядчик передает застройщику (заказчику) следующие документы:</w:t>
      </w:r>
    </w:p>
    <w:p w:rsidR="0078331E" w:rsidRPr="001F3B8E" w:rsidRDefault="0078331E" w:rsidP="0078331E">
      <w:pPr>
        <w:widowControl w:val="0"/>
        <w:ind w:firstLine="851"/>
        <w:jc w:val="both"/>
        <w:rPr>
          <w:szCs w:val="24"/>
          <w:lang w:val="ru-RU"/>
        </w:rPr>
      </w:pPr>
      <w:r w:rsidRPr="001F3B8E">
        <w:rPr>
          <w:szCs w:val="24"/>
          <w:lang w:val="ru-RU"/>
        </w:rPr>
        <w:t xml:space="preserve">1) оформленный в соответствии с установленными требованиями акт приемки объекта, подписанный подрядчиком; </w:t>
      </w:r>
    </w:p>
    <w:p w:rsidR="0078331E" w:rsidRPr="001F3B8E" w:rsidRDefault="0078331E" w:rsidP="0078331E">
      <w:pPr>
        <w:widowControl w:val="0"/>
        <w:tabs>
          <w:tab w:val="left" w:pos="9673"/>
        </w:tabs>
        <w:ind w:firstLine="851"/>
        <w:jc w:val="both"/>
        <w:rPr>
          <w:szCs w:val="24"/>
          <w:lang w:val="ru-RU"/>
        </w:rPr>
      </w:pPr>
      <w:r w:rsidRPr="001F3B8E">
        <w:rPr>
          <w:szCs w:val="24"/>
          <w:lang w:val="ru-RU"/>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8331E" w:rsidRPr="001F3B8E" w:rsidRDefault="0078331E" w:rsidP="0078331E">
      <w:pPr>
        <w:widowControl w:val="0"/>
        <w:tabs>
          <w:tab w:val="left" w:pos="9673"/>
        </w:tabs>
        <w:ind w:firstLine="851"/>
        <w:jc w:val="both"/>
        <w:rPr>
          <w:szCs w:val="24"/>
          <w:lang w:val="ru-RU"/>
        </w:rPr>
      </w:pPr>
      <w:r w:rsidRPr="001F3B8E">
        <w:rPr>
          <w:szCs w:val="24"/>
          <w:lang w:val="ru-RU"/>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8331E" w:rsidRPr="001F3B8E" w:rsidRDefault="0078331E" w:rsidP="0078331E">
      <w:pPr>
        <w:widowControl w:val="0"/>
        <w:ind w:firstLine="851"/>
        <w:jc w:val="both"/>
        <w:rPr>
          <w:szCs w:val="24"/>
          <w:lang w:val="ru-RU"/>
        </w:rPr>
      </w:pPr>
      <w:r w:rsidRPr="001F3B8E">
        <w:rPr>
          <w:szCs w:val="24"/>
          <w:lang w:val="ru-RU"/>
        </w:rPr>
        <w:t xml:space="preserve">4) паспорта качества, другие документы о качестве, сертификаты (в том числе </w:t>
      </w:r>
      <w:r w:rsidRPr="001F3B8E">
        <w:rPr>
          <w:szCs w:val="24"/>
          <w:lang w:val="ru-RU"/>
        </w:rPr>
        <w:lastRenderedPageBreak/>
        <w:t>пожарные),</w:t>
      </w:r>
      <w:r w:rsidRPr="001F3B8E">
        <w:rPr>
          <w:b/>
          <w:bCs/>
          <w:color w:val="000000"/>
          <w:szCs w:val="24"/>
          <w:lang w:val="ru-RU"/>
        </w:rPr>
        <w:t xml:space="preserve"> </w:t>
      </w:r>
      <w:r w:rsidRPr="001F3B8E">
        <w:rPr>
          <w:color w:val="000000"/>
          <w:szCs w:val="24"/>
          <w:lang w:val="ru-RU"/>
        </w:rPr>
        <w:t>санитарно-эпидемиологические заключения</w:t>
      </w:r>
      <w:r w:rsidRPr="001F3B8E">
        <w:rPr>
          <w:szCs w:val="24"/>
          <w:lang w:val="ru-RU"/>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78331E" w:rsidRPr="001F3B8E" w:rsidRDefault="0078331E" w:rsidP="0078331E">
      <w:pPr>
        <w:widowControl w:val="0"/>
        <w:ind w:firstLine="851"/>
        <w:jc w:val="both"/>
        <w:rPr>
          <w:szCs w:val="24"/>
          <w:lang w:val="ru-RU"/>
        </w:rPr>
      </w:pPr>
      <w:r w:rsidRPr="001F3B8E">
        <w:rPr>
          <w:szCs w:val="24"/>
          <w:lang w:val="ru-RU"/>
        </w:rPr>
        <w:t>5) паспорта на установленное оборудование;</w:t>
      </w:r>
    </w:p>
    <w:p w:rsidR="0078331E" w:rsidRPr="001F3B8E" w:rsidRDefault="0078331E" w:rsidP="0078331E">
      <w:pPr>
        <w:widowControl w:val="0"/>
        <w:ind w:firstLine="851"/>
        <w:jc w:val="both"/>
        <w:rPr>
          <w:szCs w:val="24"/>
          <w:lang w:val="ru-RU"/>
        </w:rPr>
      </w:pPr>
      <w:r w:rsidRPr="001F3B8E">
        <w:rPr>
          <w:szCs w:val="24"/>
          <w:lang w:val="ru-RU"/>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8331E" w:rsidRPr="001F3B8E" w:rsidRDefault="0078331E" w:rsidP="0078331E">
      <w:pPr>
        <w:widowControl w:val="0"/>
        <w:ind w:firstLine="851"/>
        <w:jc w:val="both"/>
        <w:rPr>
          <w:snapToGrid w:val="0"/>
          <w:szCs w:val="24"/>
          <w:lang w:val="ru-RU"/>
        </w:rPr>
      </w:pPr>
      <w:r w:rsidRPr="001F3B8E">
        <w:rPr>
          <w:szCs w:val="24"/>
          <w:lang w:val="ru-RU"/>
        </w:rPr>
        <w:t>7) журнал авторского надзора представителей организации, подготовившей проектную документацию - в случае ведения такого журнала;</w:t>
      </w:r>
    </w:p>
    <w:p w:rsidR="0078331E" w:rsidRPr="001F3B8E" w:rsidRDefault="0078331E" w:rsidP="0078331E">
      <w:pPr>
        <w:widowControl w:val="0"/>
        <w:ind w:firstLine="851"/>
        <w:jc w:val="both"/>
        <w:rPr>
          <w:snapToGrid w:val="0"/>
          <w:szCs w:val="24"/>
          <w:lang w:val="ru-RU"/>
        </w:rPr>
      </w:pPr>
      <w:r w:rsidRPr="001F3B8E">
        <w:rPr>
          <w:szCs w:val="24"/>
          <w:lang w:val="ru-RU"/>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8331E" w:rsidRPr="001F3B8E" w:rsidRDefault="0078331E" w:rsidP="0078331E">
      <w:pPr>
        <w:widowControl w:val="0"/>
        <w:ind w:firstLine="851"/>
        <w:jc w:val="both"/>
        <w:rPr>
          <w:szCs w:val="24"/>
          <w:lang w:val="ru-RU"/>
        </w:rPr>
      </w:pPr>
      <w:r w:rsidRPr="001F3B8E">
        <w:rPr>
          <w:szCs w:val="24"/>
          <w:lang w:val="ru-RU"/>
        </w:rPr>
        <w:t>9) предписания (акты) органов государственного строительного надзора и документы, свидетельствующие об их исполнении;</w:t>
      </w:r>
    </w:p>
    <w:p w:rsidR="0078331E" w:rsidRPr="001F3B8E" w:rsidRDefault="0078331E" w:rsidP="0078331E">
      <w:pPr>
        <w:widowControl w:val="0"/>
        <w:ind w:firstLine="851"/>
        <w:jc w:val="both"/>
        <w:rPr>
          <w:szCs w:val="24"/>
          <w:lang w:val="ru-RU"/>
        </w:rPr>
      </w:pPr>
      <w:r w:rsidRPr="001F3B8E">
        <w:rPr>
          <w:szCs w:val="24"/>
          <w:lang w:val="ru-RU"/>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8331E" w:rsidRPr="001F3B8E" w:rsidRDefault="0078331E" w:rsidP="0078331E">
      <w:pPr>
        <w:widowControl w:val="0"/>
        <w:ind w:firstLine="851"/>
        <w:jc w:val="both"/>
        <w:rPr>
          <w:szCs w:val="24"/>
          <w:lang w:val="ru-RU"/>
        </w:rPr>
      </w:pPr>
      <w:r w:rsidRPr="001F3B8E">
        <w:rPr>
          <w:szCs w:val="24"/>
          <w:lang w:val="ru-RU"/>
        </w:rPr>
        <w:t>11) иные предусмотренные законодательством и договором документы.</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2. </w:t>
      </w:r>
      <w:r w:rsidRPr="001F3B8E">
        <w:rPr>
          <w:szCs w:val="24"/>
          <w:lang w:val="ru-RU"/>
        </w:rPr>
        <w:t>Застройщик (заказчик):</w:t>
      </w:r>
    </w:p>
    <w:p w:rsidR="0078331E" w:rsidRPr="001F3B8E" w:rsidRDefault="0078331E" w:rsidP="0078331E">
      <w:pPr>
        <w:widowControl w:val="0"/>
        <w:ind w:firstLine="851"/>
        <w:jc w:val="both"/>
        <w:rPr>
          <w:szCs w:val="24"/>
          <w:lang w:val="ru-RU"/>
        </w:rPr>
      </w:pPr>
      <w:r w:rsidRPr="001F3B8E">
        <w:rPr>
          <w:szCs w:val="24"/>
          <w:lang w:val="ru-RU"/>
        </w:rPr>
        <w:t>1) проверяет комплектность и правильность оформления представленных подрядчиком документов;</w:t>
      </w:r>
    </w:p>
    <w:p w:rsidR="0078331E" w:rsidRPr="001F3B8E" w:rsidRDefault="0078331E" w:rsidP="0078331E">
      <w:pPr>
        <w:widowControl w:val="0"/>
        <w:ind w:firstLine="851"/>
        <w:jc w:val="both"/>
        <w:rPr>
          <w:szCs w:val="24"/>
          <w:lang w:val="ru-RU"/>
        </w:rPr>
      </w:pPr>
      <w:r w:rsidRPr="001F3B8E">
        <w:rPr>
          <w:szCs w:val="24"/>
          <w:lang w:val="ru-RU"/>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8331E" w:rsidRPr="001F3B8E" w:rsidRDefault="0078331E" w:rsidP="0078331E">
      <w:pPr>
        <w:widowControl w:val="0"/>
        <w:ind w:firstLine="851"/>
        <w:jc w:val="both"/>
        <w:rPr>
          <w:szCs w:val="24"/>
          <w:lang w:val="ru-RU"/>
        </w:rPr>
      </w:pPr>
      <w:r w:rsidRPr="001F3B8E">
        <w:rPr>
          <w:szCs w:val="24"/>
          <w:lang w:val="ru-RU"/>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78331E" w:rsidRPr="001F3B8E" w:rsidRDefault="0078331E" w:rsidP="0078331E">
      <w:pPr>
        <w:widowControl w:val="0"/>
        <w:ind w:firstLine="851"/>
        <w:jc w:val="both"/>
        <w:rPr>
          <w:snapToGrid w:val="0"/>
          <w:szCs w:val="24"/>
          <w:lang w:val="ru-RU"/>
        </w:rPr>
      </w:pPr>
      <w:r w:rsidRPr="001F3B8E">
        <w:rPr>
          <w:snapToGrid w:val="0"/>
          <w:szCs w:val="24"/>
          <w:lang w:val="ru-RU"/>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78331E" w:rsidRPr="001F3B8E" w:rsidRDefault="0078331E" w:rsidP="0078331E">
      <w:pPr>
        <w:widowControl w:val="0"/>
        <w:ind w:firstLine="851"/>
        <w:jc w:val="both"/>
        <w:rPr>
          <w:szCs w:val="24"/>
          <w:lang w:val="ru-RU"/>
        </w:rPr>
      </w:pPr>
      <w:r w:rsidRPr="001F3B8E">
        <w:rPr>
          <w:szCs w:val="24"/>
          <w:lang w:val="ru-RU"/>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1F3B8E">
        <w:rPr>
          <w:snapToGrid w:val="0"/>
          <w:szCs w:val="24"/>
          <w:lang w:val="ru-RU"/>
        </w:rPr>
        <w:t>разрешения на ввод объекта в эксплуатацию</w:t>
      </w:r>
      <w:r w:rsidRPr="001F3B8E">
        <w:rPr>
          <w:szCs w:val="24"/>
          <w:lang w:val="ru-RU"/>
        </w:rPr>
        <w:t xml:space="preserve">. </w:t>
      </w:r>
    </w:p>
    <w:p w:rsidR="0078331E" w:rsidRPr="001F3B8E" w:rsidRDefault="0078331E" w:rsidP="0078331E">
      <w:pPr>
        <w:widowControl w:val="0"/>
        <w:ind w:firstLine="851"/>
        <w:jc w:val="both"/>
        <w:rPr>
          <w:snapToGrid w:val="0"/>
          <w:szCs w:val="24"/>
          <w:lang w:val="ru-RU"/>
        </w:rPr>
      </w:pPr>
      <w:r w:rsidRPr="001F3B8E">
        <w:rPr>
          <w:snapToGrid w:val="0"/>
          <w:szCs w:val="24"/>
          <w:lang w:val="ru-RU"/>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8331E" w:rsidRPr="001F3B8E" w:rsidRDefault="0078331E" w:rsidP="0078331E">
      <w:pPr>
        <w:widowControl w:val="0"/>
        <w:shd w:val="clear" w:color="auto" w:fill="FFFFFF"/>
        <w:ind w:firstLine="851"/>
        <w:jc w:val="both"/>
        <w:rPr>
          <w:szCs w:val="24"/>
          <w:lang w:val="ru-RU"/>
        </w:rPr>
      </w:pPr>
      <w:r w:rsidRPr="001F3B8E">
        <w:rPr>
          <w:szCs w:val="24"/>
          <w:lang w:val="ru-RU"/>
        </w:rPr>
        <w:t xml:space="preserve">4. Выдача </w:t>
      </w:r>
      <w:r w:rsidRPr="001F3B8E">
        <w:rPr>
          <w:snapToGrid w:val="0"/>
          <w:szCs w:val="24"/>
          <w:lang w:val="ru-RU"/>
        </w:rPr>
        <w:t>разрешения на ввод объекта в эксплуатацию</w:t>
      </w:r>
      <w:r w:rsidRPr="001F3B8E">
        <w:rPr>
          <w:szCs w:val="24"/>
          <w:lang w:val="ru-RU"/>
        </w:rPr>
        <w:t xml:space="preserve"> осуществляется в соответствии с частью 3 статьи 55 Градостроительного кодекса Российской Федерации. </w:t>
      </w:r>
    </w:p>
    <w:p w:rsidR="0078331E" w:rsidRPr="001F3B8E" w:rsidRDefault="0078331E" w:rsidP="0078331E">
      <w:pPr>
        <w:widowControl w:val="0"/>
        <w:shd w:val="clear" w:color="auto" w:fill="FFFFFF"/>
        <w:ind w:firstLine="851"/>
        <w:jc w:val="both"/>
        <w:rPr>
          <w:szCs w:val="24"/>
          <w:lang w:val="ru-RU"/>
        </w:rPr>
      </w:pPr>
    </w:p>
    <w:p w:rsidR="0078331E" w:rsidRDefault="0078331E" w:rsidP="0078331E">
      <w:pPr>
        <w:widowControl w:val="0"/>
        <w:shd w:val="clear" w:color="auto" w:fill="FFFFFF"/>
        <w:ind w:firstLine="851"/>
        <w:jc w:val="both"/>
        <w:rPr>
          <w:b/>
          <w:bCs/>
          <w:szCs w:val="24"/>
          <w:lang w:val="ru-RU"/>
        </w:rPr>
      </w:pPr>
    </w:p>
    <w:p w:rsidR="0078331E" w:rsidRPr="001F3B8E" w:rsidRDefault="0078331E" w:rsidP="0078331E">
      <w:pPr>
        <w:widowControl w:val="0"/>
        <w:shd w:val="clear" w:color="auto" w:fill="FFFFFF"/>
        <w:ind w:firstLine="851"/>
        <w:jc w:val="center"/>
        <w:rPr>
          <w:szCs w:val="24"/>
          <w:lang w:val="ru-RU"/>
        </w:rPr>
      </w:pPr>
      <w:r w:rsidRPr="001F3B8E">
        <w:rPr>
          <w:b/>
          <w:bCs/>
          <w:szCs w:val="24"/>
          <w:lang w:val="ru-RU"/>
        </w:rPr>
        <w:t>Глава 10. Внесение изменений в Правила</w:t>
      </w:r>
    </w:p>
    <w:p w:rsidR="0078331E" w:rsidRPr="001F3B8E" w:rsidRDefault="0078331E" w:rsidP="0078331E">
      <w:pPr>
        <w:widowControl w:val="0"/>
        <w:shd w:val="clear" w:color="auto" w:fill="FFFFFF"/>
        <w:ind w:firstLine="851"/>
        <w:jc w:val="center"/>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lastRenderedPageBreak/>
        <w:t>Статья 36. Действие Правил по отношению к генеральному плану поселения Декабристского МО</w:t>
      </w:r>
      <w:r>
        <w:rPr>
          <w:b/>
          <w:bCs/>
          <w:vanish/>
          <w:szCs w:val="24"/>
          <w:lang w:val="ru-RU"/>
        </w:rPr>
        <w:t xml:space="preserve"> </w:t>
      </w:r>
      <w:r w:rsidRPr="001F3B8E">
        <w:rPr>
          <w:b/>
          <w:bCs/>
          <w:szCs w:val="24"/>
          <w:lang w:val="ru-RU"/>
        </w:rPr>
        <w:t>документации по планировке территории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78331E" w:rsidRPr="001F3B8E" w:rsidRDefault="0078331E" w:rsidP="0078331E">
      <w:pPr>
        <w:widowControl w:val="0"/>
        <w:ind w:firstLine="851"/>
        <w:jc w:val="both"/>
        <w:rPr>
          <w:szCs w:val="24"/>
          <w:lang w:val="ru-RU"/>
        </w:rPr>
      </w:pPr>
      <w:r w:rsidRPr="001F3B8E">
        <w:rPr>
          <w:szCs w:val="24"/>
          <w:lang w:val="ru-RU"/>
        </w:rPr>
        <w:t>2. После введения в действие настоящих Правил органы местного самоуправления поселения 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78331E" w:rsidRPr="001F3B8E" w:rsidRDefault="0078331E" w:rsidP="0078331E">
      <w:pPr>
        <w:widowControl w:val="0"/>
        <w:ind w:firstLine="851"/>
        <w:jc w:val="both"/>
        <w:rPr>
          <w:szCs w:val="24"/>
          <w:lang w:val="ru-RU"/>
        </w:rPr>
      </w:pPr>
      <w:r w:rsidRPr="001F3B8E">
        <w:rPr>
          <w:szCs w:val="24"/>
          <w:lang w:val="ru-RU"/>
        </w:rPr>
        <w:t>1) подготовке предложений о внесении изменений в ранее утвержденный генеральный план поселения Декабристского МО,</w:t>
      </w:r>
    </w:p>
    <w:p w:rsidR="0078331E" w:rsidRPr="001F3B8E" w:rsidRDefault="0078331E" w:rsidP="0078331E">
      <w:pPr>
        <w:widowControl w:val="0"/>
        <w:ind w:firstLine="851"/>
        <w:jc w:val="both"/>
        <w:rPr>
          <w:szCs w:val="24"/>
          <w:lang w:val="ru-RU"/>
        </w:rPr>
      </w:pPr>
      <w:r w:rsidRPr="001F3B8E">
        <w:rPr>
          <w:szCs w:val="24"/>
          <w:lang w:val="ru-RU"/>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8331E" w:rsidRPr="001F3B8E" w:rsidRDefault="0078331E" w:rsidP="0078331E">
      <w:pPr>
        <w:widowControl w:val="0"/>
        <w:shd w:val="clear" w:color="auto" w:fill="FFFFFF"/>
        <w:ind w:firstLine="851"/>
        <w:jc w:val="both"/>
        <w:rPr>
          <w:szCs w:val="24"/>
          <w:lang w:val="ru-RU"/>
        </w:rPr>
      </w:pPr>
      <w:r w:rsidRPr="001F3B8E">
        <w:rPr>
          <w:szCs w:val="24"/>
          <w:lang w:val="ru-RU"/>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37. Основание и инициатива по внесению изменений в Правила</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1. Правом инициативы внесения изменений в настоящие Правила обладают органы государственной власти, органы местного самоуправления Ершовского  муниципального района в лице главы Ершовского муниципального района, Совета Декабристского муниципального образования, органы местного самоуправления Декабристского муниципального образования в пределах их полномочий, органы общественного самоуправления, правообладатели объектов недвижимости. </w:t>
      </w:r>
    </w:p>
    <w:p w:rsidR="0078331E" w:rsidRPr="001F3B8E" w:rsidRDefault="0078331E" w:rsidP="0078331E">
      <w:pPr>
        <w:widowControl w:val="0"/>
        <w:ind w:firstLine="851"/>
        <w:jc w:val="both"/>
        <w:rPr>
          <w:szCs w:val="24"/>
          <w:lang w:val="ru-RU"/>
        </w:rPr>
      </w:pPr>
      <w:r w:rsidRPr="001F3B8E">
        <w:rPr>
          <w:szCs w:val="24"/>
          <w:lang w:val="ru-RU"/>
        </w:rPr>
        <w:t xml:space="preserve"> </w:t>
      </w: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38. Внесение изменений в Правила</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78331E" w:rsidRPr="001F3B8E" w:rsidRDefault="0078331E" w:rsidP="0078331E">
      <w:pPr>
        <w:widowControl w:val="0"/>
        <w:ind w:firstLine="851"/>
        <w:jc w:val="both"/>
        <w:rPr>
          <w:szCs w:val="24"/>
          <w:lang w:val="ru-RU"/>
        </w:rPr>
      </w:pPr>
      <w:r w:rsidRPr="001F3B8E">
        <w:rPr>
          <w:szCs w:val="24"/>
          <w:lang w:val="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8331E" w:rsidRPr="001F3B8E" w:rsidRDefault="0078331E" w:rsidP="0078331E">
      <w:pPr>
        <w:widowControl w:val="0"/>
        <w:ind w:firstLine="851"/>
        <w:jc w:val="both"/>
        <w:rPr>
          <w:szCs w:val="24"/>
          <w:lang w:val="ru-RU"/>
        </w:rPr>
      </w:pPr>
      <w:r w:rsidRPr="001F3B8E">
        <w:rPr>
          <w:szCs w:val="24"/>
          <w:lang w:val="ru-RU"/>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78331E" w:rsidRPr="001F3B8E" w:rsidRDefault="0078331E" w:rsidP="0078331E">
      <w:pPr>
        <w:ind w:firstLine="851"/>
        <w:jc w:val="both"/>
        <w:rPr>
          <w:szCs w:val="24"/>
          <w:lang w:val="ru-RU"/>
        </w:rPr>
      </w:pPr>
      <w:r w:rsidRPr="001F3B8E">
        <w:rPr>
          <w:szCs w:val="24"/>
          <w:lang w:val="ru-RU"/>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78331E" w:rsidRPr="001F3B8E" w:rsidRDefault="0078331E" w:rsidP="0078331E">
      <w:pPr>
        <w:ind w:firstLine="851"/>
        <w:jc w:val="both"/>
        <w:rPr>
          <w:szCs w:val="24"/>
          <w:lang w:val="ru-RU"/>
        </w:rPr>
      </w:pPr>
      <w:r w:rsidRPr="001F3B8E">
        <w:rPr>
          <w:szCs w:val="24"/>
          <w:lang w:val="ru-RU"/>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78331E" w:rsidRPr="001F3B8E" w:rsidRDefault="0078331E" w:rsidP="0078331E">
      <w:pPr>
        <w:widowControl w:val="0"/>
        <w:ind w:firstLine="851"/>
        <w:jc w:val="both"/>
        <w:rPr>
          <w:szCs w:val="24"/>
          <w:lang w:val="ru-RU"/>
        </w:rPr>
      </w:pPr>
      <w:r w:rsidRPr="001F3B8E">
        <w:rPr>
          <w:szCs w:val="24"/>
          <w:lang w:val="ru-RU"/>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w:t>
      </w:r>
      <w:r w:rsidRPr="001F3B8E">
        <w:rPr>
          <w:szCs w:val="24"/>
          <w:lang w:val="ru-RU"/>
        </w:rPr>
        <w:lastRenderedPageBreak/>
        <w:t>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8331E" w:rsidRPr="001F3B8E" w:rsidRDefault="0078331E" w:rsidP="0078331E">
      <w:pPr>
        <w:widowControl w:val="0"/>
        <w:ind w:firstLine="851"/>
        <w:jc w:val="both"/>
        <w:rPr>
          <w:szCs w:val="24"/>
          <w:lang w:val="ru-RU"/>
        </w:rPr>
      </w:pPr>
      <w:r w:rsidRPr="001F3B8E">
        <w:rPr>
          <w:szCs w:val="24"/>
          <w:lang w:val="ru-RU"/>
        </w:rPr>
        <w:t>Подготовленные по итогам публичных слушаний рекомендации Комиссии направляются главе Декабристского 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Декабристского муниципального образования направляет проект соответствующих предложений в Совет Декабристского муниципального образования.</w:t>
      </w:r>
    </w:p>
    <w:p w:rsidR="0078331E" w:rsidRPr="001F3B8E" w:rsidRDefault="0078331E" w:rsidP="0078331E">
      <w:pPr>
        <w:widowControl w:val="0"/>
        <w:ind w:firstLine="851"/>
        <w:jc w:val="both"/>
        <w:rPr>
          <w:szCs w:val="24"/>
          <w:lang w:val="ru-RU"/>
        </w:rPr>
      </w:pPr>
      <w:r w:rsidRPr="001F3B8E">
        <w:rPr>
          <w:szCs w:val="24"/>
          <w:lang w:val="ru-RU"/>
        </w:rPr>
        <w:t xml:space="preserve">2. Правовые акты об изменениях в настоящие Правила вступают в силу со дня официального опубликования. </w:t>
      </w:r>
    </w:p>
    <w:p w:rsidR="0078331E" w:rsidRPr="001F3B8E" w:rsidRDefault="0078331E" w:rsidP="0078331E">
      <w:pPr>
        <w:widowControl w:val="0"/>
        <w:ind w:firstLine="851"/>
        <w:jc w:val="both"/>
        <w:rPr>
          <w:szCs w:val="24"/>
          <w:lang w:val="ru-RU"/>
        </w:rPr>
      </w:pPr>
      <w:r w:rsidRPr="001F3B8E">
        <w:rPr>
          <w:szCs w:val="24"/>
          <w:lang w:val="ru-RU"/>
        </w:rPr>
        <w:t xml:space="preserve">3. Изменения частей </w:t>
      </w:r>
      <w:r>
        <w:rPr>
          <w:szCs w:val="24"/>
        </w:rPr>
        <w:t>II</w:t>
      </w:r>
      <w:r w:rsidRPr="001F3B8E">
        <w:rPr>
          <w:szCs w:val="24"/>
          <w:lang w:val="ru-RU"/>
        </w:rPr>
        <w:t xml:space="preserve">, </w:t>
      </w:r>
      <w:r>
        <w:rPr>
          <w:szCs w:val="24"/>
        </w:rPr>
        <w:t>III</w:t>
      </w:r>
      <w:r w:rsidRPr="001F3B8E">
        <w:rPr>
          <w:szCs w:val="24"/>
          <w:lang w:val="ru-RU"/>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78331E" w:rsidRPr="001F3B8E" w:rsidRDefault="0078331E" w:rsidP="0078331E">
      <w:pPr>
        <w:widowControl w:val="0"/>
        <w:ind w:firstLine="851"/>
        <w:jc w:val="both"/>
        <w:rPr>
          <w:szCs w:val="24"/>
          <w:lang w:val="ru-RU"/>
        </w:rPr>
      </w:pPr>
      <w:r w:rsidRPr="001F3B8E">
        <w:rPr>
          <w:szCs w:val="24"/>
          <w:lang w:val="ru-RU"/>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center"/>
        <w:rPr>
          <w:szCs w:val="24"/>
          <w:lang w:val="ru-RU"/>
        </w:rPr>
      </w:pPr>
      <w:r w:rsidRPr="001F3B8E">
        <w:rPr>
          <w:b/>
          <w:bCs/>
          <w:szCs w:val="24"/>
          <w:lang w:val="ru-RU"/>
        </w:rPr>
        <w:t>Глава 11. Контроль за использованием земельных участков и иных объектов недвижимости. Ответственность за нарушения Правил</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39. Контроль за использованием объектов недвижимости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8331E" w:rsidRPr="001F3B8E" w:rsidRDefault="0078331E" w:rsidP="0078331E">
      <w:pPr>
        <w:widowControl w:val="0"/>
        <w:ind w:firstLine="851"/>
        <w:jc w:val="both"/>
        <w:rPr>
          <w:szCs w:val="24"/>
          <w:lang w:val="ru-RU"/>
        </w:rPr>
      </w:pPr>
      <w:r w:rsidRPr="001F3B8E">
        <w:rPr>
          <w:szCs w:val="24"/>
          <w:lang w:val="ru-RU"/>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8331E" w:rsidRPr="001F3B8E" w:rsidRDefault="0078331E" w:rsidP="0078331E">
      <w:pPr>
        <w:widowControl w:val="0"/>
        <w:ind w:firstLine="851"/>
        <w:jc w:val="both"/>
        <w:rPr>
          <w:szCs w:val="24"/>
          <w:lang w:val="ru-RU"/>
        </w:rPr>
      </w:pPr>
      <w:r w:rsidRPr="001F3B8E">
        <w:rPr>
          <w:szCs w:val="24"/>
          <w:lang w:val="ru-RU"/>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ind w:firstLine="851"/>
        <w:jc w:val="center"/>
        <w:rPr>
          <w:b/>
          <w:bCs/>
          <w:szCs w:val="24"/>
          <w:lang w:val="ru-RU"/>
        </w:rPr>
      </w:pPr>
      <w:r w:rsidRPr="001F3B8E">
        <w:rPr>
          <w:b/>
          <w:bCs/>
          <w:szCs w:val="24"/>
          <w:lang w:val="ru-RU"/>
        </w:rPr>
        <w:t>Статья 40. Ответственность за нарушения Правил</w:t>
      </w:r>
    </w:p>
    <w:p w:rsidR="0078331E" w:rsidRPr="001F3B8E" w:rsidRDefault="0078331E" w:rsidP="0078331E">
      <w:pPr>
        <w:widowControl w:val="0"/>
        <w:shd w:val="clear" w:color="auto" w:fill="FFFFFF"/>
        <w:ind w:firstLine="851"/>
        <w:jc w:val="both"/>
        <w:rPr>
          <w:szCs w:val="24"/>
          <w:lang w:val="ru-RU"/>
        </w:rPr>
      </w:pP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78331E" w:rsidRDefault="0078331E" w:rsidP="0078331E">
      <w:pPr>
        <w:pStyle w:val="ConsNormal"/>
        <w:ind w:firstLine="851"/>
        <w:jc w:val="both"/>
        <w:rPr>
          <w:rFonts w:ascii="Times New Roman" w:hAnsi="Times New Roman" w:cs="Times New Roman"/>
          <w:sz w:val="24"/>
          <w:szCs w:val="24"/>
        </w:rPr>
      </w:pPr>
    </w:p>
    <w:p w:rsidR="0078331E" w:rsidRDefault="0078331E" w:rsidP="0078331E">
      <w:pPr>
        <w:pStyle w:val="ConsNormal"/>
        <w:ind w:firstLine="851"/>
        <w:jc w:val="both"/>
        <w:rPr>
          <w:rFonts w:ascii="Times New Roman" w:hAnsi="Times New Roman" w:cs="Times New Roman"/>
          <w:sz w:val="24"/>
          <w:szCs w:val="24"/>
        </w:rPr>
      </w:pPr>
    </w:p>
    <w:p w:rsidR="0078331E" w:rsidRDefault="0078331E" w:rsidP="0078331E">
      <w:pPr>
        <w:pStyle w:val="ConsNormal"/>
        <w:ind w:firstLine="851"/>
        <w:jc w:val="both"/>
        <w:rPr>
          <w:rFonts w:ascii="Times New Roman" w:hAnsi="Times New Roman" w:cs="Times New Roman"/>
          <w:sz w:val="24"/>
          <w:szCs w:val="24"/>
        </w:rPr>
      </w:pPr>
    </w:p>
    <w:p w:rsidR="0078331E" w:rsidRDefault="0078331E" w:rsidP="0078331E">
      <w:pPr>
        <w:pStyle w:val="ConsNormal"/>
        <w:ind w:firstLine="851"/>
        <w:jc w:val="both"/>
        <w:rPr>
          <w:rFonts w:ascii="Times New Roman" w:hAnsi="Times New Roman" w:cs="Times New Roman"/>
          <w:sz w:val="24"/>
          <w:szCs w:val="24"/>
        </w:rPr>
      </w:pPr>
    </w:p>
    <w:p w:rsidR="0078331E" w:rsidRDefault="0078331E" w:rsidP="0078331E">
      <w:pPr>
        <w:pStyle w:val="ConsNormal"/>
        <w:ind w:firstLine="851"/>
        <w:jc w:val="both"/>
        <w:rPr>
          <w:rFonts w:ascii="Times New Roman" w:hAnsi="Times New Roman" w:cs="Times New Roman"/>
          <w:sz w:val="24"/>
          <w:szCs w:val="24"/>
        </w:rPr>
      </w:pPr>
    </w:p>
    <w:p w:rsidR="0078331E" w:rsidRDefault="0078331E" w:rsidP="0078331E">
      <w:pPr>
        <w:pStyle w:val="ConsNormal"/>
        <w:ind w:firstLine="851"/>
        <w:jc w:val="both"/>
        <w:rPr>
          <w:rFonts w:ascii="Times New Roman" w:hAnsi="Times New Roman" w:cs="Times New Roman"/>
          <w:sz w:val="24"/>
          <w:szCs w:val="24"/>
        </w:rPr>
      </w:pPr>
    </w:p>
    <w:p w:rsidR="0078331E" w:rsidRDefault="0078331E" w:rsidP="0078331E">
      <w:pPr>
        <w:pStyle w:val="ConsNormal"/>
        <w:ind w:firstLine="851"/>
        <w:jc w:val="both"/>
        <w:rPr>
          <w:rFonts w:ascii="Times New Roman" w:hAnsi="Times New Roman" w:cs="Times New Roman"/>
          <w:sz w:val="24"/>
          <w:szCs w:val="24"/>
        </w:rPr>
      </w:pPr>
      <w:r>
        <w:rPr>
          <w:rFonts w:ascii="Times New Roman" w:hAnsi="Times New Roman" w:cs="Times New Roman"/>
          <w:b/>
          <w:bCs/>
          <w:sz w:val="24"/>
          <w:szCs w:val="24"/>
        </w:rPr>
        <w:t xml:space="preserve">ЧАСТЬ </w:t>
      </w:r>
      <w:r>
        <w:rPr>
          <w:rFonts w:ascii="Times New Roman" w:hAnsi="Times New Roman" w:cs="Times New Roman"/>
          <w:b/>
          <w:bCs/>
          <w:sz w:val="24"/>
          <w:szCs w:val="24"/>
          <w:lang w:val="en-US"/>
        </w:rPr>
        <w:t>II</w:t>
      </w:r>
      <w:r>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ТЕРРИТОРИИ.</w:t>
      </w:r>
    </w:p>
    <w:p w:rsidR="0078331E" w:rsidRPr="001F3B8E" w:rsidRDefault="0078331E" w:rsidP="0078331E">
      <w:pPr>
        <w:widowControl w:val="0"/>
        <w:shd w:val="clear" w:color="auto" w:fill="FFFFFF"/>
        <w:ind w:firstLine="851"/>
        <w:jc w:val="both"/>
        <w:rPr>
          <w:szCs w:val="24"/>
          <w:lang w:val="ru-RU"/>
        </w:rPr>
      </w:pPr>
    </w:p>
    <w:p w:rsidR="0078331E" w:rsidRPr="001F3B8E" w:rsidRDefault="0078331E" w:rsidP="0078331E">
      <w:pPr>
        <w:widowControl w:val="0"/>
        <w:shd w:val="clear" w:color="auto" w:fill="FFFFFF"/>
        <w:jc w:val="both"/>
        <w:rPr>
          <w:szCs w:val="24"/>
          <w:lang w:val="ru-RU"/>
        </w:rPr>
      </w:pPr>
      <w:r w:rsidRPr="001F3B8E">
        <w:rPr>
          <w:b/>
          <w:bCs/>
          <w:szCs w:val="24"/>
          <w:lang w:val="ru-RU"/>
        </w:rPr>
        <w:t>Статья 41. Кар</w:t>
      </w:r>
      <w:r>
        <w:rPr>
          <w:b/>
          <w:bCs/>
          <w:szCs w:val="24"/>
          <w:lang w:val="ru-RU"/>
        </w:rPr>
        <w:t>та</w:t>
      </w:r>
      <w:r w:rsidRPr="001F3B8E">
        <w:rPr>
          <w:b/>
          <w:bCs/>
          <w:szCs w:val="24"/>
          <w:lang w:val="ru-RU"/>
        </w:rPr>
        <w:t xml:space="preserve"> градостроительного зонирования территории </w:t>
      </w:r>
    </w:p>
    <w:p w:rsidR="0078331E" w:rsidRPr="001F3B8E" w:rsidRDefault="0078331E" w:rsidP="0078331E">
      <w:pPr>
        <w:widowControl w:val="0"/>
        <w:shd w:val="clear" w:color="auto" w:fill="FFFFFF"/>
        <w:jc w:val="both"/>
        <w:rPr>
          <w:b/>
          <w:bCs/>
          <w:szCs w:val="24"/>
          <w:lang w:val="ru-RU"/>
        </w:rPr>
      </w:pPr>
    </w:p>
    <w:p w:rsidR="0078331E" w:rsidRPr="001F3B8E" w:rsidRDefault="0078331E" w:rsidP="0078331E">
      <w:pPr>
        <w:widowControl w:val="0"/>
        <w:shd w:val="clear" w:color="auto" w:fill="FFFFFF"/>
        <w:jc w:val="both"/>
        <w:rPr>
          <w:szCs w:val="24"/>
          <w:lang w:val="ru-RU"/>
        </w:rPr>
      </w:pPr>
      <w:r w:rsidRPr="001F3B8E">
        <w:rPr>
          <w:b/>
          <w:bCs/>
          <w:szCs w:val="24"/>
          <w:lang w:val="ru-RU"/>
        </w:rPr>
        <w:t xml:space="preserve">Статья 42. Карта зон с особыми условиями использования территорий </w:t>
      </w:r>
    </w:p>
    <w:p w:rsidR="0078331E" w:rsidRPr="001F3B8E" w:rsidRDefault="0078331E" w:rsidP="0078331E">
      <w:pPr>
        <w:spacing w:line="200" w:lineRule="atLeast"/>
        <w:jc w:val="both"/>
        <w:rPr>
          <w:b/>
          <w:bCs/>
          <w:szCs w:val="24"/>
          <w:lang w:val="ru-RU"/>
        </w:rPr>
      </w:pPr>
    </w:p>
    <w:p w:rsidR="0078331E" w:rsidRPr="001F3B8E" w:rsidRDefault="0078331E" w:rsidP="0078331E">
      <w:pPr>
        <w:widowControl w:val="0"/>
        <w:shd w:val="clear" w:color="auto" w:fill="FFFFFF"/>
        <w:ind w:firstLine="851"/>
        <w:jc w:val="both"/>
        <w:rPr>
          <w:szCs w:val="24"/>
          <w:lang w:val="ru-RU"/>
        </w:rPr>
      </w:pPr>
      <w:r w:rsidRPr="001F3B8E">
        <w:rPr>
          <w:szCs w:val="24"/>
          <w:lang w:val="ru-RU"/>
        </w:rPr>
        <w:t>Примечания к Статье 42. Карта зон с особыми условиями использования территорий.</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Настоящая карта отображает:</w:t>
      </w:r>
    </w:p>
    <w:p w:rsidR="0078331E" w:rsidRPr="001F3B8E" w:rsidRDefault="0078331E" w:rsidP="0078331E">
      <w:pPr>
        <w:widowControl w:val="0"/>
        <w:shd w:val="clear" w:color="auto" w:fill="FFFFFF"/>
        <w:ind w:firstLine="851"/>
        <w:jc w:val="both"/>
        <w:rPr>
          <w:szCs w:val="24"/>
          <w:lang w:val="ru-RU"/>
        </w:rPr>
      </w:pPr>
      <w:r w:rsidRPr="001F3B8E">
        <w:rPr>
          <w:szCs w:val="24"/>
          <w:lang w:val="ru-RU"/>
        </w:rPr>
        <w:t>1. Действия ограничений по условиям охраны объектов культурного наследия:</w:t>
      </w:r>
    </w:p>
    <w:p w:rsidR="0078331E" w:rsidRPr="001F3B8E" w:rsidRDefault="0078331E" w:rsidP="0078331E">
      <w:pPr>
        <w:widowControl w:val="0"/>
        <w:shd w:val="clear" w:color="auto" w:fill="FFFFFF"/>
        <w:ind w:firstLine="851"/>
        <w:jc w:val="both"/>
        <w:rPr>
          <w:szCs w:val="24"/>
          <w:lang w:val="ru-RU"/>
        </w:rPr>
      </w:pPr>
      <w:r w:rsidRPr="001F3B8E">
        <w:rPr>
          <w:szCs w:val="24"/>
          <w:lang w:val="ru-RU"/>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78331E" w:rsidRPr="00347A0A" w:rsidRDefault="0078331E" w:rsidP="0078331E">
      <w:pPr>
        <w:widowControl w:val="0"/>
        <w:shd w:val="clear" w:color="auto" w:fill="FFFFFF"/>
        <w:ind w:firstLine="851"/>
        <w:jc w:val="both"/>
        <w:rPr>
          <w:szCs w:val="24"/>
          <w:lang w:val="ru-RU"/>
        </w:rPr>
      </w:pPr>
      <w:r w:rsidRPr="001F3B8E">
        <w:rPr>
          <w:szCs w:val="24"/>
          <w:lang w:val="ru-RU"/>
        </w:rPr>
        <w:t xml:space="preserve">При разработке карты использован список недвижимых памятников </w:t>
      </w:r>
      <w:r w:rsidRPr="00347A0A">
        <w:rPr>
          <w:szCs w:val="24"/>
          <w:lang w:val="ru-RU"/>
        </w:rPr>
        <w:t>Декабристско</w:t>
      </w:r>
      <w:r>
        <w:rPr>
          <w:szCs w:val="24"/>
          <w:lang w:val="ru-RU"/>
        </w:rPr>
        <w:t>го</w:t>
      </w:r>
      <w:r w:rsidRPr="00347A0A">
        <w:rPr>
          <w:szCs w:val="24"/>
          <w:lang w:val="ru-RU"/>
        </w:rPr>
        <w:t xml:space="preserve"> МО Ершовского муниципального района:</w:t>
      </w:r>
    </w:p>
    <w:p w:rsidR="0078331E" w:rsidRPr="00347A0A" w:rsidRDefault="0078331E" w:rsidP="0078331E">
      <w:pPr>
        <w:widowControl w:val="0"/>
        <w:shd w:val="clear" w:color="auto" w:fill="FFFFFF"/>
        <w:ind w:firstLine="851"/>
        <w:jc w:val="both"/>
        <w:rPr>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3120"/>
        <w:gridCol w:w="1560"/>
        <w:gridCol w:w="2985"/>
      </w:tblGrid>
      <w:tr w:rsidR="0078331E" w:rsidTr="005731DE">
        <w:trPr>
          <w:cantSplit/>
          <w:trHeight w:val="240"/>
        </w:trPr>
        <w:tc>
          <w:tcPr>
            <w:tcW w:w="975" w:type="dxa"/>
          </w:tcPr>
          <w:p w:rsidR="0078331E" w:rsidRDefault="0078331E" w:rsidP="005731DE">
            <w:pPr>
              <w:widowControl w:val="0"/>
              <w:shd w:val="clear" w:color="auto" w:fill="FFFFFF"/>
              <w:jc w:val="both"/>
              <w:rPr>
                <w:szCs w:val="24"/>
              </w:rPr>
            </w:pPr>
            <w:r>
              <w:rPr>
                <w:szCs w:val="24"/>
              </w:rPr>
              <w:t>№№ п/п</w:t>
            </w:r>
          </w:p>
        </w:tc>
        <w:tc>
          <w:tcPr>
            <w:tcW w:w="3120" w:type="dxa"/>
          </w:tcPr>
          <w:p w:rsidR="0078331E" w:rsidRDefault="0078331E" w:rsidP="005731DE">
            <w:pPr>
              <w:widowControl w:val="0"/>
              <w:shd w:val="clear" w:color="auto" w:fill="FFFFFF"/>
              <w:ind w:firstLine="851"/>
              <w:jc w:val="both"/>
              <w:rPr>
                <w:szCs w:val="24"/>
              </w:rPr>
            </w:pPr>
            <w:r>
              <w:rPr>
                <w:szCs w:val="24"/>
              </w:rPr>
              <w:t>Наименование</w:t>
            </w:r>
          </w:p>
        </w:tc>
        <w:tc>
          <w:tcPr>
            <w:tcW w:w="1560" w:type="dxa"/>
          </w:tcPr>
          <w:p w:rsidR="0078331E" w:rsidRDefault="0078331E" w:rsidP="005731DE">
            <w:pPr>
              <w:widowControl w:val="0"/>
              <w:shd w:val="clear" w:color="auto" w:fill="FFFFFF"/>
              <w:jc w:val="both"/>
              <w:rPr>
                <w:szCs w:val="24"/>
              </w:rPr>
            </w:pPr>
            <w:r>
              <w:rPr>
                <w:szCs w:val="24"/>
              </w:rPr>
              <w:t>Датировка</w:t>
            </w:r>
          </w:p>
        </w:tc>
        <w:tc>
          <w:tcPr>
            <w:tcW w:w="2985" w:type="dxa"/>
          </w:tcPr>
          <w:p w:rsidR="0078331E" w:rsidRDefault="0078331E" w:rsidP="005731DE">
            <w:pPr>
              <w:widowControl w:val="0"/>
              <w:shd w:val="clear" w:color="auto" w:fill="FFFFFF"/>
              <w:ind w:firstLine="851"/>
              <w:jc w:val="both"/>
              <w:rPr>
                <w:szCs w:val="24"/>
              </w:rPr>
            </w:pPr>
            <w:r>
              <w:rPr>
                <w:szCs w:val="24"/>
              </w:rPr>
              <w:t>Адрес</w:t>
            </w:r>
          </w:p>
        </w:tc>
      </w:tr>
      <w:tr w:rsidR="0078331E" w:rsidRPr="001F3B8E" w:rsidTr="005731DE">
        <w:trPr>
          <w:cantSplit/>
          <w:trHeight w:val="240"/>
        </w:trPr>
        <w:tc>
          <w:tcPr>
            <w:tcW w:w="975" w:type="dxa"/>
            <w:vAlign w:val="center"/>
          </w:tcPr>
          <w:p w:rsidR="0078331E" w:rsidRDefault="0078331E" w:rsidP="005731DE">
            <w:pPr>
              <w:widowControl w:val="0"/>
              <w:shd w:val="clear" w:color="auto" w:fill="FFFFFF"/>
              <w:jc w:val="center"/>
              <w:rPr>
                <w:szCs w:val="24"/>
              </w:rPr>
            </w:pPr>
            <w:r>
              <w:rPr>
                <w:szCs w:val="24"/>
              </w:rPr>
              <w:t>1</w:t>
            </w:r>
          </w:p>
        </w:tc>
        <w:tc>
          <w:tcPr>
            <w:tcW w:w="3120" w:type="dxa"/>
            <w:vAlign w:val="center"/>
          </w:tcPr>
          <w:p w:rsidR="0078331E" w:rsidRPr="001F3B8E" w:rsidRDefault="0078331E" w:rsidP="005731DE">
            <w:pPr>
              <w:widowControl w:val="0"/>
              <w:shd w:val="clear" w:color="auto" w:fill="FFFFFF"/>
              <w:jc w:val="center"/>
              <w:rPr>
                <w:szCs w:val="24"/>
                <w:lang w:val="ru-RU"/>
              </w:rPr>
            </w:pPr>
            <w:r w:rsidRPr="001F3B8E">
              <w:rPr>
                <w:szCs w:val="24"/>
                <w:lang w:val="ru-RU"/>
              </w:rPr>
              <w:t>Памятник В.И. Ленину (бюст)</w:t>
            </w:r>
          </w:p>
        </w:tc>
        <w:tc>
          <w:tcPr>
            <w:tcW w:w="1560" w:type="dxa"/>
          </w:tcPr>
          <w:p w:rsidR="0078331E" w:rsidRPr="001F3B8E" w:rsidRDefault="0078331E" w:rsidP="005731DE">
            <w:pPr>
              <w:widowControl w:val="0"/>
              <w:shd w:val="clear" w:color="auto" w:fill="FFFFFF"/>
              <w:jc w:val="both"/>
              <w:rPr>
                <w:szCs w:val="24"/>
                <w:lang w:val="ru-RU"/>
              </w:rPr>
            </w:pPr>
          </w:p>
        </w:tc>
        <w:tc>
          <w:tcPr>
            <w:tcW w:w="2985" w:type="dxa"/>
            <w:vAlign w:val="center"/>
          </w:tcPr>
          <w:p w:rsidR="0078331E" w:rsidRPr="001F3B8E" w:rsidRDefault="0078331E" w:rsidP="005731DE">
            <w:pPr>
              <w:widowControl w:val="0"/>
              <w:shd w:val="clear" w:color="auto" w:fill="FFFFFF"/>
              <w:jc w:val="center"/>
              <w:rPr>
                <w:szCs w:val="24"/>
                <w:lang w:val="ru-RU"/>
              </w:rPr>
            </w:pPr>
            <w:r>
              <w:rPr>
                <w:szCs w:val="24"/>
                <w:lang w:val="ru-RU"/>
              </w:rPr>
              <w:t xml:space="preserve">п. Целинный </w:t>
            </w:r>
            <w:r>
              <w:rPr>
                <w:szCs w:val="24"/>
                <w:lang w:val="ru-RU"/>
              </w:rPr>
              <w:br/>
              <w:t>пл. Ленина</w:t>
            </w:r>
          </w:p>
        </w:tc>
      </w:tr>
      <w:tr w:rsidR="0078331E" w:rsidRPr="001F3B8E" w:rsidTr="005731DE">
        <w:trPr>
          <w:cantSplit/>
          <w:trHeight w:val="240"/>
        </w:trPr>
        <w:tc>
          <w:tcPr>
            <w:tcW w:w="975" w:type="dxa"/>
            <w:vAlign w:val="center"/>
          </w:tcPr>
          <w:p w:rsidR="0078331E" w:rsidRPr="00860703" w:rsidRDefault="0078331E" w:rsidP="005731DE">
            <w:pPr>
              <w:widowControl w:val="0"/>
              <w:shd w:val="clear" w:color="auto" w:fill="FFFFFF"/>
              <w:jc w:val="center"/>
              <w:rPr>
                <w:szCs w:val="24"/>
                <w:lang w:val="ru-RU"/>
              </w:rPr>
            </w:pPr>
            <w:r>
              <w:rPr>
                <w:szCs w:val="24"/>
                <w:lang w:val="ru-RU"/>
              </w:rPr>
              <w:t>2</w:t>
            </w:r>
          </w:p>
        </w:tc>
        <w:tc>
          <w:tcPr>
            <w:tcW w:w="3120" w:type="dxa"/>
          </w:tcPr>
          <w:p w:rsidR="0078331E" w:rsidRPr="001F3B8E" w:rsidRDefault="0078331E" w:rsidP="005731DE">
            <w:pPr>
              <w:widowControl w:val="0"/>
              <w:shd w:val="clear" w:color="auto" w:fill="FFFFFF"/>
              <w:jc w:val="both"/>
              <w:rPr>
                <w:szCs w:val="24"/>
                <w:lang w:val="ru-RU"/>
              </w:rPr>
            </w:pPr>
            <w:r>
              <w:rPr>
                <w:szCs w:val="24"/>
                <w:lang w:val="ru-RU"/>
              </w:rPr>
              <w:t>Стена памяти</w:t>
            </w:r>
          </w:p>
        </w:tc>
        <w:tc>
          <w:tcPr>
            <w:tcW w:w="1560" w:type="dxa"/>
          </w:tcPr>
          <w:p w:rsidR="0078331E" w:rsidRPr="001F3B8E" w:rsidRDefault="0078331E" w:rsidP="005731DE">
            <w:pPr>
              <w:widowControl w:val="0"/>
              <w:shd w:val="clear" w:color="auto" w:fill="FFFFFF"/>
              <w:jc w:val="both"/>
              <w:rPr>
                <w:szCs w:val="24"/>
                <w:lang w:val="ru-RU"/>
              </w:rPr>
            </w:pPr>
          </w:p>
        </w:tc>
        <w:tc>
          <w:tcPr>
            <w:tcW w:w="2985" w:type="dxa"/>
            <w:vAlign w:val="center"/>
          </w:tcPr>
          <w:p w:rsidR="0078331E" w:rsidRDefault="0078331E" w:rsidP="005731DE">
            <w:pPr>
              <w:widowControl w:val="0"/>
              <w:shd w:val="clear" w:color="auto" w:fill="FFFFFF"/>
              <w:jc w:val="center"/>
              <w:rPr>
                <w:szCs w:val="24"/>
                <w:lang w:val="ru-RU"/>
              </w:rPr>
            </w:pPr>
            <w:r>
              <w:rPr>
                <w:szCs w:val="24"/>
                <w:lang w:val="ru-RU"/>
              </w:rPr>
              <w:t>п. Целинный</w:t>
            </w:r>
          </w:p>
          <w:p w:rsidR="0078331E" w:rsidRDefault="0078331E" w:rsidP="005731DE">
            <w:pPr>
              <w:widowControl w:val="0"/>
              <w:shd w:val="clear" w:color="auto" w:fill="FFFFFF"/>
              <w:jc w:val="center"/>
              <w:rPr>
                <w:szCs w:val="24"/>
                <w:lang w:val="ru-RU"/>
              </w:rPr>
            </w:pPr>
            <w:r>
              <w:rPr>
                <w:szCs w:val="24"/>
                <w:lang w:val="ru-RU"/>
              </w:rPr>
              <w:t>пл. Ленина</w:t>
            </w:r>
          </w:p>
        </w:tc>
      </w:tr>
    </w:tbl>
    <w:p w:rsidR="0078331E" w:rsidRPr="001F3B8E" w:rsidRDefault="0078331E" w:rsidP="0078331E">
      <w:pPr>
        <w:widowControl w:val="0"/>
        <w:jc w:val="both"/>
        <w:rPr>
          <w:szCs w:val="24"/>
          <w:lang w:val="ru-RU"/>
        </w:rPr>
      </w:pPr>
    </w:p>
    <w:p w:rsidR="0078331E" w:rsidRPr="001F3B8E" w:rsidRDefault="0078331E" w:rsidP="0078331E">
      <w:pPr>
        <w:widowControl w:val="0"/>
        <w:ind w:firstLine="851"/>
        <w:jc w:val="both"/>
        <w:rPr>
          <w:szCs w:val="24"/>
          <w:lang w:val="ru-RU"/>
        </w:rPr>
      </w:pPr>
      <w:r w:rsidRPr="001F3B8E">
        <w:rPr>
          <w:szCs w:val="24"/>
          <w:lang w:val="ru-RU"/>
        </w:rPr>
        <w:t>2. Санитарно-защитные зоны предприятий:</w:t>
      </w:r>
    </w:p>
    <w:p w:rsidR="0078331E" w:rsidRPr="001F3B8E" w:rsidRDefault="0078331E" w:rsidP="0078331E">
      <w:pPr>
        <w:widowControl w:val="0"/>
        <w:ind w:firstLine="851"/>
        <w:jc w:val="both"/>
        <w:rPr>
          <w:szCs w:val="24"/>
          <w:lang w:val="ru-RU"/>
        </w:rPr>
      </w:pPr>
      <w:r w:rsidRPr="001F3B8E">
        <w:rPr>
          <w:szCs w:val="24"/>
          <w:lang w:val="ru-RU"/>
        </w:rPr>
        <w:t xml:space="preserve">1) согласованные с областным центром территориального отдела управления Роспотребнадзора по Саратовской области и получившие положительное заключение государственной экологической экспертизы; </w:t>
      </w:r>
    </w:p>
    <w:p w:rsidR="0078331E" w:rsidRPr="001F3B8E" w:rsidRDefault="0078331E" w:rsidP="0078331E">
      <w:pPr>
        <w:widowControl w:val="0"/>
        <w:shd w:val="clear" w:color="auto" w:fill="FFFFFF"/>
        <w:ind w:firstLine="851"/>
        <w:jc w:val="both"/>
        <w:rPr>
          <w:szCs w:val="24"/>
          <w:lang w:val="ru-RU"/>
        </w:rPr>
      </w:pPr>
      <w:r w:rsidRPr="001F3B8E">
        <w:rPr>
          <w:szCs w:val="24"/>
          <w:lang w:val="ru-RU"/>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78331E" w:rsidRPr="001F3B8E" w:rsidRDefault="0078331E" w:rsidP="0078331E">
      <w:pPr>
        <w:widowControl w:val="0"/>
        <w:shd w:val="clear" w:color="auto" w:fill="FFFFFF"/>
        <w:jc w:val="both"/>
        <w:rPr>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Default="0078331E" w:rsidP="0078331E">
      <w:pPr>
        <w:widowControl w:val="0"/>
        <w:shd w:val="clear" w:color="auto" w:fill="FFFFFF"/>
        <w:jc w:val="both"/>
        <w:rPr>
          <w:b/>
          <w:bCs/>
          <w:szCs w:val="24"/>
          <w:lang w:val="ru-RU"/>
        </w:rPr>
      </w:pPr>
    </w:p>
    <w:p w:rsidR="0078331E" w:rsidRPr="001F3B8E" w:rsidRDefault="0078331E" w:rsidP="0078331E">
      <w:pPr>
        <w:widowControl w:val="0"/>
        <w:shd w:val="clear" w:color="auto" w:fill="FFFFFF"/>
        <w:jc w:val="both"/>
        <w:rPr>
          <w:b/>
          <w:bCs/>
          <w:szCs w:val="24"/>
          <w:lang w:val="ru-RU"/>
        </w:rPr>
      </w:pPr>
    </w:p>
    <w:p w:rsidR="0078331E" w:rsidRPr="001F3B8E" w:rsidRDefault="0078331E" w:rsidP="0078331E">
      <w:pPr>
        <w:keepNext/>
        <w:tabs>
          <w:tab w:val="num" w:pos="0"/>
        </w:tabs>
        <w:suppressAutoHyphens/>
        <w:spacing w:before="240" w:after="60"/>
        <w:jc w:val="center"/>
        <w:outlineLvl w:val="0"/>
        <w:rPr>
          <w:rFonts w:cs="Arial"/>
          <w:b/>
          <w:bCs/>
          <w:caps/>
          <w:kern w:val="28"/>
          <w:szCs w:val="32"/>
          <w:lang w:val="ru-RU" w:eastAsia="ar-SA"/>
        </w:rPr>
      </w:pPr>
      <w:bookmarkStart w:id="2" w:name="_Toc196878928"/>
      <w:r w:rsidRPr="001F3B8E">
        <w:rPr>
          <w:rFonts w:cs="Arial"/>
          <w:b/>
          <w:bCs/>
          <w:caps/>
          <w:kern w:val="28"/>
          <w:szCs w:val="32"/>
          <w:lang w:val="ru-RU" w:eastAsia="ar-SA"/>
        </w:rPr>
        <w:lastRenderedPageBreak/>
        <w:t xml:space="preserve">Часть </w:t>
      </w:r>
      <w:r>
        <w:rPr>
          <w:rFonts w:cs="Arial"/>
          <w:b/>
          <w:bCs/>
          <w:caps/>
          <w:kern w:val="28"/>
          <w:szCs w:val="32"/>
          <w:lang w:eastAsia="ar-SA"/>
        </w:rPr>
        <w:t>III</w:t>
      </w:r>
      <w:r w:rsidRPr="001F3B8E">
        <w:rPr>
          <w:rFonts w:cs="Arial"/>
          <w:b/>
          <w:bCs/>
          <w:caps/>
          <w:kern w:val="28"/>
          <w:szCs w:val="32"/>
          <w:lang w:val="ru-RU" w:eastAsia="ar-SA"/>
        </w:rPr>
        <w:t>. Градостроительные регламенты.</w:t>
      </w:r>
      <w:bookmarkEnd w:id="2"/>
    </w:p>
    <w:p w:rsidR="0078331E" w:rsidRPr="001F3B8E" w:rsidRDefault="0078331E" w:rsidP="0078331E">
      <w:pPr>
        <w:suppressAutoHyphens/>
        <w:jc w:val="center"/>
        <w:rPr>
          <w:rFonts w:cs="Tahoma"/>
          <w:szCs w:val="24"/>
          <w:lang w:val="ru-RU" w:eastAsia="ar-SA"/>
        </w:rPr>
      </w:pPr>
    </w:p>
    <w:p w:rsidR="0078331E" w:rsidRPr="001F3B8E" w:rsidRDefault="0078331E" w:rsidP="0078331E">
      <w:pPr>
        <w:keepNext/>
        <w:widowControl w:val="0"/>
        <w:tabs>
          <w:tab w:val="left" w:pos="0"/>
          <w:tab w:val="left" w:pos="993"/>
        </w:tabs>
        <w:suppressAutoHyphens/>
        <w:spacing w:line="240" w:lineRule="atLeast"/>
        <w:jc w:val="center"/>
        <w:outlineLvl w:val="1"/>
        <w:rPr>
          <w:rFonts w:cs="Tahoma"/>
          <w:b/>
          <w:bCs/>
          <w:i/>
          <w:iCs/>
          <w:szCs w:val="24"/>
          <w:lang w:val="ru-RU" w:eastAsia="ar-SA"/>
        </w:rPr>
      </w:pPr>
      <w:bookmarkStart w:id="3" w:name="_Toc196878929"/>
      <w:bookmarkStart w:id="4" w:name="_Toc168826907"/>
      <w:r>
        <w:rPr>
          <w:rFonts w:cs="Tahoma"/>
          <w:b/>
          <w:bCs/>
          <w:i/>
          <w:iCs/>
          <w:szCs w:val="24"/>
          <w:lang w:val="ru-RU" w:eastAsia="ar-SA"/>
        </w:rPr>
        <w:t>Глава</w:t>
      </w:r>
      <w:r w:rsidRPr="001F3B8E">
        <w:rPr>
          <w:rFonts w:cs="Tahoma"/>
          <w:b/>
          <w:bCs/>
          <w:i/>
          <w:iCs/>
          <w:szCs w:val="24"/>
          <w:lang w:val="ru-RU" w:eastAsia="ar-SA"/>
        </w:rPr>
        <w:t xml:space="preserve"> 12. ГРАДОСТРОИТЕЛЬНЫЕ РЕГЛАМЕНТЫ О ВИДАХ ИСПОЛЬЗОВАНИЯ ТЕРРИТОРИИ</w:t>
      </w:r>
      <w:bookmarkEnd w:id="3"/>
      <w:bookmarkEnd w:id="4"/>
    </w:p>
    <w:p w:rsidR="0078331E" w:rsidRPr="001F3B8E" w:rsidRDefault="0078331E" w:rsidP="0078331E">
      <w:pPr>
        <w:suppressAutoHyphens/>
        <w:jc w:val="center"/>
        <w:rPr>
          <w:rFonts w:cs="Tahoma"/>
          <w:b/>
          <w:szCs w:val="24"/>
          <w:lang w:val="ru-RU" w:eastAsia="ar-SA"/>
        </w:rPr>
      </w:pPr>
    </w:p>
    <w:p w:rsidR="0078331E" w:rsidRPr="001F3B8E" w:rsidRDefault="0078331E" w:rsidP="0078331E">
      <w:pPr>
        <w:keepNext/>
        <w:widowControl w:val="0"/>
        <w:tabs>
          <w:tab w:val="left" w:pos="0"/>
        </w:tabs>
        <w:suppressAutoHyphens/>
        <w:spacing w:before="240" w:after="60"/>
        <w:jc w:val="center"/>
        <w:outlineLvl w:val="2"/>
        <w:rPr>
          <w:rFonts w:cs="Tahoma"/>
          <w:b/>
          <w:bCs/>
          <w:sz w:val="26"/>
          <w:szCs w:val="26"/>
          <w:lang w:val="ru-RU" w:eastAsia="ar-SA"/>
        </w:rPr>
      </w:pPr>
      <w:bookmarkStart w:id="5" w:name="_Toc196878930"/>
      <w:bookmarkStart w:id="6" w:name="_Toc168826908"/>
      <w:r w:rsidRPr="001F3B8E">
        <w:rPr>
          <w:rFonts w:cs="Tahoma"/>
          <w:b/>
          <w:bCs/>
          <w:sz w:val="26"/>
          <w:szCs w:val="26"/>
          <w:lang w:val="ru-RU" w:eastAsia="ar-SA"/>
        </w:rPr>
        <w:t xml:space="preserve">Статья </w:t>
      </w:r>
      <w:r>
        <w:rPr>
          <w:rFonts w:cs="Tahoma"/>
          <w:b/>
          <w:bCs/>
          <w:sz w:val="26"/>
          <w:szCs w:val="26"/>
          <w:lang w:val="ru-RU" w:eastAsia="ar-SA"/>
        </w:rPr>
        <w:t>43</w:t>
      </w:r>
      <w:r w:rsidRPr="001F3B8E">
        <w:rPr>
          <w:rFonts w:cs="Tahoma"/>
          <w:b/>
          <w:bCs/>
          <w:sz w:val="26"/>
          <w:szCs w:val="26"/>
          <w:lang w:val="ru-RU" w:eastAsia="ar-SA"/>
        </w:rPr>
        <w:t>. Общие положения.</w:t>
      </w:r>
      <w:bookmarkEnd w:id="5"/>
      <w:bookmarkEnd w:id="6"/>
    </w:p>
    <w:p w:rsidR="0078331E" w:rsidRPr="001F3B8E" w:rsidRDefault="0078331E" w:rsidP="0078331E">
      <w:pPr>
        <w:suppressAutoHyphens/>
        <w:spacing w:line="240" w:lineRule="atLeast"/>
        <w:ind w:firstLine="851"/>
        <w:jc w:val="both"/>
        <w:rPr>
          <w:rFonts w:cs="Tahoma"/>
          <w:color w:val="000000"/>
          <w:szCs w:val="20"/>
          <w:lang w:val="ru-RU" w:eastAsia="ar-SA"/>
        </w:rPr>
      </w:pPr>
    </w:p>
    <w:p w:rsidR="0078331E" w:rsidRPr="001F3B8E" w:rsidRDefault="0078331E" w:rsidP="0078331E">
      <w:pPr>
        <w:suppressAutoHyphens/>
        <w:spacing w:line="240" w:lineRule="atLeast"/>
        <w:ind w:firstLine="851"/>
        <w:jc w:val="both"/>
        <w:rPr>
          <w:rFonts w:cs="Tahoma"/>
          <w:color w:val="000000"/>
          <w:szCs w:val="20"/>
          <w:lang w:val="ru-RU" w:eastAsia="ar-SA"/>
        </w:rPr>
      </w:pPr>
      <w:r w:rsidRPr="001F3B8E">
        <w:rPr>
          <w:rFonts w:cs="Tahoma"/>
          <w:color w:val="000000"/>
          <w:szCs w:val="20"/>
          <w:lang w:val="ru-RU" w:eastAsia="ar-SA"/>
        </w:rPr>
        <w:t xml:space="preserve">Решения по землепользованию и застройке принимаются в соответствии с генеральным планом развития </w:t>
      </w:r>
      <w:r w:rsidRPr="001F3B8E">
        <w:rPr>
          <w:rFonts w:cs="Tahoma"/>
          <w:szCs w:val="20"/>
          <w:lang w:val="ru-RU" w:eastAsia="ar-SA"/>
        </w:rPr>
        <w:t>Декабрист</w:t>
      </w:r>
      <w:r>
        <w:rPr>
          <w:rFonts w:cs="Tahoma"/>
          <w:szCs w:val="20"/>
          <w:lang w:val="ru-RU" w:eastAsia="ar-SA"/>
        </w:rPr>
        <w:t>с</w:t>
      </w:r>
      <w:r w:rsidRPr="001F3B8E">
        <w:rPr>
          <w:rFonts w:cs="Tahoma"/>
          <w:szCs w:val="20"/>
          <w:lang w:val="ru-RU" w:eastAsia="ar-SA"/>
        </w:rPr>
        <w:t>кого МО,</w:t>
      </w:r>
      <w:r w:rsidRPr="001F3B8E">
        <w:rPr>
          <w:rFonts w:cs="Tahoma"/>
          <w:color w:val="000000"/>
          <w:szCs w:val="20"/>
          <w:lang w:val="ru-RU"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78331E" w:rsidRPr="001F3B8E" w:rsidRDefault="0078331E" w:rsidP="0078331E">
      <w:pPr>
        <w:suppressAutoHyphens/>
        <w:spacing w:line="240" w:lineRule="atLeast"/>
        <w:ind w:firstLine="851"/>
        <w:jc w:val="both"/>
        <w:rPr>
          <w:rFonts w:cs="Tahoma"/>
          <w:color w:val="000000"/>
          <w:szCs w:val="20"/>
          <w:lang w:val="ru-RU" w:eastAsia="ar-SA"/>
        </w:rPr>
      </w:pPr>
      <w:r w:rsidRPr="001F3B8E">
        <w:rPr>
          <w:rFonts w:cs="Tahoma"/>
          <w:color w:val="000000"/>
          <w:szCs w:val="20"/>
          <w:lang w:val="ru-RU"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78331E" w:rsidRPr="001F3B8E" w:rsidRDefault="0078331E" w:rsidP="0078331E">
      <w:pPr>
        <w:suppressAutoHyphens/>
        <w:spacing w:line="240" w:lineRule="atLeast"/>
        <w:ind w:firstLine="851"/>
        <w:jc w:val="both"/>
        <w:rPr>
          <w:rFonts w:cs="Tahoma"/>
          <w:color w:val="000000"/>
          <w:szCs w:val="20"/>
          <w:lang w:val="ru-RU" w:eastAsia="ar-SA"/>
        </w:rPr>
      </w:pPr>
    </w:p>
    <w:p w:rsidR="0078331E" w:rsidRPr="001F3B8E" w:rsidRDefault="0078331E" w:rsidP="0078331E">
      <w:pPr>
        <w:keepNext/>
        <w:widowControl w:val="0"/>
        <w:tabs>
          <w:tab w:val="left" w:pos="0"/>
        </w:tabs>
        <w:suppressAutoHyphens/>
        <w:spacing w:before="240" w:after="60"/>
        <w:jc w:val="center"/>
        <w:outlineLvl w:val="2"/>
        <w:rPr>
          <w:rFonts w:cs="Tahoma"/>
          <w:b/>
          <w:bCs/>
          <w:sz w:val="26"/>
          <w:szCs w:val="26"/>
          <w:lang w:val="ru-RU" w:eastAsia="ar-SA"/>
        </w:rPr>
      </w:pPr>
      <w:bookmarkStart w:id="7" w:name="_Toc196878931"/>
      <w:bookmarkStart w:id="8" w:name="_Toc168826909"/>
      <w:r w:rsidRPr="001F3B8E">
        <w:rPr>
          <w:rFonts w:cs="Tahoma"/>
          <w:b/>
          <w:bCs/>
          <w:sz w:val="26"/>
          <w:szCs w:val="26"/>
          <w:lang w:val="ru-RU" w:eastAsia="ar-SA"/>
        </w:rPr>
        <w:t xml:space="preserve">Статья </w:t>
      </w:r>
      <w:r>
        <w:rPr>
          <w:rFonts w:cs="Tahoma"/>
          <w:b/>
          <w:bCs/>
          <w:sz w:val="26"/>
          <w:szCs w:val="26"/>
          <w:lang w:val="ru-RU" w:eastAsia="ar-SA"/>
        </w:rPr>
        <w:t>44</w:t>
      </w:r>
      <w:r w:rsidRPr="001F3B8E">
        <w:rPr>
          <w:rFonts w:cs="Tahoma"/>
          <w:b/>
          <w:bCs/>
          <w:sz w:val="26"/>
          <w:szCs w:val="26"/>
          <w:lang w:val="ru-RU" w:eastAsia="ar-SA"/>
        </w:rPr>
        <w:t>. Перечень градостроительных регламентов и территориальных зон.</w:t>
      </w:r>
      <w:bookmarkEnd w:id="7"/>
      <w:bookmarkEnd w:id="8"/>
    </w:p>
    <w:p w:rsidR="0078331E" w:rsidRPr="001F3B8E" w:rsidRDefault="0078331E" w:rsidP="0078331E">
      <w:pPr>
        <w:suppressAutoHyphens/>
        <w:spacing w:line="240" w:lineRule="atLeast"/>
        <w:ind w:firstLine="851"/>
        <w:jc w:val="both"/>
        <w:rPr>
          <w:rFonts w:cs="Tahoma"/>
          <w:color w:val="000000"/>
          <w:szCs w:val="20"/>
          <w:lang w:val="ru-RU" w:eastAsia="ar-SA"/>
        </w:rPr>
      </w:pPr>
    </w:p>
    <w:p w:rsidR="0078331E" w:rsidRPr="001F3B8E" w:rsidRDefault="0078331E" w:rsidP="0078331E">
      <w:pPr>
        <w:suppressAutoHyphens/>
        <w:spacing w:line="240" w:lineRule="atLeast"/>
        <w:ind w:firstLine="851"/>
        <w:jc w:val="both"/>
        <w:rPr>
          <w:rFonts w:cs="Tahoma"/>
          <w:color w:val="000000"/>
          <w:szCs w:val="20"/>
          <w:lang w:val="ru-RU" w:eastAsia="ar-SA"/>
        </w:rPr>
      </w:pPr>
      <w:r w:rsidRPr="001F3B8E">
        <w:rPr>
          <w:rFonts w:cs="Tahoma"/>
          <w:color w:val="000000"/>
          <w:szCs w:val="20"/>
          <w:lang w:val="ru-RU"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78331E" w:rsidRPr="001F3B8E" w:rsidRDefault="0078331E" w:rsidP="0078331E">
      <w:pPr>
        <w:suppressAutoHyphens/>
        <w:spacing w:line="240" w:lineRule="atLeast"/>
        <w:ind w:firstLine="851"/>
        <w:jc w:val="both"/>
        <w:rPr>
          <w:rFonts w:cs="Tahoma"/>
          <w:color w:val="000000"/>
          <w:szCs w:val="20"/>
          <w:u w:val="single"/>
          <w:lang w:val="ru-RU" w:eastAsia="ar-SA"/>
        </w:rPr>
      </w:pPr>
      <w:r w:rsidRPr="001F3B8E">
        <w:rPr>
          <w:rFonts w:cs="Tahoma"/>
          <w:color w:val="000000"/>
          <w:szCs w:val="20"/>
          <w:u w:val="single"/>
          <w:lang w:val="ru-RU" w:eastAsia="ar-SA"/>
        </w:rPr>
        <w:t>Виды разрешенного использования, в том числе:</w:t>
      </w:r>
    </w:p>
    <w:p w:rsidR="0078331E" w:rsidRPr="001F3B8E" w:rsidRDefault="0078331E" w:rsidP="00E12613">
      <w:pPr>
        <w:widowControl w:val="0"/>
        <w:numPr>
          <w:ilvl w:val="0"/>
          <w:numId w:val="1"/>
        </w:numPr>
        <w:tabs>
          <w:tab w:val="clear" w:pos="360"/>
          <w:tab w:val="left" w:pos="851"/>
        </w:tabs>
        <w:suppressAutoHyphens/>
        <w:spacing w:line="240" w:lineRule="atLeast"/>
        <w:ind w:left="851"/>
        <w:jc w:val="both"/>
        <w:rPr>
          <w:rFonts w:cs="Tahoma"/>
          <w:color w:val="000000"/>
          <w:szCs w:val="20"/>
          <w:lang w:val="ru-RU" w:eastAsia="ar-SA"/>
        </w:rPr>
      </w:pPr>
      <w:r w:rsidRPr="001F3B8E">
        <w:rPr>
          <w:rFonts w:cs="Tahoma"/>
          <w:color w:val="000000"/>
          <w:szCs w:val="20"/>
          <w:lang w:val="ru-RU" w:eastAsia="ar-SA"/>
        </w:rPr>
        <w:t>основные виды разрешенного использования земельных участков и иных объектов недвижимости;</w:t>
      </w:r>
    </w:p>
    <w:p w:rsidR="0078331E" w:rsidRDefault="0078331E" w:rsidP="00E12613">
      <w:pPr>
        <w:widowControl w:val="0"/>
        <w:numPr>
          <w:ilvl w:val="0"/>
          <w:numId w:val="1"/>
        </w:numPr>
        <w:tabs>
          <w:tab w:val="clear" w:pos="360"/>
          <w:tab w:val="left" w:pos="851"/>
        </w:tabs>
        <w:suppressAutoHyphens/>
        <w:spacing w:line="240" w:lineRule="atLeast"/>
        <w:ind w:left="851"/>
        <w:jc w:val="both"/>
        <w:rPr>
          <w:rFonts w:cs="Tahoma"/>
          <w:color w:val="000000"/>
          <w:szCs w:val="20"/>
          <w:lang w:eastAsia="ar-SA"/>
        </w:rPr>
      </w:pPr>
      <w:r>
        <w:rPr>
          <w:rFonts w:cs="Tahoma"/>
          <w:color w:val="000000"/>
          <w:szCs w:val="20"/>
          <w:lang w:eastAsia="ar-SA"/>
        </w:rPr>
        <w:t>вспомогательные виды разрешенного использования;</w:t>
      </w:r>
    </w:p>
    <w:p w:rsidR="0078331E" w:rsidRDefault="0078331E" w:rsidP="00E12613">
      <w:pPr>
        <w:widowControl w:val="0"/>
        <w:numPr>
          <w:ilvl w:val="0"/>
          <w:numId w:val="1"/>
        </w:numPr>
        <w:tabs>
          <w:tab w:val="clear" w:pos="360"/>
          <w:tab w:val="left" w:pos="851"/>
        </w:tabs>
        <w:suppressAutoHyphens/>
        <w:spacing w:line="240" w:lineRule="atLeast"/>
        <w:ind w:left="851"/>
        <w:jc w:val="both"/>
        <w:rPr>
          <w:rFonts w:cs="Tahoma"/>
          <w:color w:val="000000"/>
          <w:szCs w:val="20"/>
          <w:lang w:eastAsia="ar-SA"/>
        </w:rPr>
      </w:pPr>
      <w:r>
        <w:rPr>
          <w:rFonts w:cs="Tahoma"/>
          <w:color w:val="000000"/>
          <w:szCs w:val="20"/>
          <w:lang w:eastAsia="ar-SA"/>
        </w:rPr>
        <w:t>условно разрешенные виды использования;</w:t>
      </w:r>
    </w:p>
    <w:p w:rsidR="0078331E" w:rsidRPr="001F3B8E" w:rsidRDefault="0078331E" w:rsidP="0078331E">
      <w:pPr>
        <w:widowControl w:val="0"/>
        <w:suppressAutoHyphens/>
        <w:spacing w:line="240" w:lineRule="atLeast"/>
        <w:ind w:left="851"/>
        <w:jc w:val="both"/>
        <w:rPr>
          <w:rFonts w:cs="Tahoma"/>
          <w:color w:val="000000"/>
          <w:szCs w:val="20"/>
          <w:u w:val="single"/>
          <w:lang w:val="ru-RU" w:eastAsia="ar-SA"/>
        </w:rPr>
      </w:pPr>
      <w:r w:rsidRPr="001F3B8E">
        <w:rPr>
          <w:rFonts w:cs="Tahoma"/>
          <w:color w:val="000000"/>
          <w:szCs w:val="20"/>
          <w:u w:val="single"/>
          <w:lang w:val="ru-RU" w:eastAsia="ar-SA"/>
        </w:rPr>
        <w:t>Параметры разрешенного строительства, реконструкция объектов капитального строительства, в т.ч.:</w:t>
      </w:r>
    </w:p>
    <w:p w:rsidR="0078331E" w:rsidRDefault="0078331E" w:rsidP="00E12613">
      <w:pPr>
        <w:widowControl w:val="0"/>
        <w:numPr>
          <w:ilvl w:val="0"/>
          <w:numId w:val="1"/>
        </w:numPr>
        <w:tabs>
          <w:tab w:val="clear" w:pos="360"/>
          <w:tab w:val="left" w:pos="851"/>
        </w:tabs>
        <w:suppressAutoHyphens/>
        <w:spacing w:line="240" w:lineRule="atLeast"/>
        <w:ind w:left="851"/>
        <w:jc w:val="both"/>
        <w:rPr>
          <w:rFonts w:cs="Tahoma"/>
          <w:color w:val="000000"/>
          <w:szCs w:val="20"/>
          <w:lang w:eastAsia="ar-SA"/>
        </w:rPr>
      </w:pPr>
      <w:r>
        <w:rPr>
          <w:rFonts w:cs="Tahoma"/>
          <w:color w:val="000000"/>
          <w:szCs w:val="20"/>
          <w:lang w:eastAsia="ar-SA"/>
        </w:rPr>
        <w:t xml:space="preserve">архитектурно-строительные требования; </w:t>
      </w:r>
    </w:p>
    <w:p w:rsidR="0078331E" w:rsidRPr="001F3B8E" w:rsidRDefault="0078331E" w:rsidP="0078331E">
      <w:pPr>
        <w:widowControl w:val="0"/>
        <w:suppressAutoHyphens/>
        <w:spacing w:line="240" w:lineRule="atLeast"/>
        <w:ind w:left="851"/>
        <w:jc w:val="both"/>
        <w:rPr>
          <w:rFonts w:cs="Tahoma"/>
          <w:color w:val="000000"/>
          <w:szCs w:val="20"/>
          <w:u w:val="single"/>
          <w:lang w:val="ru-RU" w:eastAsia="ar-SA"/>
        </w:rPr>
      </w:pPr>
      <w:r w:rsidRPr="001F3B8E">
        <w:rPr>
          <w:rFonts w:cs="Tahoma"/>
          <w:color w:val="000000"/>
          <w:szCs w:val="20"/>
          <w:u w:val="single"/>
          <w:lang w:val="ru-RU" w:eastAsia="ar-SA"/>
        </w:rPr>
        <w:t>Ограничения использования земельных участков и объектов капитального строительства.</w:t>
      </w:r>
    </w:p>
    <w:p w:rsidR="0078331E" w:rsidRPr="001F3B8E" w:rsidRDefault="0078331E" w:rsidP="00E12613">
      <w:pPr>
        <w:widowControl w:val="0"/>
        <w:numPr>
          <w:ilvl w:val="0"/>
          <w:numId w:val="1"/>
        </w:numPr>
        <w:tabs>
          <w:tab w:val="clear" w:pos="360"/>
          <w:tab w:val="left" w:pos="851"/>
        </w:tabs>
        <w:suppressAutoHyphens/>
        <w:spacing w:line="240" w:lineRule="atLeast"/>
        <w:ind w:left="851"/>
        <w:jc w:val="both"/>
        <w:rPr>
          <w:rFonts w:cs="Tahoma"/>
          <w:color w:val="000000"/>
          <w:szCs w:val="20"/>
          <w:lang w:val="ru-RU" w:eastAsia="ar-SA"/>
        </w:rPr>
      </w:pPr>
      <w:r w:rsidRPr="001F3B8E">
        <w:rPr>
          <w:rFonts w:cs="Tahoma"/>
          <w:color w:val="000000"/>
          <w:szCs w:val="20"/>
          <w:lang w:val="ru-RU" w:eastAsia="ar-SA"/>
        </w:rPr>
        <w:t>санитарно-гигиенические и экологические требования;</w:t>
      </w:r>
    </w:p>
    <w:p w:rsidR="0078331E" w:rsidRPr="001F3B8E" w:rsidRDefault="0078331E" w:rsidP="00E12613">
      <w:pPr>
        <w:widowControl w:val="0"/>
        <w:numPr>
          <w:ilvl w:val="0"/>
          <w:numId w:val="1"/>
        </w:numPr>
        <w:tabs>
          <w:tab w:val="clear" w:pos="360"/>
          <w:tab w:val="left" w:pos="851"/>
        </w:tabs>
        <w:suppressAutoHyphens/>
        <w:spacing w:line="240" w:lineRule="atLeast"/>
        <w:ind w:left="851"/>
        <w:jc w:val="both"/>
        <w:rPr>
          <w:rFonts w:cs="Tahoma"/>
          <w:color w:val="000000"/>
          <w:szCs w:val="20"/>
          <w:lang w:val="ru-RU" w:eastAsia="ar-SA"/>
        </w:rPr>
      </w:pPr>
      <w:r w:rsidRPr="001F3B8E">
        <w:rPr>
          <w:rFonts w:cs="Tahoma"/>
          <w:color w:val="000000"/>
          <w:szCs w:val="20"/>
          <w:lang w:val="ru-RU" w:eastAsia="ar-SA"/>
        </w:rPr>
        <w:t>защита от опасных природных процессов;</w:t>
      </w:r>
    </w:p>
    <w:p w:rsidR="0078331E" w:rsidRDefault="0078331E" w:rsidP="00E12613">
      <w:pPr>
        <w:widowControl w:val="0"/>
        <w:numPr>
          <w:ilvl w:val="0"/>
          <w:numId w:val="1"/>
        </w:numPr>
        <w:tabs>
          <w:tab w:val="clear" w:pos="360"/>
          <w:tab w:val="left" w:pos="851"/>
        </w:tabs>
        <w:suppressAutoHyphens/>
        <w:spacing w:line="240" w:lineRule="atLeast"/>
        <w:ind w:left="851"/>
        <w:jc w:val="both"/>
        <w:rPr>
          <w:rFonts w:cs="Tahoma"/>
          <w:color w:val="000000"/>
          <w:szCs w:val="20"/>
          <w:lang w:eastAsia="ar-SA"/>
        </w:rPr>
      </w:pPr>
      <w:r>
        <w:rPr>
          <w:rFonts w:cs="Tahoma"/>
          <w:color w:val="000000"/>
          <w:szCs w:val="20"/>
          <w:lang w:eastAsia="ar-SA"/>
        </w:rPr>
        <w:t>охрана культурного наследия.</w:t>
      </w:r>
    </w:p>
    <w:p w:rsidR="0078331E" w:rsidRDefault="0078331E" w:rsidP="0078331E">
      <w:pPr>
        <w:tabs>
          <w:tab w:val="left" w:pos="720"/>
        </w:tabs>
        <w:suppressAutoHyphens/>
        <w:spacing w:line="240" w:lineRule="atLeast"/>
        <w:ind w:left="360"/>
        <w:jc w:val="both"/>
        <w:rPr>
          <w:rFonts w:cs="Tahoma"/>
          <w:color w:val="000000"/>
          <w:szCs w:val="20"/>
          <w:lang w:eastAsia="ar-SA"/>
        </w:rPr>
      </w:pPr>
    </w:p>
    <w:p w:rsidR="0078331E" w:rsidRPr="001F3B8E" w:rsidRDefault="0078331E" w:rsidP="0078331E">
      <w:pPr>
        <w:suppressAutoHyphens/>
        <w:spacing w:line="240" w:lineRule="atLeast"/>
        <w:ind w:firstLine="720"/>
        <w:jc w:val="both"/>
        <w:rPr>
          <w:rFonts w:cs="Tahoma"/>
          <w:color w:val="000000"/>
          <w:szCs w:val="20"/>
          <w:lang w:val="ru-RU" w:eastAsia="ar-SA"/>
        </w:rPr>
      </w:pPr>
      <w:r w:rsidRPr="001F3B8E">
        <w:rPr>
          <w:rFonts w:cs="Tahoma"/>
          <w:color w:val="000000"/>
          <w:szCs w:val="20"/>
          <w:lang w:val="ru-RU" w:eastAsia="ar-SA"/>
        </w:rPr>
        <w:t>Градостроительный регламент по видам разрешенного использования недвижимости включает:</w:t>
      </w:r>
    </w:p>
    <w:p w:rsidR="0078331E" w:rsidRPr="001F3B8E" w:rsidRDefault="0078331E" w:rsidP="00E12613">
      <w:pPr>
        <w:widowControl w:val="0"/>
        <w:numPr>
          <w:ilvl w:val="0"/>
          <w:numId w:val="2"/>
        </w:numPr>
        <w:tabs>
          <w:tab w:val="clear" w:pos="360"/>
          <w:tab w:val="left" w:pos="709"/>
        </w:tabs>
        <w:suppressAutoHyphens/>
        <w:ind w:left="709"/>
        <w:jc w:val="both"/>
        <w:rPr>
          <w:rFonts w:cs="Tahoma"/>
          <w:szCs w:val="24"/>
          <w:lang w:val="ru-RU" w:eastAsia="ar-SA"/>
        </w:rPr>
      </w:pPr>
      <w:r w:rsidRPr="001F3B8E">
        <w:rPr>
          <w:rFonts w:cs="Tahoma"/>
          <w:szCs w:val="24"/>
          <w:lang w:val="ru-RU"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78331E" w:rsidRPr="001F3B8E" w:rsidRDefault="0078331E" w:rsidP="00E12613">
      <w:pPr>
        <w:widowControl w:val="0"/>
        <w:numPr>
          <w:ilvl w:val="0"/>
          <w:numId w:val="2"/>
        </w:numPr>
        <w:tabs>
          <w:tab w:val="clear" w:pos="360"/>
          <w:tab w:val="left" w:pos="709"/>
        </w:tabs>
        <w:suppressAutoHyphens/>
        <w:ind w:left="709"/>
        <w:jc w:val="both"/>
        <w:rPr>
          <w:rFonts w:cs="Tahoma"/>
          <w:szCs w:val="24"/>
          <w:lang w:val="ru-RU" w:eastAsia="ar-SA"/>
        </w:rPr>
      </w:pPr>
      <w:r w:rsidRPr="001F3B8E">
        <w:rPr>
          <w:rFonts w:cs="Tahoma"/>
          <w:szCs w:val="24"/>
          <w:lang w:val="ru-RU" w:eastAsia="ar-SA"/>
        </w:rPr>
        <w:lastRenderedPageBreak/>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78331E" w:rsidRPr="001F3B8E" w:rsidRDefault="0078331E" w:rsidP="00E12613">
      <w:pPr>
        <w:widowControl w:val="0"/>
        <w:numPr>
          <w:ilvl w:val="0"/>
          <w:numId w:val="2"/>
        </w:numPr>
        <w:tabs>
          <w:tab w:val="clear" w:pos="360"/>
          <w:tab w:val="left" w:pos="709"/>
        </w:tabs>
        <w:suppressAutoHyphens/>
        <w:ind w:left="709"/>
        <w:jc w:val="both"/>
        <w:rPr>
          <w:rFonts w:cs="Tahoma"/>
          <w:szCs w:val="24"/>
          <w:lang w:val="ru-RU" w:eastAsia="ar-SA"/>
        </w:rPr>
      </w:pPr>
      <w:r w:rsidRPr="001F3B8E">
        <w:rPr>
          <w:rFonts w:cs="Tahoma"/>
          <w:szCs w:val="24"/>
          <w:lang w:val="ru-RU"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78331E" w:rsidRPr="001F3B8E" w:rsidRDefault="0078331E" w:rsidP="0078331E">
      <w:pPr>
        <w:suppressAutoHyphens/>
        <w:ind w:firstLine="709"/>
        <w:jc w:val="both"/>
        <w:rPr>
          <w:rFonts w:cs="Tahoma"/>
          <w:szCs w:val="24"/>
          <w:lang w:val="ru-RU" w:eastAsia="ar-SA"/>
        </w:rPr>
      </w:pPr>
      <w:r w:rsidRPr="001F3B8E">
        <w:rPr>
          <w:rFonts w:cs="Tahoma"/>
          <w:szCs w:val="24"/>
          <w:lang w:val="ru-RU"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78331E" w:rsidRPr="001F3B8E" w:rsidRDefault="0078331E" w:rsidP="0078331E">
      <w:pPr>
        <w:suppressAutoHyphens/>
        <w:ind w:firstLine="709"/>
        <w:jc w:val="both"/>
        <w:rPr>
          <w:rFonts w:cs="Tahoma"/>
          <w:szCs w:val="24"/>
          <w:lang w:val="ru-RU" w:eastAsia="ar-SA"/>
        </w:rPr>
      </w:pPr>
      <w:r w:rsidRPr="001F3B8E">
        <w:rPr>
          <w:rFonts w:cs="Tahoma"/>
          <w:szCs w:val="24"/>
          <w:lang w:val="ru-RU"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1F3B8E">
        <w:rPr>
          <w:rFonts w:cs="Tahoma"/>
          <w:b/>
          <w:szCs w:val="24"/>
          <w:lang w:val="ru-RU" w:eastAsia="ar-SA"/>
        </w:rPr>
        <w:t>разрешенным видам использования на территории всех зон</w:t>
      </w:r>
      <w:r w:rsidRPr="001F3B8E">
        <w:rPr>
          <w:rFonts w:cs="Tahoma"/>
          <w:szCs w:val="24"/>
          <w:lang w:val="ru-RU" w:eastAsia="ar-SA"/>
        </w:rPr>
        <w:t xml:space="preserve"> при отсутствии норм законодательства, запрещающих их применение.</w:t>
      </w:r>
    </w:p>
    <w:p w:rsidR="0078331E" w:rsidRPr="001F3B8E" w:rsidRDefault="0078331E" w:rsidP="0078331E">
      <w:pPr>
        <w:suppressAutoHyphens/>
        <w:ind w:firstLine="709"/>
        <w:jc w:val="both"/>
        <w:rPr>
          <w:rFonts w:cs="Tahoma"/>
          <w:b/>
          <w:bCs/>
          <w:szCs w:val="24"/>
          <w:lang w:val="ru-RU" w:eastAsia="ar-SA"/>
        </w:rPr>
      </w:pPr>
      <w:r w:rsidRPr="001F3B8E">
        <w:rPr>
          <w:rFonts w:cs="Tahoma"/>
          <w:szCs w:val="24"/>
          <w:lang w:val="ru-RU"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78331E" w:rsidRPr="001F3B8E" w:rsidRDefault="0078331E" w:rsidP="0078331E">
      <w:pPr>
        <w:suppressAutoHyphens/>
        <w:ind w:firstLine="709"/>
        <w:jc w:val="both"/>
        <w:rPr>
          <w:rFonts w:cs="Tahoma"/>
          <w:szCs w:val="24"/>
          <w:lang w:val="ru-RU" w:eastAsia="ar-SA"/>
        </w:rPr>
      </w:pPr>
      <w:r w:rsidRPr="001F3B8E">
        <w:rPr>
          <w:rFonts w:cs="Tahoma"/>
          <w:szCs w:val="24"/>
          <w:lang w:val="ru-RU"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78331E" w:rsidRPr="001F3B8E" w:rsidRDefault="0078331E" w:rsidP="0078331E">
      <w:pPr>
        <w:suppressAutoHyphens/>
        <w:ind w:firstLine="709"/>
        <w:jc w:val="both"/>
        <w:rPr>
          <w:rFonts w:cs="Tahoma"/>
          <w:szCs w:val="24"/>
          <w:lang w:val="ru-RU" w:eastAsia="ar-SA"/>
        </w:rPr>
      </w:pPr>
    </w:p>
    <w:p w:rsidR="0078331E" w:rsidRPr="00AA26B2" w:rsidRDefault="0078331E" w:rsidP="0078331E">
      <w:pPr>
        <w:suppressAutoHyphens/>
        <w:ind w:firstLine="709"/>
        <w:jc w:val="both"/>
        <w:rPr>
          <w:rFonts w:cs="Tahoma"/>
          <w:szCs w:val="24"/>
          <w:lang w:val="ru-RU" w:eastAsia="ar-SA"/>
        </w:rPr>
      </w:pPr>
      <w:r>
        <w:rPr>
          <w:rFonts w:cs="Tahoma"/>
          <w:szCs w:val="24"/>
          <w:lang w:eastAsia="ar-SA"/>
        </w:rPr>
        <w:t>Информационные источники регламентов:</w:t>
      </w:r>
    </w:p>
    <w:p w:rsidR="0078331E" w:rsidRPr="001F3B8E" w:rsidRDefault="0078331E" w:rsidP="00E12613">
      <w:pPr>
        <w:numPr>
          <w:ilvl w:val="0"/>
          <w:numId w:val="3"/>
        </w:numPr>
        <w:suppressAutoHyphens/>
        <w:jc w:val="both"/>
        <w:rPr>
          <w:rFonts w:cs="Tahoma"/>
          <w:szCs w:val="24"/>
          <w:lang w:val="ru-RU" w:eastAsia="ar-SA"/>
        </w:rPr>
      </w:pPr>
      <w:r w:rsidRPr="001F3B8E">
        <w:rPr>
          <w:rFonts w:cs="Tahoma"/>
          <w:szCs w:val="24"/>
          <w:lang w:val="ru-RU" w:eastAsia="ar-SA"/>
        </w:rPr>
        <w:t>СНиП 2.07.01.-89* Планировка и застройка городских и сельских поселений.</w:t>
      </w:r>
    </w:p>
    <w:p w:rsidR="0078331E" w:rsidRPr="001F3B8E" w:rsidRDefault="0078331E" w:rsidP="00E12613">
      <w:pPr>
        <w:numPr>
          <w:ilvl w:val="0"/>
          <w:numId w:val="3"/>
        </w:numPr>
        <w:suppressAutoHyphens/>
        <w:jc w:val="both"/>
        <w:rPr>
          <w:rFonts w:cs="Tahoma"/>
          <w:szCs w:val="24"/>
          <w:lang w:val="ru-RU" w:eastAsia="ar-SA"/>
        </w:rPr>
      </w:pPr>
      <w:r w:rsidRPr="001F3B8E">
        <w:rPr>
          <w:rFonts w:cs="Tahoma"/>
          <w:szCs w:val="24"/>
          <w:lang w:val="ru-RU" w:eastAsia="ar-SA"/>
        </w:rPr>
        <w:t>СП 30-102-99  Планировка и застройка территории малоэтажного жилищного строительства.</w:t>
      </w:r>
    </w:p>
    <w:p w:rsidR="0078331E" w:rsidRPr="001F3B8E" w:rsidRDefault="0078331E" w:rsidP="00E12613">
      <w:pPr>
        <w:numPr>
          <w:ilvl w:val="0"/>
          <w:numId w:val="3"/>
        </w:numPr>
        <w:suppressAutoHyphens/>
        <w:jc w:val="both"/>
        <w:rPr>
          <w:rFonts w:cs="Tahoma"/>
          <w:szCs w:val="24"/>
          <w:lang w:val="ru-RU" w:eastAsia="ar-SA"/>
        </w:rPr>
      </w:pPr>
      <w:r w:rsidRPr="001F3B8E">
        <w:rPr>
          <w:rFonts w:cs="Tahoma"/>
          <w:szCs w:val="24"/>
          <w:lang w:val="ru-RU" w:eastAsia="ar-SA"/>
        </w:rPr>
        <w:t>МДС 30-1.99 Методические рекомендации по разработке схем зонирования городов.</w:t>
      </w:r>
    </w:p>
    <w:p w:rsidR="0078331E" w:rsidRPr="001F3B8E" w:rsidRDefault="0078331E" w:rsidP="00E12613">
      <w:pPr>
        <w:numPr>
          <w:ilvl w:val="0"/>
          <w:numId w:val="3"/>
        </w:numPr>
        <w:suppressAutoHyphens/>
        <w:jc w:val="both"/>
        <w:rPr>
          <w:rFonts w:cs="Tahoma"/>
          <w:szCs w:val="24"/>
          <w:lang w:val="ru-RU" w:eastAsia="ar-SA"/>
        </w:rPr>
      </w:pPr>
      <w:r w:rsidRPr="001F3B8E">
        <w:rPr>
          <w:rFonts w:cs="Tahoma"/>
          <w:szCs w:val="24"/>
          <w:lang w:val="ru-RU"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rsidRPr="001F3B8E">
          <w:rPr>
            <w:rFonts w:cs="Tahoma"/>
            <w:szCs w:val="24"/>
            <w:lang w:val="ru-RU" w:eastAsia="ar-SA"/>
          </w:rPr>
          <w:t>2006 г</w:t>
        </w:r>
      </w:smartTag>
      <w:r w:rsidRPr="001F3B8E">
        <w:rPr>
          <w:rFonts w:cs="Tahoma"/>
          <w:szCs w:val="24"/>
          <w:lang w:val="ru-RU" w:eastAsia="ar-SA"/>
        </w:rPr>
        <w:t>.</w:t>
      </w:r>
    </w:p>
    <w:p w:rsidR="0078331E" w:rsidRPr="001F3B8E" w:rsidRDefault="0078331E" w:rsidP="00E12613">
      <w:pPr>
        <w:numPr>
          <w:ilvl w:val="0"/>
          <w:numId w:val="3"/>
        </w:numPr>
        <w:suppressAutoHyphens/>
        <w:jc w:val="both"/>
        <w:rPr>
          <w:rFonts w:cs="Tahoma"/>
          <w:szCs w:val="24"/>
          <w:lang w:val="ru-RU" w:eastAsia="ar-SA"/>
        </w:rPr>
      </w:pPr>
      <w:r w:rsidRPr="001F3B8E">
        <w:rPr>
          <w:rFonts w:cs="Tahoma"/>
          <w:szCs w:val="24"/>
          <w:lang w:val="ru-RU" w:eastAsia="ar-SA"/>
        </w:rPr>
        <w:t>СНиП 31-05-2003 «Общественные здания административного назначения».</w:t>
      </w:r>
    </w:p>
    <w:p w:rsidR="0078331E" w:rsidRDefault="0078331E" w:rsidP="00E12613">
      <w:pPr>
        <w:numPr>
          <w:ilvl w:val="0"/>
          <w:numId w:val="3"/>
        </w:numPr>
        <w:suppressAutoHyphens/>
        <w:jc w:val="both"/>
        <w:rPr>
          <w:rFonts w:cs="Tahoma"/>
          <w:szCs w:val="24"/>
          <w:lang w:eastAsia="ar-SA"/>
        </w:rPr>
      </w:pPr>
      <w:r>
        <w:rPr>
          <w:rFonts w:cs="Tahoma"/>
          <w:szCs w:val="24"/>
          <w:lang w:eastAsia="ar-SA"/>
        </w:rPr>
        <w:t>СНиП 21-02-99 «Стоянки автомобилей».</w:t>
      </w:r>
    </w:p>
    <w:p w:rsidR="0078331E" w:rsidRPr="001F3B8E" w:rsidRDefault="0078331E" w:rsidP="00E12613">
      <w:pPr>
        <w:numPr>
          <w:ilvl w:val="0"/>
          <w:numId w:val="3"/>
        </w:numPr>
        <w:suppressAutoHyphens/>
        <w:jc w:val="both"/>
        <w:rPr>
          <w:rFonts w:cs="Tahoma"/>
          <w:szCs w:val="24"/>
          <w:lang w:val="ru-RU" w:eastAsia="ar-SA"/>
        </w:rPr>
      </w:pPr>
      <w:r w:rsidRPr="001F3B8E">
        <w:rPr>
          <w:rFonts w:cs="Tahoma"/>
          <w:szCs w:val="24"/>
          <w:lang w:val="ru-RU" w:eastAsia="ar-SA"/>
        </w:rPr>
        <w:t>СНиП 31-01-</w:t>
      </w:r>
      <w:smartTag w:uri="urn:schemas-microsoft-com:office:smarttags" w:element="metricconverter">
        <w:smartTagPr>
          <w:attr w:name="ProductID" w:val="2003 г"/>
        </w:smartTagPr>
        <w:r w:rsidRPr="001F3B8E">
          <w:rPr>
            <w:rFonts w:cs="Tahoma"/>
            <w:szCs w:val="24"/>
            <w:lang w:val="ru-RU" w:eastAsia="ar-SA"/>
          </w:rPr>
          <w:t>2003 г</w:t>
        </w:r>
      </w:smartTag>
      <w:r w:rsidRPr="001F3B8E">
        <w:rPr>
          <w:rFonts w:cs="Tahoma"/>
          <w:szCs w:val="24"/>
          <w:lang w:val="ru-RU" w:eastAsia="ar-SA"/>
        </w:rPr>
        <w:t>. «Здания жилые многоквартирные»</w:t>
      </w:r>
    </w:p>
    <w:p w:rsidR="0078331E" w:rsidRPr="001F3B8E" w:rsidRDefault="0078331E" w:rsidP="00E12613">
      <w:pPr>
        <w:numPr>
          <w:ilvl w:val="0"/>
          <w:numId w:val="3"/>
        </w:numPr>
        <w:suppressAutoHyphens/>
        <w:jc w:val="both"/>
        <w:rPr>
          <w:rFonts w:cs="Tahoma"/>
          <w:szCs w:val="24"/>
          <w:lang w:val="ru-RU" w:eastAsia="ar-SA"/>
        </w:rPr>
      </w:pPr>
      <w:r w:rsidRPr="001F3B8E">
        <w:rPr>
          <w:rFonts w:cs="Tahoma"/>
          <w:szCs w:val="24"/>
          <w:lang w:val="ru-RU" w:eastAsia="ar-SA"/>
        </w:rPr>
        <w:t>СанПиН 2.2.1/2.1.1.1200-03 «Санитарно-защитные зоны и санитарная классификация предприятий и иных объектов».</w:t>
      </w:r>
    </w:p>
    <w:p w:rsidR="0078331E" w:rsidRPr="00AA26B2" w:rsidRDefault="0078331E" w:rsidP="00E12613">
      <w:pPr>
        <w:numPr>
          <w:ilvl w:val="0"/>
          <w:numId w:val="3"/>
        </w:numPr>
        <w:suppressAutoHyphens/>
        <w:jc w:val="both"/>
        <w:rPr>
          <w:rFonts w:cs="Tahoma"/>
          <w:szCs w:val="24"/>
          <w:lang w:val="ru-RU" w:eastAsia="ar-SA"/>
        </w:rPr>
      </w:pPr>
      <w:r w:rsidRPr="001F3B8E">
        <w:rPr>
          <w:rFonts w:cs="Tahoma"/>
          <w:szCs w:val="24"/>
          <w:lang w:val="ru-RU" w:eastAsia="ar-SA"/>
        </w:rPr>
        <w:t>ФЗ №27 от 30.12.2006 г.  «О розничных рынках и внесении изменений в трудовой Кодекс РФ».</w:t>
      </w:r>
    </w:p>
    <w:p w:rsidR="0078331E" w:rsidRDefault="0078331E" w:rsidP="0078331E">
      <w:pPr>
        <w:suppressAutoHyphens/>
        <w:ind w:left="709"/>
        <w:jc w:val="center"/>
        <w:rPr>
          <w:rFonts w:cs="Arial"/>
          <w:b/>
          <w:bCs/>
          <w:sz w:val="26"/>
          <w:szCs w:val="26"/>
          <w:lang w:val="ru-RU" w:eastAsia="ar-SA"/>
        </w:rPr>
      </w:pPr>
      <w:bookmarkStart w:id="9" w:name="_Toc196878932"/>
    </w:p>
    <w:p w:rsidR="0078331E" w:rsidRDefault="0078331E" w:rsidP="0078331E">
      <w:pPr>
        <w:suppressAutoHyphens/>
        <w:ind w:left="709"/>
        <w:jc w:val="center"/>
        <w:rPr>
          <w:rFonts w:cs="Arial"/>
          <w:b/>
          <w:bCs/>
          <w:sz w:val="26"/>
          <w:szCs w:val="26"/>
          <w:lang w:val="ru-RU" w:eastAsia="ar-SA"/>
        </w:rPr>
      </w:pPr>
    </w:p>
    <w:p w:rsidR="0078331E" w:rsidRDefault="0078331E" w:rsidP="0078331E">
      <w:pPr>
        <w:suppressAutoHyphens/>
        <w:ind w:left="709"/>
        <w:jc w:val="center"/>
        <w:rPr>
          <w:rFonts w:cs="Arial"/>
          <w:b/>
          <w:bCs/>
          <w:sz w:val="26"/>
          <w:szCs w:val="26"/>
          <w:lang w:val="ru-RU" w:eastAsia="ar-SA"/>
        </w:rPr>
      </w:pPr>
    </w:p>
    <w:p w:rsidR="0078331E" w:rsidRDefault="0078331E" w:rsidP="0078331E">
      <w:pPr>
        <w:suppressAutoHyphens/>
        <w:ind w:left="709"/>
        <w:jc w:val="center"/>
        <w:rPr>
          <w:rFonts w:cs="Arial"/>
          <w:b/>
          <w:bCs/>
          <w:sz w:val="26"/>
          <w:szCs w:val="26"/>
          <w:lang w:val="ru-RU" w:eastAsia="ar-SA"/>
        </w:rPr>
      </w:pPr>
    </w:p>
    <w:p w:rsidR="0078331E" w:rsidRPr="00001B5D" w:rsidRDefault="0078331E" w:rsidP="0078331E">
      <w:pPr>
        <w:suppressAutoHyphens/>
        <w:ind w:left="709"/>
        <w:jc w:val="center"/>
        <w:rPr>
          <w:rFonts w:cs="Arial"/>
          <w:b/>
          <w:bCs/>
          <w:sz w:val="26"/>
          <w:szCs w:val="26"/>
          <w:lang w:val="ru-RU" w:eastAsia="ar-SA"/>
        </w:rPr>
      </w:pPr>
      <w:r w:rsidRPr="00001B5D">
        <w:rPr>
          <w:rFonts w:cs="Arial"/>
          <w:b/>
          <w:bCs/>
          <w:sz w:val="26"/>
          <w:szCs w:val="26"/>
          <w:lang w:val="ru-RU" w:eastAsia="ar-SA"/>
        </w:rPr>
        <w:lastRenderedPageBreak/>
        <w:t xml:space="preserve">Статья </w:t>
      </w:r>
      <w:r>
        <w:rPr>
          <w:rFonts w:cs="Arial"/>
          <w:b/>
          <w:bCs/>
          <w:sz w:val="26"/>
          <w:szCs w:val="26"/>
          <w:lang w:val="ru-RU" w:eastAsia="ar-SA"/>
        </w:rPr>
        <w:t>45</w:t>
      </w:r>
      <w:r w:rsidRPr="00001B5D">
        <w:rPr>
          <w:rFonts w:cs="Arial"/>
          <w:b/>
          <w:bCs/>
          <w:sz w:val="26"/>
          <w:szCs w:val="26"/>
          <w:lang w:val="ru-RU" w:eastAsia="ar-SA"/>
        </w:rPr>
        <w:t>. Перечень территориальных зон.</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
        <w:gridCol w:w="8741"/>
      </w:tblGrid>
      <w:tr w:rsidR="0078331E" w:rsidTr="005731DE">
        <w:trPr>
          <w:trHeight w:val="352"/>
        </w:trPr>
        <w:tc>
          <w:tcPr>
            <w:tcW w:w="9571" w:type="dxa"/>
            <w:gridSpan w:val="3"/>
          </w:tcPr>
          <w:p w:rsidR="0078331E" w:rsidRDefault="0078331E" w:rsidP="005731DE">
            <w:pPr>
              <w:suppressAutoHyphens/>
              <w:jc w:val="center"/>
              <w:rPr>
                <w:b/>
                <w:szCs w:val="24"/>
                <w:lang w:eastAsia="ar-SA"/>
              </w:rPr>
            </w:pPr>
            <w:smartTag w:uri="urn:schemas-microsoft-com:office:smarttags" w:element="place">
              <w:r>
                <w:rPr>
                  <w:b/>
                  <w:szCs w:val="24"/>
                  <w:lang w:eastAsia="ar-SA"/>
                </w:rPr>
                <w:t>I.</w:t>
              </w:r>
            </w:smartTag>
            <w:r>
              <w:rPr>
                <w:b/>
                <w:szCs w:val="24"/>
                <w:lang w:eastAsia="ar-SA"/>
              </w:rPr>
              <w:t xml:space="preserve"> Жилые зоны.</w:t>
            </w:r>
          </w:p>
        </w:tc>
      </w:tr>
      <w:tr w:rsidR="0078331E" w:rsidRPr="005731DE" w:rsidTr="005731DE">
        <w:tc>
          <w:tcPr>
            <w:tcW w:w="830" w:type="dxa"/>
            <w:gridSpan w:val="2"/>
          </w:tcPr>
          <w:p w:rsidR="0078331E" w:rsidRPr="00764E50" w:rsidRDefault="0078331E" w:rsidP="005731DE">
            <w:pPr>
              <w:suppressAutoHyphens/>
              <w:rPr>
                <w:szCs w:val="24"/>
                <w:lang w:eastAsia="ar-SA"/>
              </w:rPr>
            </w:pPr>
            <w:r w:rsidRPr="00764E50">
              <w:rPr>
                <w:szCs w:val="24"/>
                <w:lang w:eastAsia="ar-SA"/>
              </w:rPr>
              <w:t xml:space="preserve">Ж 1 </w:t>
            </w:r>
          </w:p>
        </w:tc>
        <w:tc>
          <w:tcPr>
            <w:tcW w:w="8741" w:type="dxa"/>
          </w:tcPr>
          <w:p w:rsidR="0078331E" w:rsidRPr="001F3B8E" w:rsidRDefault="0078331E" w:rsidP="005731DE">
            <w:pPr>
              <w:suppressAutoHyphens/>
              <w:rPr>
                <w:szCs w:val="24"/>
                <w:lang w:val="ru-RU" w:eastAsia="ar-SA"/>
              </w:rPr>
            </w:pPr>
            <w:r w:rsidRPr="001F3B8E">
              <w:rPr>
                <w:szCs w:val="24"/>
                <w:lang w:val="ru-RU" w:eastAsia="ar-SA"/>
              </w:rPr>
              <w:t xml:space="preserve">– </w:t>
            </w:r>
            <w:r w:rsidRPr="001F3B8E">
              <w:rPr>
                <w:szCs w:val="24"/>
                <w:lang w:val="ru-RU"/>
              </w:rPr>
              <w:t>Зона застройки индивидуальными жилыми домами</w:t>
            </w:r>
            <w:r w:rsidRPr="001F3B8E">
              <w:rPr>
                <w:bCs/>
                <w:szCs w:val="24"/>
                <w:lang w:val="ru-RU"/>
              </w:rPr>
              <w:t>;</w:t>
            </w:r>
          </w:p>
        </w:tc>
      </w:tr>
      <w:tr w:rsidR="0078331E" w:rsidRPr="005731DE" w:rsidTr="005731DE">
        <w:tc>
          <w:tcPr>
            <w:tcW w:w="830" w:type="dxa"/>
            <w:gridSpan w:val="2"/>
          </w:tcPr>
          <w:p w:rsidR="0078331E" w:rsidRPr="00764E50" w:rsidRDefault="0078331E" w:rsidP="005731DE">
            <w:pPr>
              <w:suppressAutoHyphens/>
              <w:rPr>
                <w:szCs w:val="24"/>
                <w:lang w:eastAsia="ar-SA"/>
              </w:rPr>
            </w:pPr>
            <w:r w:rsidRPr="00764E50">
              <w:rPr>
                <w:szCs w:val="24"/>
                <w:lang w:eastAsia="ar-SA"/>
              </w:rPr>
              <w:t>Ж 2</w:t>
            </w:r>
          </w:p>
        </w:tc>
        <w:tc>
          <w:tcPr>
            <w:tcW w:w="8741" w:type="dxa"/>
          </w:tcPr>
          <w:p w:rsidR="0078331E" w:rsidRPr="001F3B8E" w:rsidRDefault="0078331E" w:rsidP="005731DE">
            <w:pPr>
              <w:suppressAutoHyphens/>
              <w:rPr>
                <w:color w:val="C00000"/>
                <w:szCs w:val="24"/>
                <w:lang w:val="ru-RU" w:eastAsia="ar-SA"/>
              </w:rPr>
            </w:pPr>
            <w:r w:rsidRPr="001F3B8E">
              <w:rPr>
                <w:color w:val="C00000"/>
                <w:szCs w:val="24"/>
                <w:lang w:val="ru-RU" w:eastAsia="ar-SA"/>
              </w:rPr>
              <w:t xml:space="preserve">– </w:t>
            </w:r>
            <w:r w:rsidRPr="001F3B8E">
              <w:rPr>
                <w:szCs w:val="24"/>
                <w:lang w:val="ru-RU"/>
              </w:rPr>
              <w:t>Зона застройки</w:t>
            </w:r>
            <w:r w:rsidRPr="001F3B8E">
              <w:rPr>
                <w:bCs/>
                <w:szCs w:val="24"/>
                <w:lang w:val="ru-RU"/>
              </w:rPr>
              <w:t xml:space="preserve"> малоэтажными жилыми домами;</w:t>
            </w:r>
          </w:p>
        </w:tc>
      </w:tr>
      <w:tr w:rsidR="0078331E" w:rsidRPr="005731DE" w:rsidTr="005731DE">
        <w:trPr>
          <w:trHeight w:val="510"/>
        </w:trPr>
        <w:tc>
          <w:tcPr>
            <w:tcW w:w="830" w:type="dxa"/>
            <w:gridSpan w:val="2"/>
          </w:tcPr>
          <w:p w:rsidR="0078331E" w:rsidRDefault="0078331E" w:rsidP="005731DE">
            <w:pPr>
              <w:suppressAutoHyphens/>
              <w:rPr>
                <w:szCs w:val="24"/>
                <w:lang w:eastAsia="ar-SA"/>
              </w:rPr>
            </w:pPr>
            <w:r>
              <w:rPr>
                <w:szCs w:val="24"/>
                <w:lang w:eastAsia="ar-SA"/>
              </w:rPr>
              <w:t xml:space="preserve">Жст </w:t>
            </w:r>
          </w:p>
        </w:tc>
        <w:tc>
          <w:tcPr>
            <w:tcW w:w="8741" w:type="dxa"/>
          </w:tcPr>
          <w:p w:rsidR="0078331E" w:rsidRPr="001F3B8E" w:rsidRDefault="0078331E" w:rsidP="005731DE">
            <w:pPr>
              <w:suppressAutoHyphens/>
              <w:rPr>
                <w:szCs w:val="24"/>
                <w:lang w:val="ru-RU" w:eastAsia="ar-SA"/>
              </w:rPr>
            </w:pPr>
            <w:r w:rsidRPr="001F3B8E">
              <w:rPr>
                <w:szCs w:val="24"/>
                <w:lang w:val="ru-RU" w:eastAsia="ar-SA"/>
              </w:rPr>
              <w:t>– Зона индивидуальной жилой застройки в зоне особого строительного режима</w:t>
            </w:r>
          </w:p>
        </w:tc>
      </w:tr>
      <w:tr w:rsidR="0078331E" w:rsidTr="005731DE">
        <w:trPr>
          <w:trHeight w:val="465"/>
        </w:trPr>
        <w:tc>
          <w:tcPr>
            <w:tcW w:w="9571" w:type="dxa"/>
            <w:gridSpan w:val="3"/>
            <w:vAlign w:val="center"/>
          </w:tcPr>
          <w:p w:rsidR="0078331E" w:rsidRPr="000116BF" w:rsidRDefault="0078331E" w:rsidP="005731DE">
            <w:pPr>
              <w:suppressAutoHyphens/>
              <w:jc w:val="center"/>
              <w:rPr>
                <w:szCs w:val="24"/>
                <w:lang w:eastAsia="ar-SA"/>
              </w:rPr>
            </w:pPr>
            <w:r>
              <w:rPr>
                <w:b/>
                <w:szCs w:val="24"/>
                <w:lang w:eastAsia="ar-SA"/>
              </w:rPr>
              <w:t>II. Общественно-деловые зоны.</w:t>
            </w:r>
          </w:p>
        </w:tc>
      </w:tr>
      <w:tr w:rsidR="0078331E" w:rsidRPr="005731DE" w:rsidTr="005731DE">
        <w:tc>
          <w:tcPr>
            <w:tcW w:w="830" w:type="dxa"/>
            <w:gridSpan w:val="2"/>
          </w:tcPr>
          <w:p w:rsidR="0078331E" w:rsidRDefault="0078331E" w:rsidP="005731DE">
            <w:pPr>
              <w:suppressAutoHyphens/>
              <w:rPr>
                <w:szCs w:val="24"/>
                <w:lang w:eastAsia="ar-SA"/>
              </w:rPr>
            </w:pPr>
            <w:r>
              <w:rPr>
                <w:szCs w:val="24"/>
                <w:lang w:eastAsia="ar-SA"/>
              </w:rPr>
              <w:t>О 1</w:t>
            </w:r>
          </w:p>
        </w:tc>
        <w:tc>
          <w:tcPr>
            <w:tcW w:w="8741" w:type="dxa"/>
          </w:tcPr>
          <w:p w:rsidR="0078331E" w:rsidRPr="001F3B8E" w:rsidRDefault="0078331E" w:rsidP="005731DE">
            <w:pPr>
              <w:suppressAutoHyphens/>
              <w:rPr>
                <w:szCs w:val="24"/>
                <w:lang w:val="ru-RU" w:eastAsia="ar-SA"/>
              </w:rPr>
            </w:pPr>
            <w:r w:rsidRPr="001F3B8E">
              <w:rPr>
                <w:szCs w:val="24"/>
                <w:lang w:val="ru-RU" w:eastAsia="ar-SA"/>
              </w:rPr>
              <w:t>– Зона делового, коммерческого и общественного назначения.</w:t>
            </w:r>
          </w:p>
        </w:tc>
      </w:tr>
      <w:tr w:rsidR="0078331E" w:rsidRPr="005731DE" w:rsidTr="005731DE">
        <w:tc>
          <w:tcPr>
            <w:tcW w:w="830" w:type="dxa"/>
            <w:gridSpan w:val="2"/>
          </w:tcPr>
          <w:p w:rsidR="0078331E" w:rsidRDefault="0078331E" w:rsidP="005731DE">
            <w:pPr>
              <w:suppressAutoHyphens/>
              <w:rPr>
                <w:szCs w:val="24"/>
                <w:lang w:eastAsia="ar-SA"/>
              </w:rPr>
            </w:pPr>
            <w:r>
              <w:rPr>
                <w:szCs w:val="24"/>
                <w:lang w:eastAsia="ar-SA"/>
              </w:rPr>
              <w:t>О 2</w:t>
            </w:r>
          </w:p>
        </w:tc>
        <w:tc>
          <w:tcPr>
            <w:tcW w:w="8741" w:type="dxa"/>
          </w:tcPr>
          <w:p w:rsidR="0078331E" w:rsidRPr="001F3B8E" w:rsidRDefault="0078331E" w:rsidP="005731DE">
            <w:pPr>
              <w:suppressAutoHyphens/>
              <w:rPr>
                <w:szCs w:val="24"/>
                <w:lang w:val="ru-RU" w:eastAsia="ar-SA"/>
              </w:rPr>
            </w:pPr>
            <w:r w:rsidRPr="001F3B8E">
              <w:rPr>
                <w:szCs w:val="24"/>
                <w:lang w:val="ru-RU" w:eastAsia="ar-SA"/>
              </w:rPr>
              <w:t>– Зоны оптовой торговли, открытых рынков и мелкого производства</w:t>
            </w:r>
          </w:p>
        </w:tc>
      </w:tr>
      <w:tr w:rsidR="0078331E" w:rsidTr="005731DE">
        <w:tc>
          <w:tcPr>
            <w:tcW w:w="830" w:type="dxa"/>
            <w:gridSpan w:val="2"/>
          </w:tcPr>
          <w:p w:rsidR="0078331E" w:rsidRDefault="0078331E" w:rsidP="005731DE">
            <w:pPr>
              <w:suppressAutoHyphens/>
              <w:rPr>
                <w:szCs w:val="24"/>
                <w:lang w:eastAsia="ar-SA"/>
              </w:rPr>
            </w:pPr>
            <w:r>
              <w:rPr>
                <w:szCs w:val="24"/>
                <w:lang w:eastAsia="ar-SA"/>
              </w:rPr>
              <w:t>О 3</w:t>
            </w:r>
          </w:p>
        </w:tc>
        <w:tc>
          <w:tcPr>
            <w:tcW w:w="8741" w:type="dxa"/>
          </w:tcPr>
          <w:p w:rsidR="0078331E" w:rsidRDefault="0078331E" w:rsidP="005731DE">
            <w:pPr>
              <w:suppressAutoHyphens/>
              <w:rPr>
                <w:szCs w:val="24"/>
                <w:lang w:eastAsia="ar-SA"/>
              </w:rPr>
            </w:pPr>
            <w:r>
              <w:rPr>
                <w:szCs w:val="24"/>
                <w:lang w:eastAsia="ar-SA"/>
              </w:rPr>
              <w:t>– Зона учреждений здравоохранения</w:t>
            </w:r>
          </w:p>
        </w:tc>
      </w:tr>
      <w:tr w:rsidR="0078331E" w:rsidTr="005731DE">
        <w:tc>
          <w:tcPr>
            <w:tcW w:w="830" w:type="dxa"/>
            <w:gridSpan w:val="2"/>
          </w:tcPr>
          <w:p w:rsidR="0078331E" w:rsidRDefault="0078331E" w:rsidP="005731DE">
            <w:pPr>
              <w:suppressAutoHyphens/>
              <w:rPr>
                <w:szCs w:val="24"/>
                <w:lang w:eastAsia="ar-SA"/>
              </w:rPr>
            </w:pPr>
            <w:r>
              <w:rPr>
                <w:szCs w:val="24"/>
                <w:lang w:eastAsia="ar-SA"/>
              </w:rPr>
              <w:t>О 4</w:t>
            </w:r>
          </w:p>
        </w:tc>
        <w:tc>
          <w:tcPr>
            <w:tcW w:w="8741" w:type="dxa"/>
          </w:tcPr>
          <w:p w:rsidR="0078331E" w:rsidRDefault="0078331E" w:rsidP="005731DE">
            <w:pPr>
              <w:suppressAutoHyphens/>
              <w:rPr>
                <w:szCs w:val="24"/>
                <w:lang w:eastAsia="ar-SA"/>
              </w:rPr>
            </w:pPr>
            <w:r>
              <w:rPr>
                <w:szCs w:val="24"/>
                <w:lang w:eastAsia="ar-SA"/>
              </w:rPr>
              <w:t>– Зона размещения социальных объектов</w:t>
            </w:r>
          </w:p>
        </w:tc>
      </w:tr>
      <w:tr w:rsidR="0078331E" w:rsidTr="005731DE">
        <w:tc>
          <w:tcPr>
            <w:tcW w:w="830" w:type="dxa"/>
            <w:gridSpan w:val="2"/>
          </w:tcPr>
          <w:p w:rsidR="0078331E" w:rsidRDefault="0078331E" w:rsidP="005731DE">
            <w:pPr>
              <w:suppressAutoHyphens/>
              <w:rPr>
                <w:szCs w:val="24"/>
                <w:lang w:eastAsia="ar-SA"/>
              </w:rPr>
            </w:pPr>
            <w:r>
              <w:rPr>
                <w:szCs w:val="24"/>
                <w:lang w:eastAsia="ar-SA"/>
              </w:rPr>
              <w:t>О 5</w:t>
            </w:r>
          </w:p>
        </w:tc>
        <w:tc>
          <w:tcPr>
            <w:tcW w:w="8741" w:type="dxa"/>
          </w:tcPr>
          <w:p w:rsidR="0078331E" w:rsidRDefault="0078331E" w:rsidP="005731DE">
            <w:pPr>
              <w:suppressAutoHyphens/>
              <w:rPr>
                <w:szCs w:val="24"/>
                <w:lang w:eastAsia="ar-SA"/>
              </w:rPr>
            </w:pPr>
            <w:r>
              <w:rPr>
                <w:szCs w:val="24"/>
                <w:lang w:eastAsia="ar-SA"/>
              </w:rPr>
              <w:t>– Зона спортивных сооружений</w:t>
            </w:r>
          </w:p>
        </w:tc>
      </w:tr>
      <w:tr w:rsidR="0078331E" w:rsidTr="005731DE">
        <w:tc>
          <w:tcPr>
            <w:tcW w:w="830" w:type="dxa"/>
            <w:gridSpan w:val="2"/>
          </w:tcPr>
          <w:p w:rsidR="0078331E" w:rsidRDefault="0078331E" w:rsidP="005731DE">
            <w:pPr>
              <w:suppressAutoHyphens/>
              <w:rPr>
                <w:szCs w:val="24"/>
                <w:lang w:eastAsia="ar-SA"/>
              </w:rPr>
            </w:pPr>
            <w:r>
              <w:rPr>
                <w:szCs w:val="24"/>
                <w:lang w:eastAsia="ar-SA"/>
              </w:rPr>
              <w:t>О 6</w:t>
            </w:r>
          </w:p>
        </w:tc>
        <w:tc>
          <w:tcPr>
            <w:tcW w:w="8741" w:type="dxa"/>
          </w:tcPr>
          <w:p w:rsidR="0078331E" w:rsidRDefault="0078331E" w:rsidP="005731DE">
            <w:pPr>
              <w:suppressAutoHyphens/>
              <w:rPr>
                <w:szCs w:val="24"/>
                <w:lang w:eastAsia="ar-SA"/>
              </w:rPr>
            </w:pPr>
            <w:r>
              <w:rPr>
                <w:szCs w:val="24"/>
                <w:lang w:eastAsia="ar-SA"/>
              </w:rPr>
              <w:t>– Зона культовых сооружений</w:t>
            </w:r>
          </w:p>
        </w:tc>
      </w:tr>
      <w:tr w:rsidR="0078331E" w:rsidTr="005731DE">
        <w:tc>
          <w:tcPr>
            <w:tcW w:w="830" w:type="dxa"/>
            <w:gridSpan w:val="2"/>
          </w:tcPr>
          <w:p w:rsidR="0078331E" w:rsidRPr="002C1F3C" w:rsidRDefault="0078331E" w:rsidP="005731DE">
            <w:pPr>
              <w:suppressAutoHyphens/>
              <w:rPr>
                <w:szCs w:val="24"/>
                <w:lang w:val="ru-RU" w:eastAsia="ar-SA"/>
              </w:rPr>
            </w:pPr>
            <w:r>
              <w:rPr>
                <w:szCs w:val="24"/>
                <w:lang w:val="ru-RU" w:eastAsia="ar-SA"/>
              </w:rPr>
              <w:t>О 7</w:t>
            </w:r>
          </w:p>
        </w:tc>
        <w:tc>
          <w:tcPr>
            <w:tcW w:w="8741" w:type="dxa"/>
          </w:tcPr>
          <w:p w:rsidR="0078331E" w:rsidRPr="002C1F3C" w:rsidRDefault="0078331E" w:rsidP="005731DE">
            <w:pPr>
              <w:suppressAutoHyphens/>
              <w:rPr>
                <w:szCs w:val="24"/>
                <w:lang w:val="ru-RU" w:eastAsia="ar-SA"/>
              </w:rPr>
            </w:pPr>
            <w:r>
              <w:rPr>
                <w:szCs w:val="24"/>
                <w:lang w:val="ru-RU" w:eastAsia="ar-SA"/>
              </w:rPr>
              <w:t>-  Зона памятников и мемориалов</w:t>
            </w:r>
          </w:p>
        </w:tc>
      </w:tr>
      <w:tr w:rsidR="0078331E" w:rsidRPr="005731DE" w:rsidTr="005731DE">
        <w:trPr>
          <w:trHeight w:val="433"/>
        </w:trPr>
        <w:tc>
          <w:tcPr>
            <w:tcW w:w="9571" w:type="dxa"/>
            <w:gridSpan w:val="3"/>
            <w:vAlign w:val="center"/>
          </w:tcPr>
          <w:p w:rsidR="0078331E" w:rsidRPr="001F3B8E" w:rsidRDefault="0078331E" w:rsidP="005731DE">
            <w:pPr>
              <w:suppressAutoHyphens/>
              <w:jc w:val="center"/>
              <w:rPr>
                <w:b/>
                <w:szCs w:val="24"/>
                <w:lang w:val="ru-RU" w:eastAsia="ar-SA"/>
              </w:rPr>
            </w:pPr>
            <w:r>
              <w:rPr>
                <w:b/>
                <w:szCs w:val="24"/>
                <w:lang w:eastAsia="ar-SA"/>
              </w:rPr>
              <w:t>III</w:t>
            </w:r>
            <w:r w:rsidRPr="001F3B8E">
              <w:rPr>
                <w:b/>
                <w:szCs w:val="24"/>
                <w:lang w:val="ru-RU" w:eastAsia="ar-SA"/>
              </w:rPr>
              <w:t>. Зоны транспортных и  инженерных инфраструктур</w:t>
            </w:r>
          </w:p>
        </w:tc>
      </w:tr>
      <w:tr w:rsidR="0078331E" w:rsidRPr="005731DE" w:rsidTr="005731DE">
        <w:tc>
          <w:tcPr>
            <w:tcW w:w="830" w:type="dxa"/>
            <w:gridSpan w:val="2"/>
          </w:tcPr>
          <w:p w:rsidR="0078331E" w:rsidRDefault="0078331E" w:rsidP="005731DE">
            <w:pPr>
              <w:suppressAutoHyphens/>
              <w:rPr>
                <w:szCs w:val="24"/>
                <w:lang w:eastAsia="ar-SA"/>
              </w:rPr>
            </w:pPr>
            <w:r>
              <w:rPr>
                <w:szCs w:val="24"/>
                <w:lang w:eastAsia="ar-SA"/>
              </w:rPr>
              <w:t>ИС 1</w:t>
            </w:r>
          </w:p>
        </w:tc>
        <w:tc>
          <w:tcPr>
            <w:tcW w:w="8741" w:type="dxa"/>
          </w:tcPr>
          <w:p w:rsidR="0078331E" w:rsidRPr="001F3B8E" w:rsidRDefault="0078331E" w:rsidP="005731DE">
            <w:pPr>
              <w:suppressAutoHyphens/>
              <w:rPr>
                <w:szCs w:val="24"/>
                <w:lang w:val="ru-RU" w:eastAsia="ar-SA"/>
              </w:rPr>
            </w:pPr>
            <w:r w:rsidRPr="001F3B8E">
              <w:rPr>
                <w:szCs w:val="24"/>
                <w:lang w:val="ru-RU" w:eastAsia="ar-SA"/>
              </w:rPr>
              <w:t>– Зона  магистральной и улично-дорожной сети.</w:t>
            </w:r>
          </w:p>
        </w:tc>
      </w:tr>
      <w:tr w:rsidR="0078331E" w:rsidRPr="005731DE" w:rsidTr="005731DE">
        <w:tc>
          <w:tcPr>
            <w:tcW w:w="830" w:type="dxa"/>
            <w:gridSpan w:val="2"/>
          </w:tcPr>
          <w:p w:rsidR="0078331E" w:rsidRDefault="0078331E" w:rsidP="005731DE">
            <w:pPr>
              <w:suppressAutoHyphens/>
              <w:rPr>
                <w:szCs w:val="24"/>
                <w:lang w:eastAsia="ar-SA"/>
              </w:rPr>
            </w:pPr>
            <w:r>
              <w:rPr>
                <w:szCs w:val="24"/>
                <w:lang w:eastAsia="ar-SA"/>
              </w:rPr>
              <w:t>ИС-2</w:t>
            </w:r>
          </w:p>
        </w:tc>
        <w:tc>
          <w:tcPr>
            <w:tcW w:w="8741" w:type="dxa"/>
          </w:tcPr>
          <w:p w:rsidR="0078331E" w:rsidRPr="00B11897" w:rsidRDefault="0078331E" w:rsidP="005731DE">
            <w:pPr>
              <w:pStyle w:val="2b"/>
              <w:rPr>
                <w:b/>
              </w:rPr>
            </w:pPr>
            <w:r>
              <w:t xml:space="preserve">– </w:t>
            </w:r>
            <w:r w:rsidRPr="001B31D6">
              <w:rPr>
                <w:i w:val="0"/>
              </w:rPr>
              <w:t>Коридоры инженерных сетей, коммуникаций и объектов, связанных с их обслуживанием</w:t>
            </w:r>
            <w:r w:rsidRPr="00B11897">
              <w:rPr>
                <w:b/>
              </w:rPr>
              <w:t>.</w:t>
            </w:r>
          </w:p>
          <w:p w:rsidR="0078331E" w:rsidRPr="001F3B8E" w:rsidRDefault="0078331E" w:rsidP="005731DE">
            <w:pPr>
              <w:suppressAutoHyphens/>
              <w:rPr>
                <w:szCs w:val="24"/>
                <w:lang w:val="ru-RU" w:eastAsia="ar-SA"/>
              </w:rPr>
            </w:pPr>
          </w:p>
        </w:tc>
      </w:tr>
      <w:tr w:rsidR="0078331E" w:rsidTr="005731DE">
        <w:trPr>
          <w:trHeight w:val="499"/>
        </w:trPr>
        <w:tc>
          <w:tcPr>
            <w:tcW w:w="9571" w:type="dxa"/>
            <w:gridSpan w:val="3"/>
            <w:vAlign w:val="center"/>
          </w:tcPr>
          <w:p w:rsidR="0078331E" w:rsidRDefault="0078331E" w:rsidP="005731DE">
            <w:pPr>
              <w:suppressAutoHyphens/>
              <w:jc w:val="center"/>
              <w:rPr>
                <w:b/>
                <w:szCs w:val="24"/>
                <w:lang w:eastAsia="ar-SA"/>
              </w:rPr>
            </w:pPr>
            <w:r>
              <w:rPr>
                <w:b/>
                <w:szCs w:val="24"/>
                <w:lang w:eastAsia="ar-SA"/>
              </w:rPr>
              <w:t>IV. Зоны сельскохозяйственного использования.</w:t>
            </w:r>
          </w:p>
        </w:tc>
      </w:tr>
      <w:tr w:rsidR="0078331E" w:rsidTr="005731DE">
        <w:tc>
          <w:tcPr>
            <w:tcW w:w="830" w:type="dxa"/>
            <w:gridSpan w:val="2"/>
          </w:tcPr>
          <w:p w:rsidR="0078331E" w:rsidRDefault="0078331E" w:rsidP="005731DE">
            <w:pPr>
              <w:suppressAutoHyphens/>
              <w:rPr>
                <w:color w:val="000000"/>
                <w:szCs w:val="24"/>
                <w:lang w:eastAsia="ar-SA"/>
              </w:rPr>
            </w:pPr>
            <w:r>
              <w:rPr>
                <w:color w:val="000000"/>
                <w:szCs w:val="24"/>
                <w:lang w:eastAsia="ar-SA"/>
              </w:rPr>
              <w:t>С 1</w:t>
            </w:r>
          </w:p>
        </w:tc>
        <w:tc>
          <w:tcPr>
            <w:tcW w:w="8741" w:type="dxa"/>
          </w:tcPr>
          <w:p w:rsidR="0078331E" w:rsidRDefault="0078331E" w:rsidP="005731DE">
            <w:pPr>
              <w:suppressAutoHyphens/>
              <w:rPr>
                <w:color w:val="000000"/>
                <w:szCs w:val="24"/>
                <w:lang w:eastAsia="ar-SA"/>
              </w:rPr>
            </w:pPr>
            <w:r>
              <w:rPr>
                <w:color w:val="000000"/>
                <w:szCs w:val="24"/>
                <w:lang w:eastAsia="ar-SA"/>
              </w:rPr>
              <w:t>– Зона земель сельскохозяйственных угодий.</w:t>
            </w:r>
          </w:p>
        </w:tc>
      </w:tr>
      <w:tr w:rsidR="0078331E" w:rsidRPr="005731DE" w:rsidTr="005731DE">
        <w:tc>
          <w:tcPr>
            <w:tcW w:w="830" w:type="dxa"/>
            <w:gridSpan w:val="2"/>
          </w:tcPr>
          <w:p w:rsidR="0078331E" w:rsidRDefault="0078331E" w:rsidP="005731DE">
            <w:pPr>
              <w:suppressAutoHyphens/>
              <w:rPr>
                <w:color w:val="000000"/>
                <w:szCs w:val="24"/>
                <w:lang w:eastAsia="ar-SA"/>
              </w:rPr>
            </w:pPr>
            <w:r>
              <w:rPr>
                <w:color w:val="000000"/>
                <w:szCs w:val="24"/>
                <w:lang w:eastAsia="ar-SA"/>
              </w:rPr>
              <w:t>С 2</w:t>
            </w:r>
          </w:p>
        </w:tc>
        <w:tc>
          <w:tcPr>
            <w:tcW w:w="8741" w:type="dxa"/>
          </w:tcPr>
          <w:p w:rsidR="0078331E" w:rsidRPr="001F3B8E" w:rsidRDefault="0078331E" w:rsidP="005731DE">
            <w:pPr>
              <w:suppressAutoHyphens/>
              <w:rPr>
                <w:color w:val="000000"/>
                <w:szCs w:val="24"/>
                <w:lang w:val="ru-RU" w:eastAsia="ar-SA"/>
              </w:rPr>
            </w:pPr>
            <w:r w:rsidRPr="001F3B8E">
              <w:rPr>
                <w:color w:val="000000"/>
                <w:szCs w:val="24"/>
                <w:lang w:val="ru-RU" w:eastAsia="ar-SA"/>
              </w:rPr>
              <w:t xml:space="preserve">– </w:t>
            </w:r>
            <w:r w:rsidRPr="001F3B8E">
              <w:rPr>
                <w:szCs w:val="24"/>
                <w:lang w:val="ru-RU" w:eastAsia="ar-SA"/>
              </w:rPr>
              <w:t>Зона садово-огородных участков</w:t>
            </w:r>
            <w:r w:rsidRPr="001F3B8E">
              <w:rPr>
                <w:color w:val="000000"/>
                <w:szCs w:val="24"/>
                <w:lang w:val="ru-RU" w:eastAsia="ar-SA"/>
              </w:rPr>
              <w:t>, личных подсобных хозяйств</w:t>
            </w:r>
          </w:p>
        </w:tc>
      </w:tr>
      <w:tr w:rsidR="0078331E" w:rsidTr="005731DE">
        <w:trPr>
          <w:trHeight w:val="623"/>
        </w:trPr>
        <w:tc>
          <w:tcPr>
            <w:tcW w:w="9571" w:type="dxa"/>
            <w:gridSpan w:val="3"/>
            <w:vAlign w:val="center"/>
          </w:tcPr>
          <w:p w:rsidR="0078331E" w:rsidRDefault="0078331E" w:rsidP="005731DE">
            <w:pPr>
              <w:suppressAutoHyphens/>
              <w:jc w:val="center"/>
              <w:rPr>
                <w:b/>
                <w:szCs w:val="24"/>
                <w:lang w:eastAsia="ar-SA"/>
              </w:rPr>
            </w:pPr>
            <w:r>
              <w:rPr>
                <w:b/>
                <w:szCs w:val="24"/>
                <w:lang w:eastAsia="ar-SA"/>
              </w:rPr>
              <w:t>V. Рекреационные зоны</w:t>
            </w:r>
          </w:p>
        </w:tc>
      </w:tr>
      <w:tr w:rsidR="0078331E" w:rsidRPr="005731DE" w:rsidTr="005731DE">
        <w:tc>
          <w:tcPr>
            <w:tcW w:w="830" w:type="dxa"/>
            <w:gridSpan w:val="2"/>
          </w:tcPr>
          <w:p w:rsidR="0078331E" w:rsidRDefault="0078331E" w:rsidP="005731DE">
            <w:pPr>
              <w:suppressAutoHyphens/>
              <w:rPr>
                <w:szCs w:val="24"/>
                <w:lang w:eastAsia="ar-SA"/>
              </w:rPr>
            </w:pPr>
            <w:r>
              <w:rPr>
                <w:szCs w:val="24"/>
                <w:lang w:eastAsia="ar-SA"/>
              </w:rPr>
              <w:t>Р 1</w:t>
            </w:r>
          </w:p>
        </w:tc>
        <w:tc>
          <w:tcPr>
            <w:tcW w:w="8741" w:type="dxa"/>
          </w:tcPr>
          <w:p w:rsidR="0078331E" w:rsidRPr="001F3B8E" w:rsidRDefault="0078331E" w:rsidP="005731DE">
            <w:pPr>
              <w:suppressAutoHyphens/>
              <w:rPr>
                <w:szCs w:val="24"/>
                <w:lang w:val="ru-RU" w:eastAsia="ar-SA"/>
              </w:rPr>
            </w:pPr>
            <w:r w:rsidRPr="001F3B8E">
              <w:rPr>
                <w:szCs w:val="24"/>
                <w:lang w:val="ru-RU" w:eastAsia="ar-SA"/>
              </w:rPr>
              <w:t>– Зона зеленых насаждений общего пользования</w:t>
            </w:r>
          </w:p>
        </w:tc>
      </w:tr>
      <w:tr w:rsidR="0078331E" w:rsidTr="005731DE">
        <w:tc>
          <w:tcPr>
            <w:tcW w:w="830" w:type="dxa"/>
            <w:gridSpan w:val="2"/>
          </w:tcPr>
          <w:p w:rsidR="0078331E" w:rsidRDefault="0078331E" w:rsidP="005731DE">
            <w:pPr>
              <w:suppressAutoHyphens/>
              <w:rPr>
                <w:szCs w:val="24"/>
                <w:lang w:eastAsia="ar-SA"/>
              </w:rPr>
            </w:pPr>
            <w:r>
              <w:rPr>
                <w:szCs w:val="24"/>
                <w:lang w:eastAsia="ar-SA"/>
              </w:rPr>
              <w:t>Р 2</w:t>
            </w:r>
          </w:p>
        </w:tc>
        <w:tc>
          <w:tcPr>
            <w:tcW w:w="8741" w:type="dxa"/>
          </w:tcPr>
          <w:p w:rsidR="0078331E" w:rsidRDefault="0078331E" w:rsidP="005731DE">
            <w:pPr>
              <w:suppressAutoHyphens/>
              <w:rPr>
                <w:szCs w:val="24"/>
                <w:lang w:eastAsia="ar-SA"/>
              </w:rPr>
            </w:pPr>
            <w:r>
              <w:rPr>
                <w:szCs w:val="24"/>
                <w:lang w:eastAsia="ar-SA"/>
              </w:rPr>
              <w:t>– Зона водных объектов</w:t>
            </w:r>
          </w:p>
        </w:tc>
      </w:tr>
      <w:tr w:rsidR="0078331E" w:rsidTr="005731DE">
        <w:tc>
          <w:tcPr>
            <w:tcW w:w="830" w:type="dxa"/>
            <w:gridSpan w:val="2"/>
          </w:tcPr>
          <w:p w:rsidR="0078331E" w:rsidRDefault="0078331E" w:rsidP="005731DE">
            <w:pPr>
              <w:suppressAutoHyphens/>
              <w:rPr>
                <w:szCs w:val="24"/>
                <w:lang w:eastAsia="ar-SA"/>
              </w:rPr>
            </w:pPr>
            <w:r>
              <w:rPr>
                <w:szCs w:val="24"/>
                <w:lang w:eastAsia="ar-SA"/>
              </w:rPr>
              <w:t>Р 3</w:t>
            </w:r>
          </w:p>
        </w:tc>
        <w:tc>
          <w:tcPr>
            <w:tcW w:w="8741" w:type="dxa"/>
          </w:tcPr>
          <w:p w:rsidR="0078331E" w:rsidRDefault="0078331E" w:rsidP="005731DE">
            <w:pPr>
              <w:suppressAutoHyphens/>
              <w:rPr>
                <w:szCs w:val="24"/>
                <w:lang w:eastAsia="ar-SA"/>
              </w:rPr>
            </w:pPr>
            <w:r>
              <w:rPr>
                <w:szCs w:val="24"/>
                <w:lang w:eastAsia="ar-SA"/>
              </w:rPr>
              <w:t>– Зона природного ландшафта</w:t>
            </w:r>
          </w:p>
        </w:tc>
      </w:tr>
      <w:tr w:rsidR="0078331E" w:rsidTr="005731DE">
        <w:trPr>
          <w:trHeight w:val="609"/>
        </w:trPr>
        <w:tc>
          <w:tcPr>
            <w:tcW w:w="9571" w:type="dxa"/>
            <w:gridSpan w:val="3"/>
            <w:vAlign w:val="center"/>
          </w:tcPr>
          <w:p w:rsidR="0078331E" w:rsidRDefault="0078331E" w:rsidP="005731DE">
            <w:pPr>
              <w:suppressAutoHyphens/>
              <w:jc w:val="center"/>
              <w:rPr>
                <w:b/>
                <w:color w:val="000000"/>
                <w:szCs w:val="24"/>
                <w:lang w:eastAsia="ar-SA"/>
              </w:rPr>
            </w:pPr>
            <w:r>
              <w:rPr>
                <w:b/>
                <w:color w:val="000000"/>
                <w:szCs w:val="24"/>
                <w:lang w:eastAsia="ar-SA"/>
              </w:rPr>
              <w:t>VI. Зоны специального назначения.</w:t>
            </w:r>
          </w:p>
        </w:tc>
      </w:tr>
      <w:tr w:rsidR="0078331E" w:rsidTr="005731DE">
        <w:tc>
          <w:tcPr>
            <w:tcW w:w="830" w:type="dxa"/>
            <w:gridSpan w:val="2"/>
          </w:tcPr>
          <w:p w:rsidR="0078331E" w:rsidRDefault="0078331E" w:rsidP="005731DE">
            <w:pPr>
              <w:suppressAutoHyphens/>
              <w:rPr>
                <w:color w:val="000000"/>
                <w:szCs w:val="24"/>
                <w:lang w:eastAsia="ar-SA"/>
              </w:rPr>
            </w:pPr>
            <w:r>
              <w:rPr>
                <w:color w:val="000000"/>
                <w:szCs w:val="24"/>
                <w:lang w:eastAsia="ar-SA"/>
              </w:rPr>
              <w:t>СП 1</w:t>
            </w:r>
          </w:p>
        </w:tc>
        <w:tc>
          <w:tcPr>
            <w:tcW w:w="8741" w:type="dxa"/>
          </w:tcPr>
          <w:p w:rsidR="0078331E" w:rsidRDefault="0078331E" w:rsidP="005731DE">
            <w:pPr>
              <w:suppressAutoHyphens/>
              <w:rPr>
                <w:color w:val="000000"/>
                <w:szCs w:val="24"/>
                <w:lang w:eastAsia="ar-SA"/>
              </w:rPr>
            </w:pPr>
            <w:r>
              <w:rPr>
                <w:color w:val="000000"/>
                <w:szCs w:val="24"/>
                <w:lang w:eastAsia="ar-SA"/>
              </w:rPr>
              <w:t>– Зона водозаборных сооружений</w:t>
            </w:r>
          </w:p>
        </w:tc>
      </w:tr>
      <w:tr w:rsidR="0078331E" w:rsidTr="005731DE">
        <w:tc>
          <w:tcPr>
            <w:tcW w:w="830" w:type="dxa"/>
            <w:gridSpan w:val="2"/>
          </w:tcPr>
          <w:p w:rsidR="0078331E" w:rsidRDefault="0078331E" w:rsidP="005731DE">
            <w:pPr>
              <w:suppressAutoHyphens/>
              <w:rPr>
                <w:color w:val="000000"/>
                <w:szCs w:val="24"/>
                <w:lang w:eastAsia="ar-SA"/>
              </w:rPr>
            </w:pPr>
            <w:r>
              <w:rPr>
                <w:color w:val="000000"/>
                <w:szCs w:val="24"/>
                <w:lang w:eastAsia="ar-SA"/>
              </w:rPr>
              <w:t>СП 2</w:t>
            </w:r>
          </w:p>
        </w:tc>
        <w:tc>
          <w:tcPr>
            <w:tcW w:w="8741" w:type="dxa"/>
          </w:tcPr>
          <w:p w:rsidR="0078331E" w:rsidRPr="00454463" w:rsidRDefault="0078331E" w:rsidP="005731DE">
            <w:pPr>
              <w:suppressAutoHyphens/>
              <w:rPr>
                <w:szCs w:val="24"/>
                <w:lang w:eastAsia="ar-SA"/>
              </w:rPr>
            </w:pPr>
            <w:r>
              <w:rPr>
                <w:szCs w:val="24"/>
                <w:lang w:eastAsia="ar-SA"/>
              </w:rPr>
              <w:t>-  Скотомогильники</w:t>
            </w:r>
          </w:p>
        </w:tc>
      </w:tr>
      <w:tr w:rsidR="0078331E" w:rsidTr="005731DE">
        <w:tc>
          <w:tcPr>
            <w:tcW w:w="830" w:type="dxa"/>
            <w:gridSpan w:val="2"/>
          </w:tcPr>
          <w:p w:rsidR="0078331E" w:rsidRDefault="0078331E" w:rsidP="005731DE">
            <w:pPr>
              <w:suppressAutoHyphens/>
              <w:rPr>
                <w:color w:val="000000"/>
                <w:szCs w:val="24"/>
                <w:lang w:eastAsia="ar-SA"/>
              </w:rPr>
            </w:pPr>
            <w:r>
              <w:rPr>
                <w:color w:val="000000"/>
                <w:szCs w:val="24"/>
                <w:lang w:eastAsia="ar-SA"/>
              </w:rPr>
              <w:t>СП 3</w:t>
            </w:r>
          </w:p>
        </w:tc>
        <w:tc>
          <w:tcPr>
            <w:tcW w:w="8741" w:type="dxa"/>
          </w:tcPr>
          <w:p w:rsidR="0078331E" w:rsidRPr="00454463" w:rsidRDefault="0078331E" w:rsidP="005731DE">
            <w:pPr>
              <w:suppressAutoHyphens/>
              <w:rPr>
                <w:szCs w:val="24"/>
                <w:lang w:eastAsia="ar-SA"/>
              </w:rPr>
            </w:pPr>
            <w:r w:rsidRPr="00454463">
              <w:rPr>
                <w:szCs w:val="24"/>
                <w:lang w:eastAsia="ar-SA"/>
              </w:rPr>
              <w:t>– Зона кладбищ</w:t>
            </w:r>
          </w:p>
        </w:tc>
      </w:tr>
      <w:tr w:rsidR="0078331E" w:rsidRPr="005731DE" w:rsidTr="005731DE">
        <w:tc>
          <w:tcPr>
            <w:tcW w:w="830" w:type="dxa"/>
            <w:gridSpan w:val="2"/>
          </w:tcPr>
          <w:p w:rsidR="0078331E" w:rsidRDefault="0078331E" w:rsidP="005731DE">
            <w:pPr>
              <w:suppressAutoHyphens/>
              <w:rPr>
                <w:color w:val="000000"/>
                <w:szCs w:val="24"/>
                <w:lang w:eastAsia="ar-SA"/>
              </w:rPr>
            </w:pPr>
            <w:r>
              <w:rPr>
                <w:color w:val="000000"/>
                <w:szCs w:val="24"/>
                <w:lang w:eastAsia="ar-SA"/>
              </w:rPr>
              <w:t>СП 4</w:t>
            </w:r>
          </w:p>
        </w:tc>
        <w:tc>
          <w:tcPr>
            <w:tcW w:w="8741" w:type="dxa"/>
          </w:tcPr>
          <w:p w:rsidR="0078331E" w:rsidRPr="001F3B8E" w:rsidRDefault="0078331E" w:rsidP="005731DE">
            <w:pPr>
              <w:suppressAutoHyphens/>
              <w:rPr>
                <w:szCs w:val="24"/>
                <w:lang w:val="ru-RU" w:eastAsia="ar-SA"/>
              </w:rPr>
            </w:pPr>
            <w:r w:rsidRPr="001F3B8E">
              <w:rPr>
                <w:szCs w:val="24"/>
                <w:lang w:val="ru-RU" w:eastAsia="ar-SA"/>
              </w:rPr>
              <w:t>– Зона зеленых насаждений специального назначения (санитарно-защитные зоны)</w:t>
            </w:r>
          </w:p>
        </w:tc>
      </w:tr>
      <w:tr w:rsidR="0078331E" w:rsidRPr="005731DE" w:rsidTr="005731DE">
        <w:trPr>
          <w:trHeight w:val="193"/>
        </w:trPr>
        <w:tc>
          <w:tcPr>
            <w:tcW w:w="823" w:type="dxa"/>
            <w:vAlign w:val="center"/>
          </w:tcPr>
          <w:p w:rsidR="0078331E" w:rsidRPr="00D86DF8" w:rsidRDefault="0078331E" w:rsidP="005731DE">
            <w:pPr>
              <w:suppressAutoHyphens/>
              <w:jc w:val="center"/>
              <w:rPr>
                <w:szCs w:val="24"/>
                <w:lang w:val="ru-RU" w:eastAsia="ar-SA"/>
              </w:rPr>
            </w:pPr>
            <w:r w:rsidRPr="00D86DF8">
              <w:rPr>
                <w:szCs w:val="24"/>
                <w:lang w:val="ru-RU" w:eastAsia="ar-SA"/>
              </w:rPr>
              <w:t>СП 5</w:t>
            </w:r>
          </w:p>
        </w:tc>
        <w:tc>
          <w:tcPr>
            <w:tcW w:w="8748" w:type="dxa"/>
            <w:gridSpan w:val="2"/>
            <w:vAlign w:val="center"/>
          </w:tcPr>
          <w:p w:rsidR="0078331E" w:rsidRPr="00D86DF8" w:rsidRDefault="0078331E" w:rsidP="005731DE">
            <w:pPr>
              <w:suppressAutoHyphens/>
              <w:rPr>
                <w:szCs w:val="24"/>
                <w:lang w:val="ru-RU" w:eastAsia="ar-SA"/>
              </w:rPr>
            </w:pPr>
            <w:r>
              <w:rPr>
                <w:szCs w:val="24"/>
                <w:lang w:val="ru-RU" w:eastAsia="ar-SA"/>
              </w:rPr>
              <w:t>- Зона охраны памятников историко – культурного значения</w:t>
            </w:r>
          </w:p>
        </w:tc>
      </w:tr>
      <w:tr w:rsidR="0078331E" w:rsidTr="005731DE">
        <w:trPr>
          <w:trHeight w:val="344"/>
        </w:trPr>
        <w:tc>
          <w:tcPr>
            <w:tcW w:w="823" w:type="dxa"/>
            <w:vAlign w:val="center"/>
          </w:tcPr>
          <w:p w:rsidR="0078331E" w:rsidRDefault="0078331E" w:rsidP="005731DE">
            <w:pPr>
              <w:suppressAutoHyphens/>
              <w:jc w:val="center"/>
              <w:rPr>
                <w:b/>
                <w:szCs w:val="24"/>
                <w:lang w:val="ru-RU" w:eastAsia="ar-SA"/>
              </w:rPr>
            </w:pPr>
          </w:p>
        </w:tc>
        <w:tc>
          <w:tcPr>
            <w:tcW w:w="8748" w:type="dxa"/>
            <w:gridSpan w:val="2"/>
            <w:vAlign w:val="center"/>
          </w:tcPr>
          <w:p w:rsidR="0078331E" w:rsidRDefault="0078331E" w:rsidP="005731DE">
            <w:pPr>
              <w:suppressAutoHyphens/>
              <w:jc w:val="center"/>
              <w:rPr>
                <w:b/>
                <w:szCs w:val="24"/>
                <w:lang w:val="ru-RU" w:eastAsia="ar-SA"/>
              </w:rPr>
            </w:pPr>
            <w:r w:rsidRPr="00454463">
              <w:rPr>
                <w:b/>
                <w:szCs w:val="24"/>
                <w:lang w:eastAsia="ar-SA"/>
              </w:rPr>
              <w:t>VII. Производственные зоны</w:t>
            </w:r>
          </w:p>
        </w:tc>
      </w:tr>
      <w:tr w:rsidR="0078331E" w:rsidRPr="005731DE" w:rsidTr="005731DE">
        <w:tc>
          <w:tcPr>
            <w:tcW w:w="830" w:type="dxa"/>
            <w:gridSpan w:val="2"/>
          </w:tcPr>
          <w:p w:rsidR="0078331E" w:rsidRDefault="0078331E" w:rsidP="005731DE">
            <w:pPr>
              <w:suppressAutoHyphens/>
              <w:jc w:val="center"/>
              <w:rPr>
                <w:color w:val="000000"/>
                <w:szCs w:val="24"/>
                <w:lang w:eastAsia="ar-SA"/>
              </w:rPr>
            </w:pPr>
            <w:r>
              <w:rPr>
                <w:color w:val="000000"/>
                <w:szCs w:val="24"/>
                <w:lang w:eastAsia="ar-SA"/>
              </w:rPr>
              <w:t>П-1</w:t>
            </w:r>
          </w:p>
        </w:tc>
        <w:tc>
          <w:tcPr>
            <w:tcW w:w="8741" w:type="dxa"/>
          </w:tcPr>
          <w:p w:rsidR="0078331E" w:rsidRPr="000921F9" w:rsidRDefault="0078331E" w:rsidP="005731DE">
            <w:pPr>
              <w:suppressAutoHyphens/>
              <w:rPr>
                <w:szCs w:val="24"/>
                <w:lang w:val="ru-RU" w:eastAsia="ar-SA"/>
              </w:rPr>
            </w:pPr>
            <w:r w:rsidRPr="000921F9">
              <w:rPr>
                <w:szCs w:val="24"/>
                <w:lang w:val="ru-RU" w:eastAsia="ar-SA"/>
              </w:rPr>
              <w:t xml:space="preserve">Зона </w:t>
            </w:r>
            <w:r>
              <w:rPr>
                <w:szCs w:val="24"/>
                <w:lang w:val="ru-RU" w:eastAsia="ar-SA"/>
              </w:rPr>
              <w:t xml:space="preserve">промышленных </w:t>
            </w:r>
            <w:r w:rsidRPr="000921F9">
              <w:rPr>
                <w:szCs w:val="24"/>
                <w:lang w:val="ru-RU" w:eastAsia="ar-SA"/>
              </w:rPr>
              <w:t xml:space="preserve"> предприятий </w:t>
            </w:r>
            <w:r w:rsidRPr="00454463">
              <w:rPr>
                <w:szCs w:val="24"/>
                <w:lang w:eastAsia="ar-SA"/>
              </w:rPr>
              <w:t>I</w:t>
            </w:r>
            <w:r w:rsidRPr="000921F9">
              <w:rPr>
                <w:szCs w:val="24"/>
                <w:lang w:val="ru-RU" w:eastAsia="ar-SA"/>
              </w:rPr>
              <w:t>-</w:t>
            </w:r>
            <w:r>
              <w:rPr>
                <w:szCs w:val="24"/>
                <w:lang w:eastAsia="ar-SA"/>
              </w:rPr>
              <w:t>III</w:t>
            </w:r>
            <w:r w:rsidRPr="002C1F3C">
              <w:rPr>
                <w:szCs w:val="24"/>
                <w:lang w:val="ru-RU" w:eastAsia="ar-SA"/>
              </w:rPr>
              <w:t xml:space="preserve"> </w:t>
            </w:r>
            <w:r w:rsidRPr="000921F9">
              <w:rPr>
                <w:szCs w:val="24"/>
                <w:lang w:val="ru-RU" w:eastAsia="ar-SA"/>
              </w:rPr>
              <w:t xml:space="preserve"> класса вредности</w:t>
            </w:r>
          </w:p>
        </w:tc>
      </w:tr>
      <w:tr w:rsidR="0078331E" w:rsidRPr="005731DE" w:rsidTr="005731DE">
        <w:tc>
          <w:tcPr>
            <w:tcW w:w="830" w:type="dxa"/>
            <w:gridSpan w:val="2"/>
          </w:tcPr>
          <w:p w:rsidR="0078331E" w:rsidRDefault="0078331E" w:rsidP="005731DE">
            <w:pPr>
              <w:suppressAutoHyphens/>
              <w:jc w:val="center"/>
              <w:rPr>
                <w:color w:val="000000"/>
                <w:szCs w:val="24"/>
                <w:lang w:eastAsia="ar-SA"/>
              </w:rPr>
            </w:pPr>
            <w:r>
              <w:rPr>
                <w:color w:val="000000"/>
                <w:szCs w:val="24"/>
                <w:lang w:eastAsia="ar-SA"/>
              </w:rPr>
              <w:t>П-2</w:t>
            </w:r>
          </w:p>
        </w:tc>
        <w:tc>
          <w:tcPr>
            <w:tcW w:w="8741" w:type="dxa"/>
          </w:tcPr>
          <w:p w:rsidR="0078331E" w:rsidRPr="00100618" w:rsidRDefault="0078331E" w:rsidP="005731DE">
            <w:pPr>
              <w:suppressAutoHyphens/>
              <w:rPr>
                <w:szCs w:val="24"/>
                <w:lang w:val="ru-RU" w:eastAsia="ar-SA"/>
              </w:rPr>
            </w:pPr>
            <w:r w:rsidRPr="000921F9">
              <w:rPr>
                <w:szCs w:val="24"/>
                <w:lang w:val="ru-RU" w:eastAsia="ar-SA"/>
              </w:rPr>
              <w:t xml:space="preserve">Зона </w:t>
            </w:r>
            <w:r>
              <w:rPr>
                <w:szCs w:val="24"/>
                <w:lang w:val="ru-RU" w:eastAsia="ar-SA"/>
              </w:rPr>
              <w:t xml:space="preserve">промышленных </w:t>
            </w:r>
            <w:r w:rsidRPr="000921F9">
              <w:rPr>
                <w:szCs w:val="24"/>
                <w:lang w:val="ru-RU" w:eastAsia="ar-SA"/>
              </w:rPr>
              <w:t xml:space="preserve"> предприятий </w:t>
            </w:r>
            <w:r w:rsidRPr="00454463">
              <w:rPr>
                <w:szCs w:val="24"/>
                <w:lang w:eastAsia="ar-SA"/>
              </w:rPr>
              <w:t>I</w:t>
            </w:r>
            <w:r>
              <w:rPr>
                <w:szCs w:val="24"/>
                <w:lang w:eastAsia="ar-SA"/>
              </w:rPr>
              <w:t>V</w:t>
            </w:r>
            <w:r w:rsidRPr="000921F9">
              <w:rPr>
                <w:szCs w:val="24"/>
                <w:lang w:val="ru-RU" w:eastAsia="ar-SA"/>
              </w:rPr>
              <w:t>-</w:t>
            </w:r>
            <w:r>
              <w:rPr>
                <w:szCs w:val="24"/>
                <w:lang w:eastAsia="ar-SA"/>
              </w:rPr>
              <w:t>V</w:t>
            </w:r>
            <w:r w:rsidRPr="002C1F3C">
              <w:rPr>
                <w:szCs w:val="24"/>
                <w:lang w:val="ru-RU" w:eastAsia="ar-SA"/>
              </w:rPr>
              <w:t xml:space="preserve"> </w:t>
            </w:r>
            <w:r w:rsidRPr="000921F9">
              <w:rPr>
                <w:szCs w:val="24"/>
                <w:lang w:val="ru-RU" w:eastAsia="ar-SA"/>
              </w:rPr>
              <w:t xml:space="preserve"> класса вредности</w:t>
            </w:r>
          </w:p>
        </w:tc>
      </w:tr>
      <w:tr w:rsidR="0078331E" w:rsidRPr="005731DE" w:rsidTr="005731DE">
        <w:tc>
          <w:tcPr>
            <w:tcW w:w="830" w:type="dxa"/>
            <w:gridSpan w:val="2"/>
          </w:tcPr>
          <w:p w:rsidR="0078331E" w:rsidRPr="00100618" w:rsidRDefault="0078331E" w:rsidP="005731DE">
            <w:pPr>
              <w:suppressAutoHyphens/>
              <w:rPr>
                <w:color w:val="000000"/>
                <w:szCs w:val="24"/>
                <w:lang w:val="ru-RU" w:eastAsia="ar-SA"/>
              </w:rPr>
            </w:pPr>
            <w:r>
              <w:rPr>
                <w:color w:val="000000"/>
                <w:szCs w:val="24"/>
                <w:lang w:val="ru-RU" w:eastAsia="ar-SA"/>
              </w:rPr>
              <w:t xml:space="preserve"> П -3</w:t>
            </w:r>
          </w:p>
        </w:tc>
        <w:tc>
          <w:tcPr>
            <w:tcW w:w="8741" w:type="dxa"/>
          </w:tcPr>
          <w:p w:rsidR="0078331E" w:rsidRPr="00C01104" w:rsidRDefault="0078331E" w:rsidP="005731DE">
            <w:pPr>
              <w:suppressAutoHyphens/>
              <w:rPr>
                <w:szCs w:val="24"/>
                <w:lang w:val="ru-RU" w:eastAsia="ar-SA"/>
              </w:rPr>
            </w:pPr>
            <w:r>
              <w:rPr>
                <w:szCs w:val="24"/>
                <w:lang w:val="ru-RU" w:eastAsia="ar-SA"/>
              </w:rPr>
              <w:t>Зона коммунальных объектов, ЖКХ, объектов транспорта и оптовой торговли</w:t>
            </w:r>
          </w:p>
        </w:tc>
      </w:tr>
    </w:tbl>
    <w:p w:rsidR="0078331E" w:rsidRDefault="0078331E" w:rsidP="0078331E">
      <w:pPr>
        <w:keepNext/>
        <w:widowControl w:val="0"/>
        <w:tabs>
          <w:tab w:val="left" w:pos="0"/>
        </w:tabs>
        <w:suppressAutoHyphens/>
        <w:spacing w:before="240" w:after="60"/>
        <w:jc w:val="center"/>
        <w:outlineLvl w:val="2"/>
        <w:rPr>
          <w:rFonts w:cs="Tahoma"/>
          <w:b/>
          <w:bCs/>
          <w:sz w:val="26"/>
          <w:szCs w:val="26"/>
          <w:lang w:val="ru-RU" w:eastAsia="ar-SA"/>
        </w:rPr>
      </w:pPr>
      <w:bookmarkStart w:id="10" w:name="_Toc181759004"/>
      <w:bookmarkStart w:id="11" w:name="_Toc168826910"/>
      <w:bookmarkStart w:id="12" w:name="_Toc196878933"/>
    </w:p>
    <w:p w:rsidR="0078331E" w:rsidRPr="00582697" w:rsidRDefault="0078331E" w:rsidP="0078331E">
      <w:pPr>
        <w:keepNext/>
        <w:widowControl w:val="0"/>
        <w:tabs>
          <w:tab w:val="left" w:pos="0"/>
        </w:tabs>
        <w:suppressAutoHyphens/>
        <w:spacing w:before="240" w:after="60"/>
        <w:jc w:val="center"/>
        <w:outlineLvl w:val="2"/>
        <w:rPr>
          <w:rFonts w:cs="Tahoma"/>
          <w:b/>
          <w:bCs/>
          <w:sz w:val="26"/>
          <w:szCs w:val="26"/>
          <w:lang w:val="ru-RU" w:eastAsia="ar-SA"/>
        </w:rPr>
      </w:pPr>
      <w:r w:rsidRPr="00582697">
        <w:rPr>
          <w:rFonts w:cs="Tahoma"/>
          <w:b/>
          <w:bCs/>
          <w:sz w:val="26"/>
          <w:szCs w:val="26"/>
          <w:lang w:val="ru-RU" w:eastAsia="ar-SA"/>
        </w:rPr>
        <w:t xml:space="preserve">Статья </w:t>
      </w:r>
      <w:r>
        <w:rPr>
          <w:rFonts w:cs="Tahoma"/>
          <w:b/>
          <w:bCs/>
          <w:sz w:val="26"/>
          <w:szCs w:val="26"/>
          <w:lang w:val="ru-RU" w:eastAsia="ar-SA"/>
        </w:rPr>
        <w:t>46</w:t>
      </w:r>
      <w:r w:rsidRPr="00582697">
        <w:rPr>
          <w:rFonts w:cs="Tahoma"/>
          <w:b/>
          <w:bCs/>
          <w:sz w:val="26"/>
          <w:szCs w:val="26"/>
          <w:lang w:val="ru-RU" w:eastAsia="ar-SA"/>
        </w:rPr>
        <w:t>. Жилые зоны.</w:t>
      </w:r>
      <w:bookmarkEnd w:id="10"/>
      <w:bookmarkEnd w:id="11"/>
      <w:bookmarkEnd w:id="12"/>
    </w:p>
    <w:p w:rsidR="0078331E" w:rsidRPr="00582697" w:rsidRDefault="0078331E" w:rsidP="0078331E">
      <w:pPr>
        <w:tabs>
          <w:tab w:val="left" w:pos="1155"/>
        </w:tabs>
        <w:suppressAutoHyphens/>
        <w:jc w:val="right"/>
        <w:rPr>
          <w:rFonts w:cs="Tahoma"/>
          <w:b/>
          <w:szCs w:val="24"/>
          <w:lang w:val="ru-RU" w:eastAsia="ar-SA"/>
        </w:rPr>
      </w:pPr>
      <w:r w:rsidRPr="00582697">
        <w:rPr>
          <w:rFonts w:cs="Tahoma"/>
          <w:b/>
          <w:bCs/>
          <w:szCs w:val="24"/>
          <w:lang w:val="ru-RU" w:eastAsia="ar-SA"/>
        </w:rPr>
        <w:t xml:space="preserve">Индекс зон </w:t>
      </w:r>
      <w:r w:rsidRPr="00582697">
        <w:rPr>
          <w:rFonts w:cs="Tahoma"/>
          <w:b/>
          <w:szCs w:val="24"/>
          <w:lang w:val="ru-RU" w:eastAsia="ar-SA"/>
        </w:rPr>
        <w:t>Ж 1, Жст</w:t>
      </w:r>
    </w:p>
    <w:p w:rsidR="0078331E" w:rsidRPr="00582697" w:rsidRDefault="0078331E" w:rsidP="0078331E">
      <w:pPr>
        <w:tabs>
          <w:tab w:val="left" w:pos="1155"/>
        </w:tabs>
        <w:suppressAutoHyphens/>
        <w:jc w:val="right"/>
        <w:rPr>
          <w:rFonts w:cs="Tahoma"/>
          <w:b/>
          <w:szCs w:val="24"/>
          <w:lang w:val="ru-RU" w:eastAsia="ar-SA"/>
        </w:rPr>
      </w:pPr>
      <w:r w:rsidRPr="00582697">
        <w:rPr>
          <w:rFonts w:cs="Tahoma"/>
          <w:b/>
          <w:szCs w:val="24"/>
          <w:lang w:val="ru-RU" w:eastAsia="ar-SA"/>
        </w:rPr>
        <w:t>Зона индивидуальной жилой застройки.</w:t>
      </w:r>
    </w:p>
    <w:p w:rsidR="0078331E" w:rsidRPr="001F3B8E" w:rsidRDefault="0078331E" w:rsidP="0078331E">
      <w:pPr>
        <w:tabs>
          <w:tab w:val="left" w:pos="1155"/>
        </w:tabs>
        <w:suppressAutoHyphens/>
        <w:jc w:val="right"/>
        <w:rPr>
          <w:rFonts w:cs="Tahoma"/>
          <w:b/>
          <w:szCs w:val="24"/>
          <w:lang w:val="ru-RU" w:eastAsia="ar-SA"/>
        </w:rPr>
      </w:pPr>
      <w:r w:rsidRPr="001F3B8E">
        <w:rPr>
          <w:rFonts w:cs="Tahoma"/>
          <w:b/>
          <w:szCs w:val="24"/>
          <w:lang w:val="ru-RU" w:eastAsia="ar-SA"/>
        </w:rPr>
        <w:t>Зона индивидуальной жилой застройки в зоне особого строительного режима</w:t>
      </w:r>
    </w:p>
    <w:p w:rsidR="0078331E" w:rsidRPr="001F3B8E" w:rsidRDefault="0078331E" w:rsidP="0078331E">
      <w:pPr>
        <w:tabs>
          <w:tab w:val="left" w:pos="1155"/>
        </w:tabs>
        <w:suppressAutoHyphens/>
        <w:jc w:val="right"/>
        <w:rPr>
          <w:rFonts w:cs="Tahoma"/>
          <w:b/>
          <w:szCs w:val="24"/>
          <w:lang w:val="ru-RU" w:eastAsia="ar-SA"/>
        </w:rPr>
      </w:pPr>
    </w:p>
    <w:p w:rsidR="0078331E" w:rsidRPr="001F3B8E" w:rsidRDefault="0078331E" w:rsidP="0078331E">
      <w:pPr>
        <w:tabs>
          <w:tab w:val="left" w:pos="1155"/>
        </w:tabs>
        <w:suppressAutoHyphens/>
        <w:jc w:val="right"/>
        <w:rPr>
          <w:rFonts w:cs="Tahoma"/>
          <w:szCs w:val="24"/>
          <w:lang w:val="ru-RU" w:eastAsia="ar-SA"/>
        </w:rPr>
      </w:pPr>
    </w:p>
    <w:tbl>
      <w:tblPr>
        <w:tblW w:w="9999" w:type="dxa"/>
        <w:tblInd w:w="-318" w:type="dxa"/>
        <w:tblLook w:val="04A0"/>
      </w:tblPr>
      <w:tblGrid>
        <w:gridCol w:w="474"/>
        <w:gridCol w:w="2126"/>
        <w:gridCol w:w="236"/>
        <w:gridCol w:w="7163"/>
      </w:tblGrid>
      <w:tr w:rsidR="0078331E" w:rsidTr="005731DE">
        <w:tc>
          <w:tcPr>
            <w:tcW w:w="474"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w:t>
            </w:r>
          </w:p>
        </w:tc>
        <w:tc>
          <w:tcPr>
            <w:tcW w:w="2362" w:type="dxa"/>
            <w:gridSpan w:val="2"/>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Содержание регламента</w:t>
            </w:r>
          </w:p>
        </w:tc>
      </w:tr>
      <w:tr w:rsidR="0078331E" w:rsidTr="005731DE">
        <w:tc>
          <w:tcPr>
            <w:tcW w:w="47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lastRenderedPageBreak/>
              <w:t>1</w:t>
            </w:r>
          </w:p>
        </w:tc>
        <w:tc>
          <w:tcPr>
            <w:tcW w:w="2362" w:type="dxa"/>
            <w:gridSpan w:val="2"/>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tc>
        <w:tc>
          <w:tcPr>
            <w:tcW w:w="7163" w:type="dxa"/>
            <w:tcBorders>
              <w:top w:val="nil"/>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tc>
      </w:tr>
      <w:tr w:rsidR="0078331E" w:rsidTr="005731DE">
        <w:tc>
          <w:tcPr>
            <w:tcW w:w="9999" w:type="dxa"/>
            <w:gridSpan w:val="4"/>
            <w:tcBorders>
              <w:top w:val="nil"/>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Tr="005731DE">
        <w:trPr>
          <w:trHeight w:val="801"/>
        </w:trPr>
        <w:tc>
          <w:tcPr>
            <w:tcW w:w="47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1.</w:t>
            </w:r>
          </w:p>
          <w:p w:rsidR="0078331E" w:rsidRDefault="0078331E" w:rsidP="005731DE">
            <w:pPr>
              <w:tabs>
                <w:tab w:val="left" w:pos="1155"/>
              </w:tabs>
              <w:suppressAutoHyphens/>
              <w:jc w:val="center"/>
              <w:rPr>
                <w:rFonts w:cs="Tahoma"/>
                <w:szCs w:val="24"/>
                <w:lang w:eastAsia="ar-SA"/>
              </w:rPr>
            </w:pPr>
          </w:p>
        </w:tc>
        <w:tc>
          <w:tcPr>
            <w:tcW w:w="2362" w:type="dxa"/>
            <w:gridSpan w:val="2"/>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Основные виды разрешенного использования.</w:t>
            </w:r>
          </w:p>
        </w:tc>
        <w:tc>
          <w:tcPr>
            <w:tcW w:w="7163"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Отдельно стоящие жилые дома усадебного типа;</w:t>
            </w:r>
          </w:p>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Жилые дома усадебного типа в черте населенного пункта для ведения личного подсобного хозяйства;</w:t>
            </w:r>
          </w:p>
          <w:p w:rsidR="0078331E" w:rsidRDefault="0078331E" w:rsidP="00E12613">
            <w:pPr>
              <w:widowControl w:val="0"/>
              <w:numPr>
                <w:ilvl w:val="0"/>
                <w:numId w:val="4"/>
              </w:numPr>
              <w:tabs>
                <w:tab w:val="left" w:pos="360"/>
                <w:tab w:val="left" w:pos="1155"/>
              </w:tabs>
              <w:suppressAutoHyphens/>
              <w:jc w:val="both"/>
              <w:rPr>
                <w:rFonts w:cs="Tahoma"/>
                <w:szCs w:val="24"/>
                <w:lang w:eastAsia="ar-SA"/>
              </w:rPr>
            </w:pPr>
            <w:r>
              <w:rPr>
                <w:rFonts w:cs="Tahoma"/>
                <w:szCs w:val="24"/>
                <w:lang w:eastAsia="ar-SA"/>
              </w:rPr>
              <w:t xml:space="preserve">Блокированные жилые дома </w:t>
            </w:r>
          </w:p>
        </w:tc>
      </w:tr>
      <w:tr w:rsidR="0078331E" w:rsidRPr="005731DE" w:rsidTr="005731DE">
        <w:trPr>
          <w:trHeight w:val="1445"/>
        </w:trPr>
        <w:tc>
          <w:tcPr>
            <w:tcW w:w="47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p w:rsidR="0078331E" w:rsidRDefault="0078331E" w:rsidP="005731DE">
            <w:pPr>
              <w:tabs>
                <w:tab w:val="left" w:pos="1155"/>
              </w:tabs>
              <w:suppressAutoHyphens/>
              <w:jc w:val="center"/>
              <w:rPr>
                <w:rFonts w:cs="Tahoma"/>
                <w:szCs w:val="24"/>
                <w:lang w:eastAsia="ar-SA"/>
              </w:rPr>
            </w:pPr>
          </w:p>
        </w:tc>
        <w:tc>
          <w:tcPr>
            <w:tcW w:w="2362" w:type="dxa"/>
            <w:gridSpan w:val="2"/>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Вспомогательные </w:t>
            </w:r>
          </w:p>
          <w:p w:rsidR="0078331E" w:rsidRDefault="0078331E" w:rsidP="005731DE">
            <w:pPr>
              <w:tabs>
                <w:tab w:val="left" w:pos="1155"/>
              </w:tabs>
              <w:suppressAutoHyphens/>
              <w:rPr>
                <w:rFonts w:cs="Tahoma"/>
                <w:szCs w:val="24"/>
                <w:lang w:eastAsia="ar-SA"/>
              </w:rPr>
            </w:pPr>
            <w:r>
              <w:rPr>
                <w:rFonts w:cs="Tahoma"/>
                <w:szCs w:val="24"/>
                <w:lang w:eastAsia="ar-SA"/>
              </w:rPr>
              <w:t>виды разрешенного</w:t>
            </w:r>
          </w:p>
          <w:p w:rsidR="0078331E" w:rsidRDefault="0078331E" w:rsidP="005731DE">
            <w:pPr>
              <w:tabs>
                <w:tab w:val="left" w:pos="1155"/>
              </w:tabs>
              <w:suppressAutoHyphens/>
              <w:rPr>
                <w:rFonts w:cs="Tahoma"/>
                <w:szCs w:val="24"/>
                <w:lang w:eastAsia="ar-SA"/>
              </w:rPr>
            </w:pPr>
            <w:r>
              <w:rPr>
                <w:rFonts w:cs="Tahoma"/>
                <w:szCs w:val="24"/>
                <w:lang w:eastAsia="ar-SA"/>
              </w:rPr>
              <w:t>использования.</w:t>
            </w:r>
          </w:p>
          <w:p w:rsidR="0078331E" w:rsidRDefault="0078331E" w:rsidP="005731DE">
            <w:pPr>
              <w:tabs>
                <w:tab w:val="left" w:pos="1155"/>
              </w:tabs>
              <w:suppressAutoHyphens/>
              <w:jc w:val="center"/>
              <w:rPr>
                <w:rFonts w:cs="Tahoma"/>
                <w:szCs w:val="24"/>
                <w:lang w:eastAsia="ar-SA"/>
              </w:rPr>
            </w:pPr>
          </w:p>
        </w:tc>
        <w:tc>
          <w:tcPr>
            <w:tcW w:w="7163"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4"/>
              </w:numPr>
              <w:tabs>
                <w:tab w:val="left" w:pos="360"/>
                <w:tab w:val="left" w:pos="1155"/>
              </w:tabs>
              <w:suppressAutoHyphens/>
              <w:snapToGrid w:val="0"/>
              <w:rPr>
                <w:rFonts w:cs="Tahoma"/>
                <w:szCs w:val="24"/>
                <w:lang w:eastAsia="ar-SA"/>
              </w:rPr>
            </w:pPr>
            <w:r>
              <w:rPr>
                <w:rFonts w:cs="Tahoma"/>
                <w:szCs w:val="24"/>
                <w:lang w:eastAsia="ar-SA"/>
              </w:rPr>
              <w:t>Объекты обслуживания повседневного пользования;</w:t>
            </w:r>
          </w:p>
          <w:p w:rsidR="0078331E" w:rsidRPr="001F3B8E" w:rsidRDefault="0078331E" w:rsidP="00E12613">
            <w:pPr>
              <w:widowControl w:val="0"/>
              <w:numPr>
                <w:ilvl w:val="0"/>
                <w:numId w:val="4"/>
              </w:numPr>
              <w:tabs>
                <w:tab w:val="left" w:pos="360"/>
                <w:tab w:val="left" w:pos="1155"/>
              </w:tabs>
              <w:suppressAutoHyphens/>
              <w:snapToGrid w:val="0"/>
              <w:rPr>
                <w:rFonts w:cs="Tahoma"/>
                <w:szCs w:val="24"/>
                <w:lang w:val="ru-RU" w:eastAsia="ar-SA"/>
              </w:rPr>
            </w:pPr>
            <w:r w:rsidRPr="001F3B8E">
              <w:rPr>
                <w:rFonts w:cs="Tahoma"/>
                <w:szCs w:val="24"/>
                <w:lang w:val="ru-RU" w:eastAsia="ar-SA"/>
              </w:rPr>
              <w:t>Гаражи индивидуальных машин или стоянки на 1-3 машино-мест на одну семью.</w:t>
            </w:r>
          </w:p>
          <w:p w:rsidR="0078331E" w:rsidRPr="001F3B8E" w:rsidRDefault="0078331E" w:rsidP="00E12613">
            <w:pPr>
              <w:widowControl w:val="0"/>
              <w:numPr>
                <w:ilvl w:val="0"/>
                <w:numId w:val="4"/>
              </w:numPr>
              <w:tabs>
                <w:tab w:val="left" w:pos="360"/>
                <w:tab w:val="left" w:pos="1155"/>
              </w:tabs>
              <w:suppressAutoHyphens/>
              <w:snapToGrid w:val="0"/>
              <w:rPr>
                <w:rFonts w:cs="Tahoma"/>
                <w:szCs w:val="24"/>
                <w:lang w:val="ru-RU" w:eastAsia="ar-SA"/>
              </w:rPr>
            </w:pPr>
            <w:r w:rsidRPr="001F3B8E">
              <w:rPr>
                <w:rFonts w:cs="Tahoma"/>
                <w:szCs w:val="24"/>
                <w:lang w:val="ru-RU" w:eastAsia="ar-SA"/>
              </w:rPr>
              <w:t xml:space="preserve">Детские игровые площадки, площадки для отдыха взрослого населения. </w:t>
            </w:r>
          </w:p>
          <w:p w:rsidR="0078331E" w:rsidRPr="001F3B8E" w:rsidRDefault="0078331E" w:rsidP="00E12613">
            <w:pPr>
              <w:widowControl w:val="0"/>
              <w:numPr>
                <w:ilvl w:val="0"/>
                <w:numId w:val="4"/>
              </w:numPr>
              <w:tabs>
                <w:tab w:val="left" w:pos="360"/>
                <w:tab w:val="left" w:pos="1155"/>
              </w:tabs>
              <w:suppressAutoHyphens/>
              <w:snapToGrid w:val="0"/>
              <w:rPr>
                <w:rFonts w:cs="Tahoma"/>
                <w:szCs w:val="24"/>
                <w:lang w:val="ru-RU" w:eastAsia="ar-SA"/>
              </w:rPr>
            </w:pPr>
            <w:r w:rsidRPr="001F3B8E">
              <w:rPr>
                <w:rFonts w:cs="Tahoma"/>
                <w:szCs w:val="24"/>
                <w:lang w:val="ru-RU" w:eastAsia="ar-SA"/>
              </w:rPr>
              <w:t xml:space="preserve">Общеобразовательные школы, объекты дошкольного воспитания, пункты первой медицинской помощи. </w:t>
            </w:r>
          </w:p>
          <w:p w:rsidR="0078331E" w:rsidRDefault="0078331E" w:rsidP="00E12613">
            <w:pPr>
              <w:widowControl w:val="0"/>
              <w:numPr>
                <w:ilvl w:val="0"/>
                <w:numId w:val="4"/>
              </w:numPr>
              <w:tabs>
                <w:tab w:val="left" w:pos="360"/>
                <w:tab w:val="left" w:pos="1155"/>
              </w:tabs>
              <w:suppressAutoHyphens/>
              <w:snapToGrid w:val="0"/>
              <w:rPr>
                <w:rFonts w:cs="Tahoma"/>
                <w:szCs w:val="24"/>
                <w:lang w:eastAsia="ar-SA"/>
              </w:rPr>
            </w:pPr>
            <w:r>
              <w:rPr>
                <w:rFonts w:cs="Tahoma"/>
                <w:szCs w:val="24"/>
                <w:lang w:eastAsia="ar-SA"/>
              </w:rPr>
              <w:t>Объекты религиозного назначения.</w:t>
            </w:r>
          </w:p>
          <w:p w:rsidR="0078331E" w:rsidRDefault="0078331E" w:rsidP="00E12613">
            <w:pPr>
              <w:widowControl w:val="0"/>
              <w:numPr>
                <w:ilvl w:val="0"/>
                <w:numId w:val="4"/>
              </w:numPr>
              <w:tabs>
                <w:tab w:val="left" w:pos="360"/>
                <w:tab w:val="left" w:pos="1155"/>
              </w:tabs>
              <w:suppressAutoHyphens/>
              <w:rPr>
                <w:rFonts w:cs="Tahoma"/>
                <w:szCs w:val="24"/>
                <w:lang w:eastAsia="ar-SA"/>
              </w:rPr>
            </w:pPr>
            <w:r>
              <w:rPr>
                <w:rFonts w:cs="Tahoma"/>
                <w:szCs w:val="24"/>
                <w:lang w:eastAsia="ar-SA"/>
              </w:rPr>
              <w:t>Хозяйственные постройки.</w:t>
            </w:r>
          </w:p>
          <w:p w:rsidR="0078331E" w:rsidRPr="001F3B8E" w:rsidRDefault="0078331E" w:rsidP="00E12613">
            <w:pPr>
              <w:widowControl w:val="0"/>
              <w:numPr>
                <w:ilvl w:val="0"/>
                <w:numId w:val="4"/>
              </w:numPr>
              <w:tabs>
                <w:tab w:val="left" w:pos="360"/>
                <w:tab w:val="left" w:pos="1155"/>
              </w:tabs>
              <w:suppressAutoHyphens/>
              <w:rPr>
                <w:rFonts w:cs="Tahoma"/>
                <w:szCs w:val="24"/>
                <w:lang w:val="ru-RU" w:eastAsia="ar-SA"/>
              </w:rPr>
            </w:pPr>
            <w:r w:rsidRPr="001F3B8E">
              <w:rPr>
                <w:rFonts w:cs="Tahoma"/>
                <w:szCs w:val="24"/>
                <w:lang w:val="ru-RU" w:eastAsia="ar-SA"/>
              </w:rPr>
              <w:t>Сооружения, связанные с выращиванием цветов, фруктов, овощей (теплицы, парники, оранжереи).</w:t>
            </w:r>
          </w:p>
          <w:p w:rsidR="0078331E" w:rsidRDefault="0078331E" w:rsidP="00E12613">
            <w:pPr>
              <w:widowControl w:val="0"/>
              <w:numPr>
                <w:ilvl w:val="0"/>
                <w:numId w:val="4"/>
              </w:numPr>
              <w:tabs>
                <w:tab w:val="left" w:pos="360"/>
                <w:tab w:val="left" w:pos="1155"/>
              </w:tabs>
              <w:suppressAutoHyphens/>
              <w:rPr>
                <w:rFonts w:cs="Tahoma"/>
                <w:szCs w:val="24"/>
                <w:lang w:eastAsia="ar-SA"/>
              </w:rPr>
            </w:pPr>
            <w:r>
              <w:rPr>
                <w:rFonts w:cs="Tahoma"/>
                <w:szCs w:val="24"/>
                <w:lang w:eastAsia="ar-SA"/>
              </w:rPr>
              <w:t>Сады, огороды, водоемы.</w:t>
            </w:r>
          </w:p>
          <w:p w:rsidR="0078331E" w:rsidRPr="001F3B8E" w:rsidRDefault="0078331E" w:rsidP="00E12613">
            <w:pPr>
              <w:widowControl w:val="0"/>
              <w:numPr>
                <w:ilvl w:val="0"/>
                <w:numId w:val="4"/>
              </w:numPr>
              <w:tabs>
                <w:tab w:val="left" w:pos="360"/>
                <w:tab w:val="left" w:pos="1155"/>
              </w:tabs>
              <w:suppressAutoHyphens/>
              <w:rPr>
                <w:rFonts w:cs="Tahoma"/>
                <w:szCs w:val="24"/>
                <w:lang w:val="ru-RU" w:eastAsia="ar-SA"/>
              </w:rPr>
            </w:pPr>
            <w:r w:rsidRPr="001F3B8E">
              <w:rPr>
                <w:rFonts w:cs="Tahoma"/>
                <w:szCs w:val="24"/>
                <w:lang w:val="ru-RU" w:eastAsia="ar-SA"/>
              </w:rPr>
              <w:t>Бани, сауны, надворные туалеты  при условии канализования стоков.</w:t>
            </w:r>
          </w:p>
        </w:tc>
      </w:tr>
      <w:tr w:rsidR="0078331E" w:rsidRPr="005731DE" w:rsidTr="005731DE">
        <w:trPr>
          <w:trHeight w:val="680"/>
        </w:trPr>
        <w:tc>
          <w:tcPr>
            <w:tcW w:w="47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sidRPr="001F3B8E">
              <w:rPr>
                <w:rFonts w:cs="Tahoma"/>
                <w:szCs w:val="24"/>
                <w:lang w:val="ru-RU" w:eastAsia="ar-SA"/>
              </w:rPr>
              <w:t xml:space="preserve"> </w:t>
            </w:r>
            <w:r>
              <w:rPr>
                <w:rFonts w:cs="Tahoma"/>
                <w:szCs w:val="24"/>
                <w:lang w:eastAsia="ar-SA"/>
              </w:rPr>
              <w:t>3.</w:t>
            </w:r>
          </w:p>
          <w:p w:rsidR="0078331E" w:rsidRDefault="0078331E" w:rsidP="005731DE">
            <w:pPr>
              <w:tabs>
                <w:tab w:val="left" w:pos="1155"/>
              </w:tabs>
              <w:suppressAutoHyphens/>
              <w:jc w:val="center"/>
              <w:rPr>
                <w:rFonts w:cs="Tahoma"/>
                <w:szCs w:val="24"/>
                <w:lang w:eastAsia="ar-SA"/>
              </w:rPr>
            </w:pPr>
          </w:p>
        </w:tc>
        <w:tc>
          <w:tcPr>
            <w:tcW w:w="2362" w:type="dxa"/>
            <w:gridSpan w:val="2"/>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4"/>
              </w:numPr>
              <w:tabs>
                <w:tab w:val="left" w:pos="360"/>
                <w:tab w:val="left" w:pos="1155"/>
              </w:tabs>
              <w:suppressAutoHyphens/>
              <w:rPr>
                <w:rFonts w:cs="Tahoma"/>
                <w:szCs w:val="24"/>
                <w:lang w:eastAsia="ar-SA"/>
              </w:rPr>
            </w:pPr>
            <w:r>
              <w:rPr>
                <w:rFonts w:cs="Tahoma"/>
                <w:szCs w:val="24"/>
                <w:lang w:eastAsia="ar-SA"/>
              </w:rPr>
              <w:t>Временные павильоны розничной торговли*.</w:t>
            </w:r>
          </w:p>
          <w:p w:rsidR="0078331E" w:rsidRPr="001F3B8E" w:rsidRDefault="0078331E" w:rsidP="00E12613">
            <w:pPr>
              <w:widowControl w:val="0"/>
              <w:numPr>
                <w:ilvl w:val="0"/>
                <w:numId w:val="4"/>
              </w:numPr>
              <w:tabs>
                <w:tab w:val="left" w:pos="360"/>
                <w:tab w:val="left" w:pos="1155"/>
              </w:tabs>
              <w:suppressAutoHyphens/>
              <w:jc w:val="both"/>
              <w:rPr>
                <w:rFonts w:cs="Tahoma"/>
                <w:szCs w:val="24"/>
                <w:lang w:val="ru-RU" w:eastAsia="ar-SA"/>
              </w:rPr>
            </w:pPr>
            <w:r w:rsidRPr="001F3B8E">
              <w:rPr>
                <w:rFonts w:cs="Tahoma"/>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78331E" w:rsidRPr="001F3B8E" w:rsidRDefault="0078331E" w:rsidP="00E12613">
            <w:pPr>
              <w:widowControl w:val="0"/>
              <w:numPr>
                <w:ilvl w:val="0"/>
                <w:numId w:val="4"/>
              </w:numPr>
              <w:tabs>
                <w:tab w:val="left" w:pos="360"/>
                <w:tab w:val="left" w:pos="1155"/>
              </w:tabs>
              <w:suppressAutoHyphens/>
              <w:jc w:val="both"/>
              <w:rPr>
                <w:rFonts w:cs="Tahoma"/>
                <w:szCs w:val="24"/>
                <w:lang w:val="ru-RU" w:eastAsia="ar-SA"/>
              </w:rPr>
            </w:pPr>
            <w:r w:rsidRPr="001F3B8E">
              <w:rPr>
                <w:rFonts w:cs="Tahoma"/>
                <w:szCs w:val="24"/>
                <w:lang w:val="ru-RU" w:eastAsia="ar-SA"/>
              </w:rPr>
              <w:t>Секционная застройка для муниципального строительства.</w:t>
            </w:r>
          </w:p>
        </w:tc>
      </w:tr>
      <w:tr w:rsidR="0078331E" w:rsidRPr="005731DE" w:rsidTr="005731DE">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napToGrid w:val="0"/>
              <w:jc w:val="center"/>
              <w:rPr>
                <w:rFonts w:cs="Tahoma"/>
                <w:szCs w:val="24"/>
                <w:lang w:val="ru-RU" w:eastAsia="ar-SA"/>
              </w:rPr>
            </w:pPr>
            <w:r w:rsidRPr="001F3B8E">
              <w:rPr>
                <w:rFonts w:cs="Tahoma"/>
                <w:szCs w:val="24"/>
                <w:lang w:val="ru-RU" w:eastAsia="ar-SA"/>
              </w:rPr>
              <w:t>Параметры разрешенного строительства, реконструкция объектов капитального строительства</w:t>
            </w:r>
          </w:p>
        </w:tc>
      </w:tr>
      <w:tr w:rsidR="0078331E" w:rsidRPr="005731DE" w:rsidTr="005731DE">
        <w:trPr>
          <w:trHeight w:val="71"/>
        </w:trPr>
        <w:tc>
          <w:tcPr>
            <w:tcW w:w="47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spacing w:line="71" w:lineRule="atLeast"/>
              <w:rPr>
                <w:rFonts w:cs="Tahoma"/>
                <w:szCs w:val="24"/>
                <w:lang w:eastAsia="ar-SA"/>
              </w:rPr>
            </w:pPr>
            <w:r>
              <w:rPr>
                <w:rFonts w:cs="Tahoma"/>
                <w:szCs w:val="24"/>
                <w:lang w:eastAsia="ar-SA"/>
              </w:rPr>
              <w:t>4.</w:t>
            </w:r>
          </w:p>
        </w:tc>
        <w:tc>
          <w:tcPr>
            <w:tcW w:w="2362" w:type="dxa"/>
            <w:gridSpan w:val="2"/>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spacing w:line="71" w:lineRule="atLeast"/>
              <w:rPr>
                <w:rFonts w:cs="Tahoma"/>
                <w:szCs w:val="24"/>
                <w:lang w:eastAsia="ar-SA"/>
              </w:rPr>
            </w:pPr>
            <w:r>
              <w:rPr>
                <w:rFonts w:cs="Tahoma"/>
                <w:szCs w:val="24"/>
                <w:lang w:eastAsia="ar-SA"/>
              </w:rPr>
              <w:t>Архитектурно-строительные требования</w:t>
            </w:r>
          </w:p>
        </w:tc>
        <w:tc>
          <w:tcPr>
            <w:tcW w:w="7163"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Минимальный размер земельных участков для индивидуального строительства – 0,</w:t>
            </w:r>
            <w:r>
              <w:rPr>
                <w:rFonts w:cs="Tahoma"/>
                <w:szCs w:val="24"/>
                <w:lang w:val="ru-RU" w:eastAsia="ar-SA"/>
              </w:rPr>
              <w:t>06</w:t>
            </w:r>
            <w:r w:rsidRPr="001F3B8E">
              <w:rPr>
                <w:rFonts w:cs="Tahoma"/>
                <w:color w:val="FF00FF"/>
                <w:szCs w:val="24"/>
                <w:lang w:val="ru-RU" w:eastAsia="ar-SA"/>
              </w:rPr>
              <w:t xml:space="preserve"> </w:t>
            </w:r>
            <w:r w:rsidRPr="001F3B8E">
              <w:rPr>
                <w:rFonts w:cs="Tahoma"/>
                <w:szCs w:val="24"/>
                <w:lang w:val="ru-RU" w:eastAsia="ar-SA"/>
              </w:rPr>
              <w:t xml:space="preserve">га. </w:t>
            </w:r>
          </w:p>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Максимальный размер земельных участков на всей территории сельского поселения  – 0,</w:t>
            </w:r>
            <w:r>
              <w:rPr>
                <w:rFonts w:cs="Tahoma"/>
                <w:szCs w:val="24"/>
                <w:lang w:val="ru-RU" w:eastAsia="ar-SA"/>
              </w:rPr>
              <w:t>25</w:t>
            </w:r>
            <w:r w:rsidRPr="001F3B8E">
              <w:rPr>
                <w:rFonts w:cs="Tahoma"/>
                <w:szCs w:val="24"/>
                <w:lang w:val="ru-RU" w:eastAsia="ar-SA"/>
              </w:rPr>
              <w:t xml:space="preserve"> га.</w:t>
            </w:r>
          </w:p>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1F3B8E">
                <w:rPr>
                  <w:rFonts w:cs="Tahoma"/>
                  <w:szCs w:val="24"/>
                  <w:lang w:val="ru-RU" w:eastAsia="ar-SA"/>
                </w:rPr>
                <w:t>5 м</w:t>
              </w:r>
            </w:smartTag>
            <w:r w:rsidRPr="001F3B8E">
              <w:rPr>
                <w:rFonts w:cs="Tahoma"/>
                <w:szCs w:val="24"/>
                <w:lang w:val="ru-RU" w:eastAsia="ar-SA"/>
              </w:rPr>
              <w:t xml:space="preserve">.; от красной линии проездов – не менее </w:t>
            </w:r>
            <w:smartTag w:uri="urn:schemas-microsoft-com:office:smarttags" w:element="metricconverter">
              <w:smartTagPr>
                <w:attr w:name="ProductID" w:val="3 м"/>
              </w:smartTagPr>
              <w:r w:rsidRPr="001F3B8E">
                <w:rPr>
                  <w:rFonts w:cs="Tahoma"/>
                  <w:szCs w:val="24"/>
                  <w:lang w:val="ru-RU" w:eastAsia="ar-SA"/>
                </w:rPr>
                <w:t>3 м</w:t>
              </w:r>
            </w:smartTag>
            <w:r w:rsidRPr="001F3B8E">
              <w:rPr>
                <w:rFonts w:cs="Tahoma"/>
                <w:szCs w:val="24"/>
                <w:lang w:val="ru-RU" w:eastAsia="ar-SA"/>
              </w:rPr>
              <w:t>.</w:t>
            </w:r>
          </w:p>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1F3B8E">
                <w:rPr>
                  <w:rFonts w:cs="Tahoma"/>
                  <w:szCs w:val="24"/>
                  <w:lang w:val="ru-RU" w:eastAsia="ar-SA"/>
                </w:rPr>
                <w:t>3 м</w:t>
              </w:r>
            </w:smartTag>
            <w:r w:rsidRPr="001F3B8E">
              <w:rPr>
                <w:rFonts w:cs="Tahoma"/>
                <w:szCs w:val="24"/>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1F3B8E">
                <w:rPr>
                  <w:rFonts w:cs="Tahoma"/>
                  <w:szCs w:val="24"/>
                  <w:lang w:val="ru-RU" w:eastAsia="ar-SA"/>
                </w:rPr>
                <w:t>1 м</w:t>
              </w:r>
            </w:smartTag>
            <w:r w:rsidRPr="001F3B8E">
              <w:rPr>
                <w:rFonts w:cs="Tahoma"/>
                <w:szCs w:val="24"/>
                <w:lang w:val="ru-RU" w:eastAsia="ar-SA"/>
              </w:rPr>
              <w:t xml:space="preserve">., отдельно стоящего гаража – </w:t>
            </w:r>
            <w:smartTag w:uri="urn:schemas-microsoft-com:office:smarttags" w:element="metricconverter">
              <w:smartTagPr>
                <w:attr w:name="ProductID" w:val="1 м"/>
              </w:smartTagPr>
              <w:r w:rsidRPr="001F3B8E">
                <w:rPr>
                  <w:rFonts w:cs="Tahoma"/>
                  <w:szCs w:val="24"/>
                  <w:lang w:val="ru-RU" w:eastAsia="ar-SA"/>
                </w:rPr>
                <w:t>1 м</w:t>
              </w:r>
            </w:smartTag>
            <w:r w:rsidRPr="001F3B8E">
              <w:rPr>
                <w:rFonts w:cs="Tahoma"/>
                <w:szCs w:val="24"/>
                <w:lang w:val="ru-RU" w:eastAsia="ar-SA"/>
              </w:rPr>
              <w:t>.</w:t>
            </w:r>
          </w:p>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Предельное количество этажей для всех основных строений – до 3 включительно.</w:t>
            </w:r>
          </w:p>
          <w:p w:rsidR="0078331E" w:rsidRPr="001F3B8E" w:rsidRDefault="0078331E" w:rsidP="00E12613">
            <w:pPr>
              <w:widowControl w:val="0"/>
              <w:numPr>
                <w:ilvl w:val="0"/>
                <w:numId w:val="4"/>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Для всех вспомогательных строений предельное количество этажей – 1.</w:t>
            </w:r>
          </w:p>
          <w:p w:rsidR="0078331E" w:rsidRPr="001F3B8E" w:rsidRDefault="0078331E" w:rsidP="00E12613">
            <w:pPr>
              <w:widowControl w:val="0"/>
              <w:numPr>
                <w:ilvl w:val="0"/>
                <w:numId w:val="4"/>
              </w:numPr>
              <w:suppressAutoHyphens/>
              <w:rPr>
                <w:rFonts w:cs="Tahoma"/>
                <w:szCs w:val="24"/>
                <w:lang w:val="ru-RU" w:eastAsia="ar-SA"/>
              </w:rPr>
            </w:pPr>
            <w:r w:rsidRPr="001F3B8E">
              <w:rPr>
                <w:rFonts w:cs="Tahoma"/>
                <w:szCs w:val="24"/>
                <w:lang w:val="ru-RU" w:eastAsia="ar-SA"/>
              </w:rPr>
              <w:t xml:space="preserve">Максимальный процент застройки – не более 50%. </w:t>
            </w:r>
          </w:p>
          <w:p w:rsidR="0078331E" w:rsidRPr="001F3B8E" w:rsidRDefault="0078331E" w:rsidP="00E12613">
            <w:pPr>
              <w:widowControl w:val="0"/>
              <w:numPr>
                <w:ilvl w:val="0"/>
                <w:numId w:val="4"/>
              </w:numPr>
              <w:suppressAutoHyphens/>
              <w:rPr>
                <w:rFonts w:cs="Tahoma"/>
                <w:szCs w:val="24"/>
                <w:lang w:val="ru-RU" w:eastAsia="ar-SA"/>
              </w:rPr>
            </w:pPr>
            <w:r w:rsidRPr="001F3B8E">
              <w:rPr>
                <w:rFonts w:cs="Tahoma"/>
                <w:szCs w:val="24"/>
                <w:lang w:val="ru-RU" w:eastAsia="ar-SA"/>
              </w:rPr>
              <w:lastRenderedPageBreak/>
              <w:t>Иные параметры – в соответствии со СНиП 31-02-2001 «Дома жилые одноквартирные».</w:t>
            </w:r>
          </w:p>
          <w:p w:rsidR="0078331E" w:rsidRPr="001F3B8E" w:rsidRDefault="0078331E" w:rsidP="00E12613">
            <w:pPr>
              <w:widowControl w:val="0"/>
              <w:numPr>
                <w:ilvl w:val="0"/>
                <w:numId w:val="5"/>
              </w:numPr>
              <w:tabs>
                <w:tab w:val="left" w:pos="420"/>
              </w:tabs>
              <w:suppressAutoHyphens/>
              <w:rPr>
                <w:rFonts w:cs="Tahoma"/>
                <w:szCs w:val="24"/>
                <w:lang w:val="ru-RU" w:eastAsia="ar-SA"/>
              </w:rPr>
            </w:pPr>
            <w:r w:rsidRPr="001F3B8E">
              <w:rPr>
                <w:rFonts w:cs="Tahoma"/>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78331E" w:rsidRPr="001F3B8E" w:rsidRDefault="0078331E" w:rsidP="00E12613">
            <w:pPr>
              <w:widowControl w:val="0"/>
              <w:numPr>
                <w:ilvl w:val="0"/>
                <w:numId w:val="6"/>
              </w:numPr>
              <w:tabs>
                <w:tab w:val="left" w:pos="360"/>
              </w:tabs>
              <w:suppressAutoHyphens/>
              <w:rPr>
                <w:rFonts w:cs="Tahoma"/>
                <w:szCs w:val="24"/>
                <w:lang w:val="ru-RU" w:eastAsia="ar-SA"/>
              </w:rPr>
            </w:pPr>
            <w:r w:rsidRPr="001F3B8E">
              <w:rPr>
                <w:rFonts w:cs="Tahoma"/>
                <w:szCs w:val="24"/>
                <w:lang w:val="ru-RU" w:eastAsia="ar-SA"/>
              </w:rPr>
              <w:t>Вспомогательные строения, за исключением гаражей, размещать со стороны улиц не допускается.</w:t>
            </w:r>
          </w:p>
          <w:p w:rsidR="0078331E" w:rsidRPr="001F3B8E" w:rsidRDefault="0078331E" w:rsidP="00E12613">
            <w:pPr>
              <w:widowControl w:val="0"/>
              <w:numPr>
                <w:ilvl w:val="0"/>
                <w:numId w:val="6"/>
              </w:numPr>
              <w:tabs>
                <w:tab w:val="left" w:pos="360"/>
              </w:tabs>
              <w:suppressAutoHyphens/>
              <w:rPr>
                <w:rFonts w:cs="Tahoma"/>
                <w:szCs w:val="24"/>
                <w:lang w:val="ru-RU" w:eastAsia="ar-SA"/>
              </w:rPr>
            </w:pPr>
            <w:r w:rsidRPr="001F3B8E">
              <w:rPr>
                <w:rFonts w:cs="Tahoma"/>
                <w:szCs w:val="24"/>
                <w:lang w:val="ru-RU"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78331E" w:rsidRPr="001F3B8E" w:rsidRDefault="0078331E" w:rsidP="00E12613">
            <w:pPr>
              <w:widowControl w:val="0"/>
              <w:numPr>
                <w:ilvl w:val="0"/>
                <w:numId w:val="6"/>
              </w:numPr>
              <w:tabs>
                <w:tab w:val="left" w:pos="360"/>
              </w:tabs>
              <w:suppressAutoHyphens/>
              <w:rPr>
                <w:rFonts w:cs="Tahoma"/>
                <w:szCs w:val="24"/>
                <w:lang w:val="ru-RU" w:eastAsia="ar-SA"/>
              </w:rPr>
            </w:pPr>
            <w:r w:rsidRPr="001F3B8E">
              <w:rPr>
                <w:rFonts w:cs="Tahoma"/>
                <w:szCs w:val="24"/>
                <w:lang w:val="ru-RU"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  архитектуры и градостроительства Администрации </w:t>
            </w:r>
            <w:r>
              <w:rPr>
                <w:rFonts w:cs="Tahoma"/>
                <w:szCs w:val="24"/>
                <w:lang w:val="ru-RU" w:eastAsia="ar-SA"/>
              </w:rPr>
              <w:t xml:space="preserve">Ершовского </w:t>
            </w:r>
            <w:r w:rsidRPr="001F3B8E">
              <w:rPr>
                <w:rFonts w:cs="Tahoma"/>
                <w:szCs w:val="24"/>
                <w:lang w:val="ru-RU" w:eastAsia="ar-SA"/>
              </w:rPr>
              <w:t xml:space="preserve">муниципального района. </w:t>
            </w:r>
          </w:p>
          <w:p w:rsidR="0078331E" w:rsidRPr="001F3B8E" w:rsidRDefault="0078331E" w:rsidP="00E12613">
            <w:pPr>
              <w:widowControl w:val="0"/>
              <w:numPr>
                <w:ilvl w:val="0"/>
                <w:numId w:val="7"/>
              </w:numPr>
              <w:tabs>
                <w:tab w:val="left" w:pos="420"/>
                <w:tab w:val="left" w:pos="1155"/>
              </w:tabs>
              <w:suppressAutoHyphens/>
              <w:jc w:val="both"/>
              <w:rPr>
                <w:rFonts w:cs="Tahoma"/>
                <w:szCs w:val="24"/>
                <w:lang w:val="ru-RU" w:eastAsia="ar-SA"/>
              </w:rPr>
            </w:pPr>
            <w:r w:rsidRPr="001F3B8E">
              <w:rPr>
                <w:rFonts w:cs="Tahoma"/>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78331E" w:rsidRPr="001F3B8E" w:rsidRDefault="0078331E" w:rsidP="00E12613">
            <w:pPr>
              <w:widowControl w:val="0"/>
              <w:numPr>
                <w:ilvl w:val="0"/>
                <w:numId w:val="7"/>
              </w:numPr>
              <w:tabs>
                <w:tab w:val="left" w:pos="420"/>
                <w:tab w:val="left" w:pos="1155"/>
              </w:tabs>
              <w:suppressAutoHyphens/>
              <w:jc w:val="both"/>
              <w:rPr>
                <w:rFonts w:cs="Tahoma"/>
                <w:szCs w:val="24"/>
                <w:lang w:val="ru-RU" w:eastAsia="ar-SA"/>
              </w:rPr>
            </w:pPr>
            <w:r w:rsidRPr="001F3B8E">
              <w:rPr>
                <w:rFonts w:cs="Tahoma"/>
                <w:szCs w:val="24"/>
                <w:lang w:val="ru-RU"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78331E" w:rsidRPr="001F3B8E" w:rsidRDefault="0078331E" w:rsidP="00E12613">
            <w:pPr>
              <w:widowControl w:val="0"/>
              <w:numPr>
                <w:ilvl w:val="0"/>
                <w:numId w:val="8"/>
              </w:numPr>
              <w:tabs>
                <w:tab w:val="left" w:pos="420"/>
                <w:tab w:val="left" w:pos="1155"/>
              </w:tabs>
              <w:suppressAutoHyphens/>
              <w:spacing w:line="71" w:lineRule="atLeast"/>
              <w:jc w:val="both"/>
              <w:rPr>
                <w:rFonts w:cs="Tahoma"/>
                <w:szCs w:val="24"/>
                <w:lang w:val="ru-RU" w:eastAsia="ar-SA"/>
              </w:rPr>
            </w:pPr>
            <w:r w:rsidRPr="001F3B8E">
              <w:rPr>
                <w:rFonts w:cs="Tahoma"/>
                <w:szCs w:val="24"/>
                <w:lang w:val="ru-RU"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78331E" w:rsidRPr="005731DE" w:rsidTr="005731DE">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napToGrid w:val="0"/>
              <w:spacing w:line="71" w:lineRule="atLeast"/>
              <w:jc w:val="center"/>
              <w:rPr>
                <w:rFonts w:cs="Tahoma"/>
                <w:szCs w:val="24"/>
                <w:lang w:val="ru-RU" w:eastAsia="ar-SA"/>
              </w:rPr>
            </w:pPr>
            <w:r w:rsidRPr="001F3B8E">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78331E" w:rsidRPr="005731DE" w:rsidTr="005731DE">
        <w:trPr>
          <w:cantSplit/>
          <w:trHeight w:val="4113"/>
        </w:trPr>
        <w:tc>
          <w:tcPr>
            <w:tcW w:w="47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5.</w:t>
            </w:r>
          </w:p>
        </w:tc>
        <w:tc>
          <w:tcPr>
            <w:tcW w:w="2126"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Санитарно-гигиенические и экологические требования</w:t>
            </w:r>
          </w:p>
          <w:p w:rsidR="0078331E" w:rsidRDefault="0078331E" w:rsidP="005731DE">
            <w:pPr>
              <w:tabs>
                <w:tab w:val="left" w:pos="1155"/>
              </w:tabs>
              <w:suppressAutoHyphens/>
              <w:rPr>
                <w:rFonts w:cs="Tahoma"/>
                <w:szCs w:val="24"/>
                <w:lang w:eastAsia="ar-SA"/>
              </w:rPr>
            </w:pPr>
          </w:p>
        </w:tc>
        <w:tc>
          <w:tcPr>
            <w:tcW w:w="7399" w:type="dxa"/>
            <w:gridSpan w:val="2"/>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9"/>
              </w:numPr>
              <w:tabs>
                <w:tab w:val="left" w:pos="360"/>
                <w:tab w:val="left" w:pos="1155"/>
              </w:tabs>
              <w:suppressAutoHyphens/>
              <w:snapToGrid w:val="0"/>
              <w:spacing w:line="240" w:lineRule="atLeast"/>
              <w:jc w:val="both"/>
              <w:rPr>
                <w:rFonts w:cs="Tahoma"/>
                <w:color w:val="000000"/>
                <w:szCs w:val="20"/>
                <w:lang w:eastAsia="ar-SA"/>
              </w:rPr>
            </w:pPr>
            <w:r w:rsidRPr="001F3B8E">
              <w:rPr>
                <w:rFonts w:cs="Tahoma"/>
                <w:color w:val="000000"/>
                <w:szCs w:val="20"/>
                <w:lang w:val="ru-RU" w:eastAsia="ar-SA"/>
              </w:rPr>
              <w:t xml:space="preserve">Водоснабжение следует производить от централизованных систем в соответствии со СНиП 2.04. </w:t>
            </w:r>
            <w:r>
              <w:rPr>
                <w:rFonts w:cs="Tahoma"/>
                <w:color w:val="000000"/>
                <w:szCs w:val="20"/>
                <w:lang w:eastAsia="ar-SA"/>
              </w:rPr>
              <w:t>02;</w:t>
            </w:r>
          </w:p>
          <w:p w:rsidR="0078331E" w:rsidRPr="001F3B8E" w:rsidRDefault="0078331E" w:rsidP="00E12613">
            <w:pPr>
              <w:widowControl w:val="0"/>
              <w:numPr>
                <w:ilvl w:val="0"/>
                <w:numId w:val="9"/>
              </w:numPr>
              <w:tabs>
                <w:tab w:val="left" w:pos="360"/>
                <w:tab w:val="left" w:pos="1155"/>
              </w:tabs>
              <w:suppressAutoHyphens/>
              <w:spacing w:line="240" w:lineRule="atLeast"/>
              <w:jc w:val="both"/>
              <w:rPr>
                <w:rFonts w:cs="Tahoma"/>
                <w:color w:val="000000"/>
                <w:szCs w:val="20"/>
                <w:lang w:val="ru-RU" w:eastAsia="ar-SA"/>
              </w:rPr>
            </w:pPr>
            <w:r w:rsidRPr="001F3B8E">
              <w:rPr>
                <w:rFonts w:cs="Tahoma"/>
                <w:color w:val="000000"/>
                <w:szCs w:val="20"/>
                <w:lang w:val="ru-RU" w:eastAsia="ar-SA"/>
              </w:rPr>
              <w:t>Подключение к централизованной системе канализации или местное канализование;</w:t>
            </w:r>
          </w:p>
          <w:p w:rsidR="0078331E" w:rsidRDefault="0078331E" w:rsidP="00E12613">
            <w:pPr>
              <w:widowControl w:val="0"/>
              <w:numPr>
                <w:ilvl w:val="0"/>
                <w:numId w:val="9"/>
              </w:numPr>
              <w:tabs>
                <w:tab w:val="left" w:pos="360"/>
                <w:tab w:val="left" w:pos="1155"/>
              </w:tabs>
              <w:suppressAutoHyphens/>
              <w:spacing w:line="240" w:lineRule="atLeast"/>
              <w:jc w:val="both"/>
              <w:rPr>
                <w:rFonts w:cs="Tahoma"/>
                <w:color w:val="000000"/>
                <w:szCs w:val="20"/>
                <w:lang w:eastAsia="ar-SA"/>
              </w:rPr>
            </w:pPr>
            <w:r>
              <w:rPr>
                <w:rFonts w:cs="Tahoma"/>
                <w:color w:val="000000"/>
                <w:szCs w:val="20"/>
                <w:lang w:eastAsia="ar-SA"/>
              </w:rPr>
              <w:t>Санитарная очистка территории;</w:t>
            </w:r>
          </w:p>
          <w:p w:rsidR="0078331E" w:rsidRPr="001F3B8E" w:rsidRDefault="0078331E" w:rsidP="00E12613">
            <w:pPr>
              <w:widowControl w:val="0"/>
              <w:numPr>
                <w:ilvl w:val="0"/>
                <w:numId w:val="9"/>
              </w:numPr>
              <w:tabs>
                <w:tab w:val="left" w:pos="360"/>
                <w:tab w:val="left" w:pos="1155"/>
              </w:tabs>
              <w:suppressAutoHyphens/>
              <w:spacing w:line="240" w:lineRule="atLeast"/>
              <w:jc w:val="both"/>
              <w:rPr>
                <w:rFonts w:cs="Tahoma"/>
                <w:color w:val="000000"/>
                <w:szCs w:val="20"/>
                <w:lang w:val="ru-RU" w:eastAsia="ar-SA"/>
              </w:rPr>
            </w:pPr>
            <w:r w:rsidRPr="001F3B8E">
              <w:rPr>
                <w:rFonts w:cs="Tahoma"/>
                <w:color w:val="000000"/>
                <w:szCs w:val="20"/>
                <w:lang w:val="ru-RU" w:eastAsia="ar-SA"/>
              </w:rPr>
              <w:t xml:space="preserve">Обустройство и озеленение прилегающих к земельным участкам тротуаров и газонов. </w:t>
            </w:r>
          </w:p>
          <w:p w:rsidR="0078331E" w:rsidRPr="001F3B8E" w:rsidRDefault="0078331E" w:rsidP="00E12613">
            <w:pPr>
              <w:widowControl w:val="0"/>
              <w:numPr>
                <w:ilvl w:val="0"/>
                <w:numId w:val="9"/>
              </w:numPr>
              <w:tabs>
                <w:tab w:val="left" w:pos="360"/>
                <w:tab w:val="left" w:pos="1155"/>
              </w:tabs>
              <w:suppressAutoHyphens/>
              <w:jc w:val="both"/>
              <w:rPr>
                <w:rFonts w:cs="Tahoma"/>
                <w:szCs w:val="24"/>
                <w:lang w:val="ru-RU" w:eastAsia="ar-SA"/>
              </w:rPr>
            </w:pPr>
            <w:r w:rsidRPr="001F3B8E">
              <w:rPr>
                <w:rFonts w:cs="Tahoma"/>
                <w:szCs w:val="24"/>
                <w:lang w:val="ru-RU"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1F3B8E">
                <w:rPr>
                  <w:rFonts w:cs="Tahoma"/>
                  <w:szCs w:val="24"/>
                  <w:lang w:val="ru-RU" w:eastAsia="ar-SA"/>
                </w:rPr>
                <w:t>20 метров</w:t>
              </w:r>
            </w:smartTag>
            <w:r w:rsidRPr="001F3B8E">
              <w:rPr>
                <w:rFonts w:cs="Tahoma"/>
                <w:szCs w:val="24"/>
                <w:lang w:val="ru-RU" w:eastAsia="ar-SA"/>
              </w:rPr>
              <w:t>.</w:t>
            </w:r>
          </w:p>
          <w:p w:rsidR="0078331E" w:rsidRPr="001F3B8E" w:rsidRDefault="0078331E" w:rsidP="00E12613">
            <w:pPr>
              <w:widowControl w:val="0"/>
              <w:numPr>
                <w:ilvl w:val="0"/>
                <w:numId w:val="9"/>
              </w:numPr>
              <w:tabs>
                <w:tab w:val="left" w:pos="360"/>
                <w:tab w:val="left" w:pos="1155"/>
              </w:tabs>
              <w:suppressAutoHyphens/>
              <w:jc w:val="both"/>
              <w:rPr>
                <w:rFonts w:cs="Tahoma"/>
                <w:szCs w:val="24"/>
                <w:lang w:val="ru-RU" w:eastAsia="ar-SA"/>
              </w:rPr>
            </w:pPr>
            <w:r w:rsidRPr="001F3B8E">
              <w:rPr>
                <w:rFonts w:cs="Tahoma"/>
                <w:szCs w:val="24"/>
                <w:lang w:val="ru-RU"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78331E" w:rsidRPr="005731DE" w:rsidTr="005731DE">
        <w:trPr>
          <w:cantSplit/>
          <w:trHeight w:val="3263"/>
        </w:trPr>
        <w:tc>
          <w:tcPr>
            <w:tcW w:w="47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lastRenderedPageBreak/>
              <w:t>6.</w:t>
            </w:r>
          </w:p>
        </w:tc>
        <w:tc>
          <w:tcPr>
            <w:tcW w:w="2126" w:type="dxa"/>
            <w:tcBorders>
              <w:top w:val="nil"/>
              <w:left w:val="single" w:sz="4" w:space="0" w:color="000000"/>
              <w:bottom w:val="single" w:sz="4" w:space="0" w:color="000000"/>
              <w:right w:val="nil"/>
            </w:tcBorders>
          </w:tcPr>
          <w:p w:rsidR="0078331E" w:rsidRPr="001F3B8E" w:rsidRDefault="0078331E" w:rsidP="005731DE">
            <w:pPr>
              <w:tabs>
                <w:tab w:val="left" w:pos="1155"/>
              </w:tabs>
              <w:suppressAutoHyphens/>
              <w:snapToGrid w:val="0"/>
              <w:rPr>
                <w:rFonts w:cs="Tahoma"/>
                <w:szCs w:val="24"/>
                <w:lang w:val="ru-RU" w:eastAsia="ar-SA"/>
              </w:rPr>
            </w:pPr>
            <w:r w:rsidRPr="001F3B8E">
              <w:rPr>
                <w:rFonts w:cs="Tahoma"/>
                <w:szCs w:val="24"/>
                <w:lang w:val="ru-RU" w:eastAsia="ar-SA"/>
              </w:rPr>
              <w:t>Защита от опасных природных процессов.</w:t>
            </w:r>
          </w:p>
        </w:tc>
        <w:tc>
          <w:tcPr>
            <w:tcW w:w="7399" w:type="dxa"/>
            <w:gridSpan w:val="2"/>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10"/>
              </w:numPr>
              <w:tabs>
                <w:tab w:val="left" w:pos="360"/>
              </w:tabs>
              <w:suppressAutoHyphens/>
              <w:snapToGrid w:val="0"/>
              <w:jc w:val="both"/>
              <w:rPr>
                <w:rFonts w:cs="Tahoma"/>
                <w:szCs w:val="24"/>
                <w:lang w:val="ru-RU" w:eastAsia="ar-SA"/>
              </w:rPr>
            </w:pPr>
            <w:r w:rsidRPr="001F3B8E">
              <w:rPr>
                <w:rFonts w:cs="Tahoma"/>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78331E" w:rsidRPr="001F3B8E" w:rsidRDefault="0078331E" w:rsidP="00E12613">
            <w:pPr>
              <w:widowControl w:val="0"/>
              <w:numPr>
                <w:ilvl w:val="0"/>
                <w:numId w:val="11"/>
              </w:numPr>
              <w:tabs>
                <w:tab w:val="left" w:pos="360"/>
              </w:tabs>
              <w:suppressAutoHyphens/>
              <w:rPr>
                <w:rFonts w:cs="Tahoma"/>
                <w:szCs w:val="24"/>
                <w:lang w:val="ru-RU" w:eastAsia="ar-SA"/>
              </w:rPr>
            </w:pPr>
            <w:r w:rsidRPr="001F3B8E">
              <w:rPr>
                <w:rFonts w:cs="Tahoma"/>
                <w:szCs w:val="24"/>
                <w:lang w:val="ru-RU" w:eastAsia="ar-SA"/>
              </w:rPr>
              <w:t>Мониторинг уровня положения грунтовых вод;</w:t>
            </w:r>
          </w:p>
          <w:p w:rsidR="0078331E" w:rsidRPr="001F3B8E" w:rsidRDefault="0078331E" w:rsidP="00E12613">
            <w:pPr>
              <w:widowControl w:val="0"/>
              <w:numPr>
                <w:ilvl w:val="0"/>
                <w:numId w:val="9"/>
              </w:numPr>
              <w:tabs>
                <w:tab w:val="left" w:pos="360"/>
                <w:tab w:val="left" w:pos="1155"/>
              </w:tabs>
              <w:suppressAutoHyphens/>
              <w:spacing w:line="240" w:lineRule="atLeast"/>
              <w:jc w:val="both"/>
              <w:rPr>
                <w:rFonts w:cs="Tahoma"/>
                <w:color w:val="000000"/>
                <w:szCs w:val="20"/>
                <w:lang w:val="ru-RU" w:eastAsia="ar-SA"/>
              </w:rPr>
            </w:pPr>
            <w:r w:rsidRPr="001F3B8E">
              <w:rPr>
                <w:rFonts w:cs="Tahoma"/>
                <w:color w:val="000000"/>
                <w:szCs w:val="20"/>
                <w:lang w:val="ru-RU"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78331E" w:rsidRPr="001F3B8E" w:rsidRDefault="0078331E" w:rsidP="00E12613">
            <w:pPr>
              <w:widowControl w:val="0"/>
              <w:numPr>
                <w:ilvl w:val="0"/>
                <w:numId w:val="9"/>
              </w:numPr>
              <w:tabs>
                <w:tab w:val="left" w:pos="360"/>
                <w:tab w:val="left" w:pos="1155"/>
              </w:tabs>
              <w:suppressAutoHyphens/>
              <w:spacing w:line="240" w:lineRule="atLeast"/>
              <w:jc w:val="both"/>
              <w:rPr>
                <w:rFonts w:cs="Tahoma"/>
                <w:color w:val="000000"/>
                <w:szCs w:val="20"/>
                <w:lang w:val="ru-RU" w:eastAsia="ar-SA"/>
              </w:rPr>
            </w:pPr>
            <w:r w:rsidRPr="001F3B8E">
              <w:rPr>
                <w:rFonts w:cs="Tahoma"/>
                <w:color w:val="000000"/>
                <w:szCs w:val="20"/>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78331E" w:rsidRPr="005731DE" w:rsidTr="005731DE">
        <w:tc>
          <w:tcPr>
            <w:tcW w:w="474" w:type="dxa"/>
            <w:tcBorders>
              <w:top w:val="nil"/>
              <w:left w:val="nil"/>
              <w:bottom w:val="nil"/>
              <w:right w:val="nil"/>
            </w:tcBorders>
            <w:vAlign w:val="center"/>
          </w:tcPr>
          <w:p w:rsidR="0078331E" w:rsidRPr="001F3B8E" w:rsidRDefault="0078331E" w:rsidP="005731DE">
            <w:pPr>
              <w:rPr>
                <w:sz w:val="1"/>
                <w:szCs w:val="24"/>
                <w:lang w:val="ru-RU"/>
              </w:rPr>
            </w:pPr>
          </w:p>
        </w:tc>
        <w:tc>
          <w:tcPr>
            <w:tcW w:w="2126" w:type="dxa"/>
            <w:tcBorders>
              <w:top w:val="nil"/>
              <w:left w:val="nil"/>
              <w:bottom w:val="nil"/>
              <w:right w:val="nil"/>
            </w:tcBorders>
            <w:vAlign w:val="center"/>
          </w:tcPr>
          <w:p w:rsidR="0078331E" w:rsidRPr="001F3B8E" w:rsidRDefault="0078331E" w:rsidP="005731DE">
            <w:pPr>
              <w:rPr>
                <w:sz w:val="1"/>
                <w:szCs w:val="24"/>
                <w:lang w:val="ru-RU"/>
              </w:rPr>
            </w:pPr>
          </w:p>
        </w:tc>
        <w:tc>
          <w:tcPr>
            <w:tcW w:w="236" w:type="dxa"/>
            <w:tcBorders>
              <w:top w:val="nil"/>
              <w:left w:val="nil"/>
              <w:bottom w:val="nil"/>
              <w:right w:val="nil"/>
            </w:tcBorders>
            <w:vAlign w:val="center"/>
          </w:tcPr>
          <w:p w:rsidR="0078331E" w:rsidRPr="001F3B8E" w:rsidRDefault="0078331E" w:rsidP="005731DE">
            <w:pPr>
              <w:rPr>
                <w:sz w:val="1"/>
                <w:szCs w:val="24"/>
                <w:lang w:val="ru-RU"/>
              </w:rPr>
            </w:pPr>
          </w:p>
        </w:tc>
        <w:tc>
          <w:tcPr>
            <w:tcW w:w="7163" w:type="dxa"/>
            <w:tcBorders>
              <w:top w:val="nil"/>
              <w:left w:val="nil"/>
              <w:bottom w:val="nil"/>
              <w:right w:val="nil"/>
            </w:tcBorders>
            <w:vAlign w:val="center"/>
          </w:tcPr>
          <w:p w:rsidR="0078331E" w:rsidRPr="001F3B8E" w:rsidRDefault="0078331E" w:rsidP="005731DE">
            <w:pPr>
              <w:rPr>
                <w:sz w:val="1"/>
                <w:szCs w:val="24"/>
                <w:lang w:val="ru-RU"/>
              </w:rPr>
            </w:pPr>
          </w:p>
        </w:tc>
      </w:tr>
    </w:tbl>
    <w:p w:rsidR="0078331E" w:rsidRPr="001F3B8E" w:rsidRDefault="0078331E" w:rsidP="0078331E">
      <w:pPr>
        <w:suppressAutoHyphens/>
        <w:rPr>
          <w:rFonts w:cs="Tahoma"/>
          <w:szCs w:val="24"/>
          <w:lang w:val="ru-RU" w:eastAsia="ar-SA"/>
        </w:rPr>
      </w:pPr>
      <w:r w:rsidRPr="001F3B8E">
        <w:rPr>
          <w:rFonts w:cs="Tahoma"/>
          <w:szCs w:val="24"/>
          <w:lang w:val="ru-RU"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78331E" w:rsidRPr="001F3B8E" w:rsidRDefault="0078331E" w:rsidP="0078331E">
      <w:pPr>
        <w:keepNext/>
        <w:widowControl w:val="0"/>
        <w:tabs>
          <w:tab w:val="left" w:pos="0"/>
        </w:tabs>
        <w:suppressAutoHyphens/>
        <w:spacing w:before="240" w:after="60"/>
        <w:jc w:val="center"/>
        <w:outlineLvl w:val="2"/>
        <w:rPr>
          <w:rFonts w:cs="Tahoma"/>
          <w:b/>
          <w:bCs/>
          <w:sz w:val="26"/>
          <w:szCs w:val="26"/>
          <w:lang w:val="ru-RU" w:eastAsia="ar-SA"/>
        </w:rPr>
      </w:pPr>
      <w:bookmarkStart w:id="13" w:name="_Toc196878934"/>
      <w:bookmarkStart w:id="14" w:name="_Toc181759005"/>
      <w:bookmarkStart w:id="15" w:name="_Toc168826911"/>
      <w:r w:rsidRPr="001F3B8E">
        <w:rPr>
          <w:rFonts w:cs="Tahoma"/>
          <w:b/>
          <w:bCs/>
          <w:sz w:val="26"/>
          <w:szCs w:val="26"/>
          <w:lang w:val="ru-RU" w:eastAsia="ar-SA"/>
        </w:rPr>
        <w:t xml:space="preserve">Статья </w:t>
      </w:r>
      <w:r>
        <w:rPr>
          <w:rFonts w:cs="Tahoma"/>
          <w:b/>
          <w:bCs/>
          <w:sz w:val="26"/>
          <w:szCs w:val="26"/>
          <w:lang w:val="ru-RU" w:eastAsia="ar-SA"/>
        </w:rPr>
        <w:t>47</w:t>
      </w:r>
      <w:r w:rsidRPr="001F3B8E">
        <w:rPr>
          <w:rFonts w:cs="Tahoma"/>
          <w:b/>
          <w:bCs/>
          <w:sz w:val="26"/>
          <w:szCs w:val="26"/>
          <w:lang w:val="ru-RU" w:eastAsia="ar-SA"/>
        </w:rPr>
        <w:t>. Общественно-деловые зоны.</w:t>
      </w:r>
      <w:bookmarkEnd w:id="13"/>
      <w:bookmarkEnd w:id="14"/>
      <w:bookmarkEnd w:id="15"/>
    </w:p>
    <w:p w:rsidR="0078331E" w:rsidRPr="001F3B8E" w:rsidRDefault="0078331E" w:rsidP="0078331E">
      <w:pPr>
        <w:suppressAutoHyphens/>
        <w:jc w:val="right"/>
        <w:rPr>
          <w:rFonts w:cs="Tahoma"/>
          <w:b/>
          <w:bCs/>
          <w:szCs w:val="24"/>
          <w:lang w:val="ru-RU" w:eastAsia="ar-SA"/>
        </w:rPr>
      </w:pPr>
      <w:r>
        <w:rPr>
          <w:rFonts w:cs="Tahoma"/>
          <w:b/>
          <w:bCs/>
          <w:szCs w:val="24"/>
          <w:lang w:val="ru-RU" w:eastAsia="ar-SA"/>
        </w:rPr>
        <w:t>И</w:t>
      </w:r>
      <w:r w:rsidRPr="001F3B8E">
        <w:rPr>
          <w:rFonts w:cs="Tahoma"/>
          <w:b/>
          <w:bCs/>
          <w:szCs w:val="24"/>
          <w:lang w:val="ru-RU" w:eastAsia="ar-SA"/>
        </w:rPr>
        <w:t>ндекс зоны О 1.</w:t>
      </w:r>
    </w:p>
    <w:p w:rsidR="0078331E" w:rsidRPr="001F3B8E" w:rsidRDefault="0078331E" w:rsidP="0078331E">
      <w:pPr>
        <w:suppressAutoHyphens/>
        <w:jc w:val="right"/>
        <w:rPr>
          <w:rFonts w:cs="Tahoma"/>
          <w:b/>
          <w:bCs/>
          <w:szCs w:val="24"/>
          <w:lang w:val="ru-RU" w:eastAsia="ar-SA"/>
        </w:rPr>
      </w:pPr>
    </w:p>
    <w:p w:rsidR="0078331E" w:rsidRPr="001F3B8E" w:rsidRDefault="0078331E" w:rsidP="0078331E">
      <w:pPr>
        <w:tabs>
          <w:tab w:val="left" w:pos="6047"/>
          <w:tab w:val="left" w:pos="13783"/>
          <w:tab w:val="left" w:pos="14508"/>
        </w:tabs>
        <w:suppressAutoHyphens/>
        <w:ind w:left="4680"/>
        <w:jc w:val="right"/>
        <w:rPr>
          <w:rFonts w:cs="Tahoma"/>
          <w:b/>
          <w:bCs/>
          <w:szCs w:val="24"/>
          <w:lang w:val="ru-RU" w:eastAsia="ar-SA"/>
        </w:rPr>
      </w:pPr>
      <w:r w:rsidRPr="001F3B8E">
        <w:rPr>
          <w:rFonts w:cs="Tahoma"/>
          <w:b/>
          <w:bCs/>
          <w:szCs w:val="24"/>
          <w:lang w:val="ru-RU" w:eastAsia="ar-SA"/>
        </w:rPr>
        <w:t xml:space="preserve">Зона делового, коммерческого и общественного назначения </w:t>
      </w:r>
    </w:p>
    <w:tbl>
      <w:tblPr>
        <w:tblW w:w="10269" w:type="dxa"/>
        <w:tblInd w:w="-432" w:type="dxa"/>
        <w:tblLook w:val="04A0"/>
      </w:tblPr>
      <w:tblGrid>
        <w:gridCol w:w="490"/>
        <w:gridCol w:w="2210"/>
        <w:gridCol w:w="7569"/>
      </w:tblGrid>
      <w:tr w:rsidR="0078331E" w:rsidTr="005731DE">
        <w:tc>
          <w:tcPr>
            <w:tcW w:w="490" w:type="dxa"/>
            <w:tcBorders>
              <w:top w:val="single" w:sz="4" w:space="0" w:color="000000"/>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1</w:t>
            </w:r>
          </w:p>
        </w:tc>
        <w:tc>
          <w:tcPr>
            <w:tcW w:w="2210" w:type="dxa"/>
            <w:tcBorders>
              <w:top w:val="single" w:sz="4" w:space="0" w:color="000000"/>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2</w:t>
            </w:r>
          </w:p>
        </w:tc>
        <w:tc>
          <w:tcPr>
            <w:tcW w:w="7569" w:type="dxa"/>
            <w:tcBorders>
              <w:top w:val="single" w:sz="4" w:space="0" w:color="000000"/>
              <w:left w:val="single" w:sz="4" w:space="0" w:color="000000"/>
              <w:bottom w:val="single" w:sz="4" w:space="0" w:color="000000"/>
              <w:right w:val="single" w:sz="4" w:space="0" w:color="000000"/>
            </w:tcBorders>
          </w:tcPr>
          <w:p w:rsidR="0078331E" w:rsidRDefault="0078331E" w:rsidP="005731DE">
            <w:pPr>
              <w:suppressAutoHyphens/>
              <w:snapToGrid w:val="0"/>
              <w:ind w:firstLine="612"/>
              <w:jc w:val="center"/>
              <w:rPr>
                <w:rFonts w:cs="Tahoma"/>
                <w:lang w:eastAsia="ar-SA"/>
              </w:rPr>
            </w:pPr>
            <w:r>
              <w:rPr>
                <w:rFonts w:cs="Tahoma"/>
                <w:lang w:eastAsia="ar-SA"/>
              </w:rPr>
              <w:t>3</w:t>
            </w:r>
          </w:p>
        </w:tc>
      </w:tr>
      <w:tr w:rsidR="0078331E" w:rsidTr="005731DE">
        <w:tc>
          <w:tcPr>
            <w:tcW w:w="10269" w:type="dxa"/>
            <w:gridSpan w:val="3"/>
            <w:tcBorders>
              <w:top w:val="single" w:sz="4" w:space="0" w:color="000000"/>
              <w:left w:val="single" w:sz="4" w:space="0" w:color="000000"/>
              <w:bottom w:val="single" w:sz="4" w:space="0" w:color="000000"/>
              <w:right w:val="single" w:sz="4" w:space="0" w:color="000000"/>
            </w:tcBorders>
          </w:tcPr>
          <w:p w:rsidR="0078331E" w:rsidRDefault="0078331E" w:rsidP="005731DE">
            <w:pPr>
              <w:suppressAutoHyphens/>
              <w:snapToGrid w:val="0"/>
              <w:ind w:firstLine="612"/>
              <w:jc w:val="center"/>
              <w:rPr>
                <w:rFonts w:cs="Tahoma"/>
                <w:lang w:eastAsia="ar-SA"/>
              </w:rPr>
            </w:pPr>
            <w:r>
              <w:rPr>
                <w:rFonts w:cs="Tahoma"/>
                <w:szCs w:val="24"/>
                <w:lang w:eastAsia="ar-SA"/>
              </w:rPr>
              <w:t>Виды разрешенного использования</w:t>
            </w:r>
          </w:p>
        </w:tc>
      </w:tr>
      <w:tr w:rsidR="0078331E" w:rsidTr="005731DE">
        <w:trPr>
          <w:trHeight w:val="6487"/>
        </w:trPr>
        <w:tc>
          <w:tcPr>
            <w:tcW w:w="490"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1.</w:t>
            </w:r>
          </w:p>
        </w:tc>
        <w:tc>
          <w:tcPr>
            <w:tcW w:w="2210" w:type="dxa"/>
            <w:tcBorders>
              <w:top w:val="nil"/>
              <w:left w:val="single" w:sz="4" w:space="0" w:color="000000"/>
              <w:bottom w:val="single" w:sz="4" w:space="0" w:color="000000"/>
              <w:right w:val="nil"/>
            </w:tcBorders>
          </w:tcPr>
          <w:p w:rsidR="0078331E" w:rsidRDefault="0078331E" w:rsidP="005731DE">
            <w:pPr>
              <w:suppressAutoHyphens/>
              <w:snapToGrid w:val="0"/>
              <w:rPr>
                <w:rFonts w:cs="Tahoma"/>
                <w:szCs w:val="24"/>
                <w:lang w:eastAsia="ar-SA"/>
              </w:rPr>
            </w:pPr>
            <w:r>
              <w:rPr>
                <w:rFonts w:cs="Tahoma"/>
                <w:szCs w:val="24"/>
                <w:lang w:eastAsia="ar-SA"/>
              </w:rPr>
              <w:t xml:space="preserve"> Основные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78331E" w:rsidRPr="001F3B8E" w:rsidRDefault="0078331E" w:rsidP="005731DE">
            <w:pPr>
              <w:suppressAutoHyphens/>
              <w:snapToGrid w:val="0"/>
              <w:rPr>
                <w:rFonts w:cs="Tahoma"/>
                <w:lang w:val="ru-RU" w:eastAsia="ar-SA"/>
              </w:rPr>
            </w:pPr>
            <w:r w:rsidRPr="001F3B8E">
              <w:rPr>
                <w:rFonts w:cs="Tahoma"/>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Административные, управленческие учреждения.</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 xml:space="preserve"> Юридические учреждения.</w:t>
            </w:r>
          </w:p>
          <w:p w:rsidR="0078331E" w:rsidRPr="001F3B8E" w:rsidRDefault="0078331E" w:rsidP="00E12613">
            <w:pPr>
              <w:numPr>
                <w:ilvl w:val="0"/>
                <w:numId w:val="13"/>
              </w:numPr>
              <w:tabs>
                <w:tab w:val="num" w:pos="224"/>
              </w:tabs>
              <w:suppressAutoHyphens/>
              <w:ind w:left="284"/>
              <w:jc w:val="both"/>
              <w:rPr>
                <w:szCs w:val="24"/>
                <w:lang w:val="ru-RU" w:eastAsia="ar-SA"/>
              </w:rPr>
            </w:pPr>
            <w:r w:rsidRPr="001F3B8E">
              <w:rPr>
                <w:szCs w:val="24"/>
                <w:lang w:val="ru-RU" w:eastAsia="ar-SA"/>
              </w:rPr>
              <w:t>Коммерческие учреждения, офисы, конторы и другие предприятия бизнеса, туристические агентства.</w:t>
            </w:r>
          </w:p>
          <w:p w:rsidR="0078331E" w:rsidRPr="001F3B8E" w:rsidRDefault="0078331E" w:rsidP="00E12613">
            <w:pPr>
              <w:numPr>
                <w:ilvl w:val="0"/>
                <w:numId w:val="13"/>
              </w:numPr>
              <w:tabs>
                <w:tab w:val="num" w:pos="224"/>
              </w:tabs>
              <w:suppressAutoHyphens/>
              <w:ind w:left="284"/>
              <w:jc w:val="both"/>
              <w:rPr>
                <w:szCs w:val="24"/>
                <w:lang w:val="ru-RU" w:eastAsia="ar-SA"/>
              </w:rPr>
            </w:pPr>
            <w:r w:rsidRPr="001F3B8E">
              <w:rPr>
                <w:szCs w:val="24"/>
                <w:lang w:val="ru-RU" w:eastAsia="ar-SA"/>
              </w:rPr>
              <w:t>Кинотеатры, клубы, музеи, выставочные залы, библиотеки.</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Гостиницы.</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Аптеки и поликлинические отделения.</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Религиозные объекты.</w:t>
            </w:r>
          </w:p>
          <w:p w:rsidR="0078331E" w:rsidRPr="001F3B8E" w:rsidRDefault="0078331E" w:rsidP="00E12613">
            <w:pPr>
              <w:numPr>
                <w:ilvl w:val="0"/>
                <w:numId w:val="13"/>
              </w:numPr>
              <w:tabs>
                <w:tab w:val="num" w:pos="224"/>
              </w:tabs>
              <w:suppressAutoHyphens/>
              <w:ind w:left="284"/>
              <w:jc w:val="both"/>
              <w:rPr>
                <w:szCs w:val="24"/>
                <w:lang w:val="ru-RU" w:eastAsia="ar-SA"/>
              </w:rPr>
            </w:pPr>
            <w:r w:rsidRPr="001F3B8E">
              <w:rPr>
                <w:szCs w:val="24"/>
                <w:lang w:val="ru-RU" w:eastAsia="ar-SA"/>
              </w:rPr>
              <w:t>Спортивные и физкультурно-оздоровительные сооружения.</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Средние, специальные учебные заведения.</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Почтовые отделения, отделения связи.</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Торговые центры.</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Бары, кафе, закусочные.</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Объекты бытового обслуживания.</w:t>
            </w:r>
          </w:p>
          <w:p w:rsidR="0078331E" w:rsidRPr="001F3B8E" w:rsidRDefault="0078331E" w:rsidP="00E12613">
            <w:pPr>
              <w:numPr>
                <w:ilvl w:val="0"/>
                <w:numId w:val="13"/>
              </w:numPr>
              <w:tabs>
                <w:tab w:val="num" w:pos="224"/>
              </w:tabs>
              <w:suppressAutoHyphens/>
              <w:ind w:left="284"/>
              <w:jc w:val="both"/>
              <w:rPr>
                <w:szCs w:val="24"/>
                <w:lang w:val="ru-RU" w:eastAsia="ar-SA"/>
              </w:rPr>
            </w:pPr>
            <w:r w:rsidRPr="001F3B8E">
              <w:rPr>
                <w:szCs w:val="24"/>
                <w:lang w:val="ru-RU" w:eastAsia="ar-SA"/>
              </w:rPr>
              <w:t>Фирмы по предоставлению услуг сотовой связи.</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Жилая застройка.</w:t>
            </w:r>
          </w:p>
          <w:p w:rsidR="0078331E" w:rsidRDefault="0078331E" w:rsidP="00E12613">
            <w:pPr>
              <w:numPr>
                <w:ilvl w:val="0"/>
                <w:numId w:val="13"/>
              </w:numPr>
              <w:tabs>
                <w:tab w:val="num" w:pos="224"/>
              </w:tabs>
              <w:suppressAutoHyphens/>
              <w:ind w:left="284"/>
              <w:jc w:val="both"/>
              <w:rPr>
                <w:szCs w:val="24"/>
                <w:lang w:eastAsia="ar-SA"/>
              </w:rPr>
            </w:pPr>
            <w:r>
              <w:rPr>
                <w:szCs w:val="24"/>
                <w:lang w:eastAsia="ar-SA"/>
              </w:rPr>
              <w:t>Рекреационные территории.</w:t>
            </w:r>
          </w:p>
        </w:tc>
      </w:tr>
      <w:tr w:rsidR="0078331E" w:rsidTr="005731DE">
        <w:trPr>
          <w:trHeight w:val="1047"/>
        </w:trPr>
        <w:tc>
          <w:tcPr>
            <w:tcW w:w="490"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2.</w:t>
            </w:r>
          </w:p>
        </w:tc>
        <w:tc>
          <w:tcPr>
            <w:tcW w:w="2210" w:type="dxa"/>
            <w:tcBorders>
              <w:top w:val="nil"/>
              <w:left w:val="single" w:sz="4" w:space="0" w:color="000000"/>
              <w:bottom w:val="single" w:sz="4" w:space="0" w:color="000000"/>
              <w:right w:val="nil"/>
            </w:tcBorders>
          </w:tcPr>
          <w:p w:rsidR="0078331E" w:rsidRDefault="0078331E" w:rsidP="005731DE">
            <w:pPr>
              <w:suppressAutoHyphens/>
              <w:snapToGrid w:val="0"/>
              <w:rPr>
                <w:rFonts w:cs="Tahoma"/>
                <w:szCs w:val="24"/>
                <w:lang w:eastAsia="ar-SA"/>
              </w:rPr>
            </w:pPr>
            <w:r>
              <w:rPr>
                <w:rFonts w:cs="Tahoma"/>
                <w:szCs w:val="24"/>
                <w:lang w:eastAsia="ar-SA"/>
              </w:rPr>
              <w:t>Вспомогательные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78331E" w:rsidRDefault="0078331E" w:rsidP="00E12613">
            <w:pPr>
              <w:numPr>
                <w:ilvl w:val="0"/>
                <w:numId w:val="14"/>
              </w:numPr>
              <w:tabs>
                <w:tab w:val="num" w:pos="224"/>
              </w:tabs>
              <w:suppressAutoHyphens/>
              <w:ind w:left="284"/>
              <w:jc w:val="both"/>
              <w:rPr>
                <w:szCs w:val="24"/>
                <w:lang w:eastAsia="ar-SA"/>
              </w:rPr>
            </w:pPr>
            <w:r>
              <w:rPr>
                <w:szCs w:val="24"/>
                <w:lang w:eastAsia="ar-SA"/>
              </w:rPr>
              <w:t>Объекты дошкольного воспитания, школы.</w:t>
            </w:r>
          </w:p>
          <w:p w:rsidR="0078331E" w:rsidRDefault="0078331E" w:rsidP="00E12613">
            <w:pPr>
              <w:numPr>
                <w:ilvl w:val="0"/>
                <w:numId w:val="14"/>
              </w:numPr>
              <w:tabs>
                <w:tab w:val="num" w:pos="224"/>
              </w:tabs>
              <w:suppressAutoHyphens/>
              <w:ind w:left="284"/>
              <w:jc w:val="both"/>
              <w:rPr>
                <w:szCs w:val="24"/>
                <w:lang w:eastAsia="ar-SA"/>
              </w:rPr>
            </w:pPr>
            <w:r>
              <w:rPr>
                <w:szCs w:val="24"/>
                <w:lang w:eastAsia="ar-SA"/>
              </w:rPr>
              <w:t>Парковки, автостоянки.</w:t>
            </w:r>
          </w:p>
          <w:p w:rsidR="0078331E" w:rsidRDefault="0078331E" w:rsidP="00E12613">
            <w:pPr>
              <w:numPr>
                <w:ilvl w:val="0"/>
                <w:numId w:val="14"/>
              </w:numPr>
              <w:tabs>
                <w:tab w:val="num" w:pos="224"/>
              </w:tabs>
              <w:suppressAutoHyphens/>
              <w:ind w:left="284"/>
              <w:jc w:val="both"/>
              <w:rPr>
                <w:szCs w:val="24"/>
                <w:lang w:eastAsia="ar-SA"/>
              </w:rPr>
            </w:pPr>
            <w:r>
              <w:rPr>
                <w:szCs w:val="24"/>
                <w:lang w:eastAsia="ar-SA"/>
              </w:rPr>
              <w:t>Объекты пожарной охраны.</w:t>
            </w:r>
          </w:p>
          <w:p w:rsidR="0078331E" w:rsidRDefault="0078331E" w:rsidP="00E12613">
            <w:pPr>
              <w:numPr>
                <w:ilvl w:val="0"/>
                <w:numId w:val="14"/>
              </w:numPr>
              <w:tabs>
                <w:tab w:val="num" w:pos="224"/>
              </w:tabs>
              <w:suppressAutoHyphens/>
              <w:ind w:left="284"/>
              <w:jc w:val="both"/>
              <w:rPr>
                <w:szCs w:val="24"/>
                <w:lang w:eastAsia="ar-SA"/>
              </w:rPr>
            </w:pPr>
            <w:r>
              <w:rPr>
                <w:szCs w:val="24"/>
                <w:lang w:eastAsia="ar-SA"/>
              </w:rPr>
              <w:t>Общественные туалеты.</w:t>
            </w:r>
          </w:p>
          <w:p w:rsidR="0078331E" w:rsidRDefault="0078331E" w:rsidP="00E12613">
            <w:pPr>
              <w:numPr>
                <w:ilvl w:val="0"/>
                <w:numId w:val="14"/>
              </w:numPr>
              <w:tabs>
                <w:tab w:val="num" w:pos="224"/>
              </w:tabs>
              <w:suppressAutoHyphens/>
              <w:ind w:left="284"/>
              <w:jc w:val="both"/>
              <w:rPr>
                <w:szCs w:val="24"/>
                <w:lang w:eastAsia="ar-SA"/>
              </w:rPr>
            </w:pPr>
            <w:r>
              <w:rPr>
                <w:szCs w:val="24"/>
                <w:lang w:eastAsia="ar-SA"/>
              </w:rPr>
              <w:lastRenderedPageBreak/>
              <w:t>Элементы визуальной информации.</w:t>
            </w:r>
          </w:p>
        </w:tc>
      </w:tr>
      <w:tr w:rsidR="0078331E" w:rsidTr="005731DE">
        <w:trPr>
          <w:trHeight w:val="264"/>
        </w:trPr>
        <w:tc>
          <w:tcPr>
            <w:tcW w:w="490"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lastRenderedPageBreak/>
              <w:t>3.</w:t>
            </w:r>
          </w:p>
        </w:tc>
        <w:tc>
          <w:tcPr>
            <w:tcW w:w="2210" w:type="dxa"/>
            <w:tcBorders>
              <w:top w:val="nil"/>
              <w:left w:val="single" w:sz="4" w:space="0" w:color="000000"/>
              <w:bottom w:val="single" w:sz="4" w:space="0" w:color="000000"/>
              <w:right w:val="nil"/>
            </w:tcBorders>
          </w:tcPr>
          <w:p w:rsidR="0078331E" w:rsidRDefault="0078331E" w:rsidP="005731DE">
            <w:pPr>
              <w:suppressAutoHyphens/>
              <w:snapToGrid w:val="0"/>
              <w:rPr>
                <w:rFonts w:cs="Tahoma"/>
                <w:szCs w:val="24"/>
                <w:lang w:eastAsia="ar-SA"/>
              </w:rPr>
            </w:pPr>
            <w:r>
              <w:rPr>
                <w:rFonts w:cs="Tahoma"/>
                <w:szCs w:val="24"/>
                <w:lang w:eastAsia="ar-SA"/>
              </w:rPr>
              <w:t>Условно разрешенные виды использования.</w:t>
            </w:r>
          </w:p>
          <w:p w:rsidR="0078331E" w:rsidRDefault="0078331E" w:rsidP="005731DE">
            <w:pPr>
              <w:suppressAutoHyphens/>
              <w:rPr>
                <w:rFonts w:cs="Tahoma"/>
                <w:szCs w:val="24"/>
                <w:lang w:eastAsia="ar-SA"/>
              </w:rPr>
            </w:pPr>
          </w:p>
        </w:tc>
        <w:tc>
          <w:tcPr>
            <w:tcW w:w="7569" w:type="dxa"/>
            <w:tcBorders>
              <w:top w:val="nil"/>
              <w:left w:val="single" w:sz="4" w:space="0" w:color="000000"/>
              <w:bottom w:val="single" w:sz="4" w:space="0" w:color="000000"/>
              <w:right w:val="single" w:sz="4" w:space="0" w:color="000000"/>
            </w:tcBorders>
          </w:tcPr>
          <w:p w:rsidR="0078331E" w:rsidRPr="001F3B8E" w:rsidRDefault="0078331E" w:rsidP="00E12613">
            <w:pPr>
              <w:numPr>
                <w:ilvl w:val="0"/>
                <w:numId w:val="15"/>
              </w:numPr>
              <w:tabs>
                <w:tab w:val="num" w:pos="224"/>
              </w:tabs>
              <w:suppressAutoHyphens/>
              <w:ind w:left="224" w:hanging="224"/>
              <w:jc w:val="both"/>
              <w:rPr>
                <w:szCs w:val="24"/>
                <w:lang w:val="ru-RU" w:eastAsia="ar-SA"/>
              </w:rPr>
            </w:pPr>
            <w:r w:rsidRPr="001F3B8E">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78331E" w:rsidRDefault="0078331E" w:rsidP="00E12613">
            <w:pPr>
              <w:numPr>
                <w:ilvl w:val="0"/>
                <w:numId w:val="15"/>
              </w:numPr>
              <w:tabs>
                <w:tab w:val="num" w:pos="224"/>
              </w:tabs>
              <w:suppressAutoHyphens/>
              <w:ind w:left="224" w:hanging="224"/>
              <w:jc w:val="both"/>
              <w:rPr>
                <w:szCs w:val="24"/>
                <w:lang w:eastAsia="ar-SA"/>
              </w:rPr>
            </w:pPr>
            <w:r>
              <w:rPr>
                <w:szCs w:val="24"/>
                <w:lang w:eastAsia="ar-SA"/>
              </w:rPr>
              <w:t>Спортивные и развлекательные комплексы.</w:t>
            </w:r>
          </w:p>
          <w:p w:rsidR="0078331E" w:rsidRDefault="0078331E" w:rsidP="00E12613">
            <w:pPr>
              <w:numPr>
                <w:ilvl w:val="0"/>
                <w:numId w:val="15"/>
              </w:numPr>
              <w:tabs>
                <w:tab w:val="num" w:pos="224"/>
              </w:tabs>
              <w:suppressAutoHyphens/>
              <w:ind w:left="224" w:hanging="224"/>
              <w:jc w:val="both"/>
              <w:rPr>
                <w:szCs w:val="24"/>
                <w:lang w:eastAsia="ar-SA"/>
              </w:rPr>
            </w:pPr>
            <w:r>
              <w:rPr>
                <w:szCs w:val="24"/>
                <w:lang w:eastAsia="ar-SA"/>
              </w:rPr>
              <w:t>Общежития.</w:t>
            </w:r>
          </w:p>
          <w:p w:rsidR="0078331E" w:rsidRPr="001F3B8E" w:rsidRDefault="0078331E" w:rsidP="00E12613">
            <w:pPr>
              <w:numPr>
                <w:ilvl w:val="0"/>
                <w:numId w:val="15"/>
              </w:numPr>
              <w:tabs>
                <w:tab w:val="num" w:pos="224"/>
              </w:tabs>
              <w:suppressAutoHyphens/>
              <w:ind w:left="224" w:hanging="224"/>
              <w:jc w:val="both"/>
              <w:rPr>
                <w:szCs w:val="24"/>
                <w:lang w:val="ru-RU" w:eastAsia="ar-SA"/>
              </w:rPr>
            </w:pPr>
            <w:r w:rsidRPr="001F3B8E">
              <w:rPr>
                <w:szCs w:val="24"/>
                <w:lang w:val="ru-RU" w:eastAsia="ar-SA"/>
              </w:rPr>
              <w:t>Павильоны и киоски временной торговли.</w:t>
            </w:r>
          </w:p>
          <w:p w:rsidR="0078331E" w:rsidRDefault="0078331E" w:rsidP="00E12613">
            <w:pPr>
              <w:numPr>
                <w:ilvl w:val="0"/>
                <w:numId w:val="15"/>
              </w:numPr>
              <w:tabs>
                <w:tab w:val="num" w:pos="224"/>
              </w:tabs>
              <w:suppressAutoHyphens/>
              <w:ind w:left="224" w:hanging="224"/>
              <w:jc w:val="both"/>
              <w:rPr>
                <w:szCs w:val="24"/>
                <w:lang w:eastAsia="ar-SA"/>
              </w:rPr>
            </w:pPr>
            <w:r>
              <w:rPr>
                <w:szCs w:val="24"/>
                <w:lang w:eastAsia="ar-SA"/>
              </w:rPr>
              <w:t>Общественные туалеты.</w:t>
            </w:r>
          </w:p>
        </w:tc>
      </w:tr>
      <w:tr w:rsidR="0078331E" w:rsidRPr="005731DE" w:rsidTr="005731DE">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suppressAutoHyphens/>
              <w:snapToGrid w:val="0"/>
              <w:jc w:val="center"/>
              <w:rPr>
                <w:rFonts w:cs="Tahoma"/>
                <w:lang w:val="ru-RU" w:eastAsia="ar-SA"/>
              </w:rPr>
            </w:pPr>
            <w:r w:rsidRPr="001F3B8E">
              <w:rPr>
                <w:rFonts w:cs="Tahoma"/>
                <w:szCs w:val="24"/>
                <w:lang w:val="ru-RU" w:eastAsia="ar-SA"/>
              </w:rPr>
              <w:t>Параметры разрешенного строительства, реконструкция объектов капитального строительства</w:t>
            </w:r>
          </w:p>
        </w:tc>
      </w:tr>
      <w:tr w:rsidR="0078331E" w:rsidRPr="005731DE" w:rsidTr="005731DE">
        <w:trPr>
          <w:trHeight w:val="70"/>
        </w:trPr>
        <w:tc>
          <w:tcPr>
            <w:tcW w:w="490" w:type="dxa"/>
            <w:tcBorders>
              <w:top w:val="nil"/>
              <w:left w:val="single" w:sz="4" w:space="0" w:color="000000"/>
              <w:bottom w:val="single" w:sz="4" w:space="0" w:color="000000"/>
              <w:right w:val="nil"/>
            </w:tcBorders>
          </w:tcPr>
          <w:p w:rsidR="0078331E" w:rsidRDefault="0078331E" w:rsidP="005731DE">
            <w:pPr>
              <w:suppressAutoHyphens/>
              <w:snapToGrid w:val="0"/>
              <w:spacing w:line="70" w:lineRule="atLeast"/>
              <w:jc w:val="center"/>
              <w:rPr>
                <w:rFonts w:cs="Tahoma"/>
                <w:szCs w:val="24"/>
                <w:lang w:eastAsia="ar-SA"/>
              </w:rPr>
            </w:pPr>
            <w:r>
              <w:rPr>
                <w:rFonts w:cs="Tahoma"/>
                <w:szCs w:val="24"/>
                <w:lang w:eastAsia="ar-SA"/>
              </w:rPr>
              <w:t>4.</w:t>
            </w:r>
          </w:p>
        </w:tc>
        <w:tc>
          <w:tcPr>
            <w:tcW w:w="2210" w:type="dxa"/>
            <w:tcBorders>
              <w:top w:val="nil"/>
              <w:left w:val="single" w:sz="4" w:space="0" w:color="000000"/>
              <w:bottom w:val="single" w:sz="4" w:space="0" w:color="000000"/>
              <w:right w:val="nil"/>
            </w:tcBorders>
          </w:tcPr>
          <w:p w:rsidR="0078331E" w:rsidRDefault="0078331E" w:rsidP="005731DE">
            <w:pPr>
              <w:suppressAutoHyphens/>
              <w:snapToGrid w:val="0"/>
              <w:spacing w:line="70" w:lineRule="atLeast"/>
              <w:rPr>
                <w:rFonts w:cs="Tahoma"/>
                <w:szCs w:val="24"/>
                <w:lang w:eastAsia="ar-SA"/>
              </w:rPr>
            </w:pPr>
            <w:r>
              <w:rPr>
                <w:rFonts w:cs="Tahoma"/>
                <w:szCs w:val="24"/>
                <w:lang w:eastAsia="ar-SA"/>
              </w:rPr>
              <w:t>Архитектурно-строительные требования.</w:t>
            </w:r>
          </w:p>
        </w:tc>
        <w:tc>
          <w:tcPr>
            <w:tcW w:w="7569" w:type="dxa"/>
            <w:tcBorders>
              <w:top w:val="nil"/>
              <w:left w:val="single" w:sz="4" w:space="0" w:color="000000"/>
              <w:bottom w:val="single" w:sz="4" w:space="0" w:color="000000"/>
              <w:right w:val="single" w:sz="4" w:space="0" w:color="000000"/>
            </w:tcBorders>
          </w:tcPr>
          <w:p w:rsidR="0078331E" w:rsidRPr="001F3B8E" w:rsidRDefault="0078331E" w:rsidP="00E12613">
            <w:pPr>
              <w:numPr>
                <w:ilvl w:val="0"/>
                <w:numId w:val="16"/>
              </w:numPr>
              <w:tabs>
                <w:tab w:val="num" w:pos="196"/>
              </w:tabs>
              <w:suppressAutoHyphens/>
              <w:ind w:left="284" w:right="-89"/>
              <w:jc w:val="both"/>
              <w:rPr>
                <w:szCs w:val="24"/>
                <w:lang w:val="ru-RU" w:eastAsia="ar-SA"/>
              </w:rPr>
            </w:pPr>
            <w:r w:rsidRPr="001F3B8E">
              <w:rPr>
                <w:szCs w:val="24"/>
                <w:lang w:val="ru-RU" w:eastAsia="ar-SA"/>
              </w:rPr>
              <w:t>Минимальный размер земельных участков определяются в соответствии с проектом планировки и СНиП 2.07.01-89* Приложение 3, 7.</w:t>
            </w:r>
          </w:p>
          <w:p w:rsidR="0078331E" w:rsidRPr="001F3B8E" w:rsidRDefault="0078331E" w:rsidP="00E12613">
            <w:pPr>
              <w:numPr>
                <w:ilvl w:val="0"/>
                <w:numId w:val="16"/>
              </w:numPr>
              <w:tabs>
                <w:tab w:val="num" w:pos="224"/>
              </w:tabs>
              <w:suppressAutoHyphens/>
              <w:ind w:left="284" w:right="-89"/>
              <w:jc w:val="both"/>
              <w:rPr>
                <w:szCs w:val="24"/>
                <w:lang w:val="ru-RU" w:eastAsia="ar-SA"/>
              </w:rPr>
            </w:pPr>
            <w:r w:rsidRPr="001F3B8E">
              <w:rPr>
                <w:szCs w:val="24"/>
                <w:lang w:val="ru-RU" w:eastAsia="ar-SA"/>
              </w:rPr>
              <w:t>Минимальные отступы от красной линии улиц - в соответствии с проектом планировки:</w:t>
            </w:r>
          </w:p>
          <w:p w:rsidR="0078331E" w:rsidRPr="001F3B8E" w:rsidRDefault="0078331E" w:rsidP="00E12613">
            <w:pPr>
              <w:numPr>
                <w:ilvl w:val="0"/>
                <w:numId w:val="16"/>
              </w:numPr>
              <w:tabs>
                <w:tab w:val="num" w:pos="224"/>
              </w:tabs>
              <w:suppressAutoHyphens/>
              <w:ind w:left="284"/>
              <w:jc w:val="both"/>
              <w:rPr>
                <w:szCs w:val="24"/>
                <w:lang w:val="ru-RU" w:eastAsia="ar-SA"/>
              </w:rPr>
            </w:pPr>
            <w:r w:rsidRPr="001F3B8E">
              <w:rPr>
                <w:szCs w:val="24"/>
                <w:lang w:val="ru-RU" w:eastAsia="ar-SA"/>
              </w:rPr>
              <w:t>Высота зданий и максимальный процент застройки определяется проектом планировки.</w:t>
            </w:r>
          </w:p>
          <w:p w:rsidR="0078331E" w:rsidRPr="001F3B8E" w:rsidRDefault="0078331E" w:rsidP="00E12613">
            <w:pPr>
              <w:numPr>
                <w:ilvl w:val="0"/>
                <w:numId w:val="16"/>
              </w:numPr>
              <w:tabs>
                <w:tab w:val="num" w:pos="224"/>
              </w:tabs>
              <w:suppressAutoHyphens/>
              <w:ind w:left="284"/>
              <w:jc w:val="both"/>
              <w:rPr>
                <w:szCs w:val="24"/>
                <w:lang w:val="ru-RU" w:eastAsia="ar-SA"/>
              </w:rPr>
            </w:pPr>
            <w:r w:rsidRPr="001F3B8E">
              <w:rPr>
                <w:szCs w:val="24"/>
                <w:lang w:val="ru-RU"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78331E" w:rsidRPr="001F3B8E" w:rsidRDefault="0078331E" w:rsidP="00E12613">
            <w:pPr>
              <w:numPr>
                <w:ilvl w:val="0"/>
                <w:numId w:val="16"/>
              </w:numPr>
              <w:tabs>
                <w:tab w:val="num" w:pos="224"/>
              </w:tabs>
              <w:suppressAutoHyphens/>
              <w:ind w:left="284"/>
              <w:jc w:val="both"/>
              <w:rPr>
                <w:szCs w:val="24"/>
                <w:lang w:val="ru-RU" w:eastAsia="ar-SA"/>
              </w:rPr>
            </w:pPr>
            <w:r w:rsidRPr="001F3B8E">
              <w:rPr>
                <w:szCs w:val="24"/>
                <w:lang w:val="ru-RU"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78331E" w:rsidRPr="001F3B8E" w:rsidRDefault="0078331E" w:rsidP="00E12613">
            <w:pPr>
              <w:numPr>
                <w:ilvl w:val="0"/>
                <w:numId w:val="16"/>
              </w:numPr>
              <w:tabs>
                <w:tab w:val="num" w:pos="224"/>
              </w:tabs>
              <w:suppressAutoHyphens/>
              <w:ind w:left="284"/>
              <w:jc w:val="both"/>
              <w:rPr>
                <w:szCs w:val="24"/>
                <w:lang w:val="ru-RU" w:eastAsia="ar-SA"/>
              </w:rPr>
            </w:pPr>
            <w:r w:rsidRPr="001F3B8E">
              <w:rPr>
                <w:szCs w:val="24"/>
                <w:lang w:val="ru-RU"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78331E" w:rsidRPr="001F3B8E" w:rsidRDefault="0078331E" w:rsidP="00E12613">
            <w:pPr>
              <w:numPr>
                <w:ilvl w:val="0"/>
                <w:numId w:val="16"/>
              </w:numPr>
              <w:tabs>
                <w:tab w:val="num" w:pos="224"/>
              </w:tabs>
              <w:suppressAutoHyphens/>
              <w:ind w:left="284"/>
              <w:jc w:val="both"/>
              <w:rPr>
                <w:szCs w:val="24"/>
                <w:lang w:val="ru-RU" w:eastAsia="ar-SA"/>
              </w:rPr>
            </w:pPr>
            <w:r w:rsidRPr="001F3B8E">
              <w:rPr>
                <w:szCs w:val="24"/>
                <w:lang w:val="ru-RU"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78331E" w:rsidRDefault="0078331E" w:rsidP="00E12613">
            <w:pPr>
              <w:numPr>
                <w:ilvl w:val="0"/>
                <w:numId w:val="16"/>
              </w:numPr>
              <w:tabs>
                <w:tab w:val="num" w:pos="224"/>
              </w:tabs>
              <w:suppressAutoHyphens/>
              <w:ind w:left="284"/>
              <w:jc w:val="both"/>
              <w:rPr>
                <w:szCs w:val="24"/>
                <w:lang w:eastAsia="ar-SA"/>
              </w:rPr>
            </w:pPr>
            <w:r>
              <w:rPr>
                <w:szCs w:val="24"/>
                <w:lang w:eastAsia="ar-SA"/>
              </w:rPr>
              <w:t>Формирование общественно-деловой зоны должно</w:t>
            </w:r>
          </w:p>
          <w:p w:rsidR="0078331E" w:rsidRPr="001F3B8E" w:rsidRDefault="0078331E" w:rsidP="005731DE">
            <w:pPr>
              <w:suppressAutoHyphens/>
              <w:ind w:left="284"/>
              <w:rPr>
                <w:szCs w:val="24"/>
                <w:lang w:val="ru-RU" w:eastAsia="ar-SA"/>
              </w:rPr>
            </w:pPr>
            <w:r w:rsidRPr="001F3B8E">
              <w:rPr>
                <w:szCs w:val="24"/>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78331E" w:rsidRPr="001F3B8E" w:rsidRDefault="0078331E" w:rsidP="00E12613">
            <w:pPr>
              <w:numPr>
                <w:ilvl w:val="0"/>
                <w:numId w:val="16"/>
              </w:numPr>
              <w:tabs>
                <w:tab w:val="num" w:pos="224"/>
              </w:tabs>
              <w:suppressAutoHyphens/>
              <w:ind w:left="284"/>
              <w:jc w:val="both"/>
              <w:rPr>
                <w:szCs w:val="24"/>
                <w:lang w:val="ru-RU" w:eastAsia="ar-SA"/>
              </w:rPr>
            </w:pPr>
            <w:r w:rsidRPr="001F3B8E">
              <w:rPr>
                <w:szCs w:val="24"/>
                <w:lang w:val="ru-RU" w:eastAsia="ar-SA"/>
              </w:rPr>
              <w:t xml:space="preserve">Применение высококачественных материалов для отделки фасадов. </w:t>
            </w:r>
          </w:p>
          <w:p w:rsidR="0078331E" w:rsidRPr="001F3B8E" w:rsidRDefault="0078331E" w:rsidP="00E12613">
            <w:pPr>
              <w:numPr>
                <w:ilvl w:val="0"/>
                <w:numId w:val="16"/>
              </w:numPr>
              <w:tabs>
                <w:tab w:val="num" w:pos="224"/>
              </w:tabs>
              <w:suppressAutoHyphens/>
              <w:ind w:left="284"/>
              <w:jc w:val="both"/>
              <w:rPr>
                <w:szCs w:val="24"/>
                <w:lang w:val="ru-RU" w:eastAsia="ar-SA"/>
              </w:rPr>
            </w:pPr>
            <w:r w:rsidRPr="001F3B8E">
              <w:rPr>
                <w:szCs w:val="24"/>
                <w:lang w:val="ru-RU"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78331E" w:rsidRPr="001F3B8E" w:rsidRDefault="0078331E" w:rsidP="005731DE">
            <w:pPr>
              <w:suppressAutoHyphens/>
              <w:spacing w:line="70" w:lineRule="atLeast"/>
              <w:ind w:left="284"/>
              <w:rPr>
                <w:szCs w:val="24"/>
                <w:lang w:val="ru-RU" w:eastAsia="ar-SA"/>
              </w:rPr>
            </w:pPr>
          </w:p>
        </w:tc>
      </w:tr>
      <w:tr w:rsidR="0078331E" w:rsidRPr="005731DE" w:rsidTr="005731DE">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suppressAutoHyphens/>
              <w:snapToGrid w:val="0"/>
              <w:spacing w:line="70" w:lineRule="atLeast"/>
              <w:jc w:val="center"/>
              <w:rPr>
                <w:rFonts w:cs="Tahoma"/>
                <w:szCs w:val="24"/>
                <w:lang w:val="ru-RU" w:eastAsia="ar-SA"/>
              </w:rPr>
            </w:pPr>
            <w:r w:rsidRPr="001F3B8E">
              <w:rPr>
                <w:rFonts w:cs="Tahoma"/>
                <w:szCs w:val="24"/>
                <w:lang w:val="ru-RU" w:eastAsia="ar-SA"/>
              </w:rPr>
              <w:t>Ограничения использования земельных участков и объектов капитального строительства.</w:t>
            </w:r>
          </w:p>
        </w:tc>
      </w:tr>
      <w:tr w:rsidR="0078331E" w:rsidRPr="005731DE" w:rsidTr="005731DE">
        <w:trPr>
          <w:trHeight w:val="4149"/>
        </w:trPr>
        <w:tc>
          <w:tcPr>
            <w:tcW w:w="490"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lastRenderedPageBreak/>
              <w:t>5.</w:t>
            </w:r>
          </w:p>
        </w:tc>
        <w:tc>
          <w:tcPr>
            <w:tcW w:w="2210" w:type="dxa"/>
            <w:tcBorders>
              <w:top w:val="nil"/>
              <w:left w:val="single" w:sz="4" w:space="0" w:color="000000"/>
              <w:bottom w:val="single" w:sz="4" w:space="0" w:color="000000"/>
              <w:right w:val="nil"/>
            </w:tcBorders>
          </w:tcPr>
          <w:p w:rsidR="0078331E" w:rsidRPr="001F3B8E" w:rsidRDefault="0078331E" w:rsidP="005731DE">
            <w:pPr>
              <w:suppressAutoHyphens/>
              <w:snapToGrid w:val="0"/>
              <w:rPr>
                <w:rFonts w:cs="Tahoma"/>
                <w:szCs w:val="24"/>
                <w:lang w:val="ru-RU" w:eastAsia="ar-SA"/>
              </w:rPr>
            </w:pPr>
            <w:r w:rsidRPr="001F3B8E">
              <w:rPr>
                <w:rFonts w:cs="Tahoma"/>
                <w:szCs w:val="24"/>
                <w:lang w:val="ru-RU" w:eastAsia="ar-SA"/>
              </w:rPr>
              <w:t>Санитарно-гигиенические и экологические требования.</w:t>
            </w:r>
          </w:p>
        </w:tc>
        <w:tc>
          <w:tcPr>
            <w:tcW w:w="7569"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17"/>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Благоустройство территории в соответствии с проектом планировки.</w:t>
            </w:r>
          </w:p>
          <w:p w:rsidR="0078331E" w:rsidRPr="001F3B8E" w:rsidRDefault="0078331E" w:rsidP="00E12613">
            <w:pPr>
              <w:widowControl w:val="0"/>
              <w:numPr>
                <w:ilvl w:val="0"/>
                <w:numId w:val="17"/>
              </w:numPr>
              <w:tabs>
                <w:tab w:val="left" w:pos="360"/>
              </w:tabs>
              <w:suppressAutoHyphens/>
              <w:snapToGrid w:val="0"/>
              <w:jc w:val="both"/>
              <w:rPr>
                <w:rFonts w:cs="Tahoma"/>
                <w:szCs w:val="24"/>
                <w:lang w:val="ru-RU" w:eastAsia="ar-SA"/>
              </w:rPr>
            </w:pPr>
            <w:r w:rsidRPr="001F3B8E">
              <w:rPr>
                <w:rFonts w:cs="Tahoma"/>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78331E" w:rsidRPr="001F3B8E" w:rsidRDefault="0078331E" w:rsidP="00E12613">
            <w:pPr>
              <w:widowControl w:val="0"/>
              <w:numPr>
                <w:ilvl w:val="0"/>
                <w:numId w:val="17"/>
              </w:numPr>
              <w:tabs>
                <w:tab w:val="left" w:pos="360"/>
              </w:tabs>
              <w:suppressAutoHyphens/>
              <w:jc w:val="both"/>
              <w:rPr>
                <w:rFonts w:cs="Tahoma"/>
                <w:szCs w:val="24"/>
                <w:lang w:val="ru-RU" w:eastAsia="ar-SA"/>
              </w:rPr>
            </w:pPr>
            <w:r w:rsidRPr="001F3B8E">
              <w:rPr>
                <w:rFonts w:cs="Tahoma"/>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78331E" w:rsidRPr="001F3B8E" w:rsidRDefault="0078331E" w:rsidP="00E12613">
            <w:pPr>
              <w:widowControl w:val="0"/>
              <w:numPr>
                <w:ilvl w:val="0"/>
                <w:numId w:val="17"/>
              </w:numPr>
              <w:tabs>
                <w:tab w:val="left" w:pos="360"/>
              </w:tabs>
              <w:suppressAutoHyphens/>
              <w:jc w:val="both"/>
              <w:rPr>
                <w:rFonts w:cs="Tahoma"/>
                <w:szCs w:val="24"/>
                <w:lang w:val="ru-RU" w:eastAsia="ar-SA"/>
              </w:rPr>
            </w:pPr>
            <w:r w:rsidRPr="001F3B8E">
              <w:rPr>
                <w:rFonts w:cs="Tahoma"/>
                <w:szCs w:val="24"/>
                <w:lang w:val="ru-RU"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78331E" w:rsidRPr="001F3B8E" w:rsidRDefault="0078331E" w:rsidP="00E12613">
            <w:pPr>
              <w:widowControl w:val="0"/>
              <w:numPr>
                <w:ilvl w:val="0"/>
                <w:numId w:val="17"/>
              </w:numPr>
              <w:tabs>
                <w:tab w:val="left" w:pos="360"/>
              </w:tabs>
              <w:suppressAutoHyphens/>
              <w:jc w:val="both"/>
              <w:rPr>
                <w:rFonts w:cs="Tahoma"/>
                <w:szCs w:val="24"/>
                <w:lang w:val="ru-RU" w:eastAsia="ar-SA"/>
              </w:rPr>
            </w:pPr>
            <w:r w:rsidRPr="001F3B8E">
              <w:rPr>
                <w:rFonts w:cs="Tahoma"/>
                <w:szCs w:val="24"/>
                <w:lang w:val="ru-RU" w:eastAsia="ar-SA"/>
              </w:rPr>
              <w:t>Устройство бордюрного обрамления проезжей части улиц, тротуаров, газонов.</w:t>
            </w:r>
          </w:p>
          <w:p w:rsidR="0078331E" w:rsidRPr="001F3B8E" w:rsidRDefault="0078331E" w:rsidP="00E12613">
            <w:pPr>
              <w:widowControl w:val="0"/>
              <w:numPr>
                <w:ilvl w:val="0"/>
                <w:numId w:val="17"/>
              </w:numPr>
              <w:tabs>
                <w:tab w:val="left" w:pos="360"/>
              </w:tabs>
              <w:suppressAutoHyphens/>
              <w:jc w:val="both"/>
              <w:rPr>
                <w:rFonts w:cs="Tahoma"/>
                <w:szCs w:val="24"/>
                <w:lang w:val="ru-RU" w:eastAsia="ar-SA"/>
              </w:rPr>
            </w:pPr>
            <w:r w:rsidRPr="001F3B8E">
              <w:rPr>
                <w:rFonts w:cs="Tahoma"/>
                <w:szCs w:val="24"/>
                <w:lang w:val="ru-RU" w:eastAsia="ar-SA"/>
              </w:rPr>
              <w:t>Санитарная очистка и централизованное канализование.</w:t>
            </w:r>
          </w:p>
        </w:tc>
      </w:tr>
      <w:tr w:rsidR="0078331E" w:rsidRPr="005731DE" w:rsidTr="005731DE">
        <w:trPr>
          <w:trHeight w:val="1188"/>
        </w:trPr>
        <w:tc>
          <w:tcPr>
            <w:tcW w:w="490" w:type="dxa"/>
            <w:tcBorders>
              <w:top w:val="nil"/>
              <w:left w:val="single" w:sz="4" w:space="0" w:color="000000"/>
              <w:bottom w:val="single" w:sz="4" w:space="0" w:color="auto"/>
              <w:right w:val="nil"/>
            </w:tcBorders>
          </w:tcPr>
          <w:p w:rsidR="0078331E" w:rsidRDefault="0078331E" w:rsidP="005731DE">
            <w:pPr>
              <w:suppressAutoHyphens/>
              <w:snapToGrid w:val="0"/>
              <w:rPr>
                <w:rFonts w:cs="Tahoma"/>
                <w:szCs w:val="24"/>
                <w:lang w:eastAsia="ar-SA"/>
              </w:rPr>
            </w:pPr>
            <w:r>
              <w:rPr>
                <w:rFonts w:cs="Tahoma"/>
                <w:szCs w:val="24"/>
                <w:lang w:eastAsia="ar-SA"/>
              </w:rPr>
              <w:t>6.</w:t>
            </w:r>
          </w:p>
        </w:tc>
        <w:tc>
          <w:tcPr>
            <w:tcW w:w="2210" w:type="dxa"/>
            <w:tcBorders>
              <w:top w:val="nil"/>
              <w:left w:val="single" w:sz="4" w:space="0" w:color="000000"/>
              <w:bottom w:val="single" w:sz="4" w:space="0" w:color="auto"/>
              <w:right w:val="nil"/>
            </w:tcBorders>
          </w:tcPr>
          <w:p w:rsidR="0078331E" w:rsidRPr="001F3B8E" w:rsidRDefault="0078331E" w:rsidP="005731DE">
            <w:pPr>
              <w:tabs>
                <w:tab w:val="left" w:pos="1155"/>
              </w:tabs>
              <w:suppressAutoHyphens/>
              <w:snapToGrid w:val="0"/>
              <w:rPr>
                <w:rFonts w:cs="Tahoma"/>
                <w:szCs w:val="24"/>
                <w:lang w:val="ru-RU" w:eastAsia="ar-SA"/>
              </w:rPr>
            </w:pPr>
            <w:r w:rsidRPr="001F3B8E">
              <w:rPr>
                <w:rFonts w:cs="Tahoma"/>
                <w:szCs w:val="24"/>
                <w:lang w:val="ru-RU" w:eastAsia="ar-SA"/>
              </w:rPr>
              <w:t xml:space="preserve">Защита от опасных природных </w:t>
            </w:r>
          </w:p>
          <w:p w:rsidR="0078331E" w:rsidRPr="001F3B8E" w:rsidRDefault="0078331E" w:rsidP="005731DE">
            <w:pPr>
              <w:tabs>
                <w:tab w:val="left" w:pos="1155"/>
              </w:tabs>
              <w:suppressAutoHyphens/>
              <w:rPr>
                <w:rFonts w:cs="Tahoma"/>
                <w:szCs w:val="24"/>
                <w:lang w:val="ru-RU" w:eastAsia="ar-SA"/>
              </w:rPr>
            </w:pPr>
            <w:r w:rsidRPr="001F3B8E">
              <w:rPr>
                <w:rFonts w:cs="Tahoma"/>
                <w:szCs w:val="24"/>
                <w:lang w:val="ru-RU" w:eastAsia="ar-SA"/>
              </w:rPr>
              <w:t>процессов.</w:t>
            </w:r>
          </w:p>
        </w:tc>
        <w:tc>
          <w:tcPr>
            <w:tcW w:w="7569" w:type="dxa"/>
            <w:tcBorders>
              <w:top w:val="nil"/>
              <w:left w:val="single" w:sz="4" w:space="0" w:color="000000"/>
              <w:bottom w:val="single" w:sz="4" w:space="0" w:color="auto"/>
              <w:right w:val="single" w:sz="4" w:space="0" w:color="000000"/>
            </w:tcBorders>
          </w:tcPr>
          <w:p w:rsidR="0078331E" w:rsidRPr="001F3B8E" w:rsidRDefault="0078331E" w:rsidP="00E12613">
            <w:pPr>
              <w:numPr>
                <w:ilvl w:val="0"/>
                <w:numId w:val="12"/>
              </w:numPr>
              <w:tabs>
                <w:tab w:val="left" w:pos="448"/>
              </w:tabs>
              <w:suppressAutoHyphens/>
              <w:snapToGrid w:val="0"/>
              <w:jc w:val="both"/>
              <w:rPr>
                <w:rFonts w:cs="Tahoma"/>
                <w:szCs w:val="24"/>
                <w:lang w:val="ru-RU" w:eastAsia="ar-SA"/>
              </w:rPr>
            </w:pPr>
            <w:r w:rsidRPr="001F3B8E">
              <w:rPr>
                <w:rFonts w:cs="Tahoma"/>
                <w:szCs w:val="24"/>
                <w:lang w:val="ru-RU" w:eastAsia="ar-SA"/>
              </w:rPr>
              <w:t>Организация поверхностного стока с отводом поверхностных вод по лоткам проездов.</w:t>
            </w:r>
          </w:p>
          <w:p w:rsidR="0078331E" w:rsidRPr="001F3B8E" w:rsidRDefault="0078331E" w:rsidP="00E12613">
            <w:pPr>
              <w:numPr>
                <w:ilvl w:val="0"/>
                <w:numId w:val="12"/>
              </w:numPr>
              <w:tabs>
                <w:tab w:val="left" w:pos="448"/>
              </w:tabs>
              <w:suppressAutoHyphens/>
              <w:jc w:val="both"/>
              <w:rPr>
                <w:rFonts w:cs="Tahoma"/>
                <w:szCs w:val="24"/>
                <w:lang w:val="ru-RU" w:eastAsia="ar-SA"/>
              </w:rPr>
            </w:pPr>
            <w:r w:rsidRPr="001F3B8E">
              <w:rPr>
                <w:rFonts w:cs="Tahoma"/>
                <w:szCs w:val="24"/>
                <w:lang w:val="ru-RU" w:eastAsia="ar-SA"/>
              </w:rPr>
              <w:t>При возведении капитальных зданий проведение дополнительных инженерно-геологических изысканий.</w:t>
            </w:r>
          </w:p>
        </w:tc>
      </w:tr>
    </w:tbl>
    <w:p w:rsidR="0078331E" w:rsidRPr="001F3B8E" w:rsidRDefault="0078331E" w:rsidP="0078331E">
      <w:pPr>
        <w:tabs>
          <w:tab w:val="left" w:pos="1155"/>
        </w:tabs>
        <w:suppressAutoHyphens/>
        <w:spacing w:before="120" w:after="120"/>
        <w:ind w:firstLine="1157"/>
        <w:jc w:val="right"/>
        <w:rPr>
          <w:rFonts w:cs="Tahoma"/>
          <w:b/>
          <w:szCs w:val="24"/>
          <w:lang w:val="ru-RU" w:eastAsia="ar-SA"/>
        </w:rPr>
      </w:pPr>
      <w:r w:rsidRPr="001F3B8E">
        <w:rPr>
          <w:rFonts w:cs="Tahoma"/>
          <w:b/>
          <w:szCs w:val="24"/>
          <w:lang w:val="ru-RU" w:eastAsia="ar-SA"/>
        </w:rPr>
        <w:t>Индекс зоны О 2</w:t>
      </w:r>
    </w:p>
    <w:p w:rsidR="0078331E" w:rsidRPr="001F3B8E" w:rsidRDefault="0078331E" w:rsidP="0078331E">
      <w:pPr>
        <w:suppressAutoHyphens/>
        <w:spacing w:before="120" w:after="120"/>
        <w:ind w:firstLine="1157"/>
        <w:jc w:val="center"/>
        <w:rPr>
          <w:rFonts w:cs="Tahoma"/>
          <w:b/>
          <w:szCs w:val="24"/>
          <w:lang w:val="ru-RU" w:eastAsia="ar-SA"/>
        </w:rPr>
      </w:pPr>
      <w:r w:rsidRPr="001F3B8E">
        <w:rPr>
          <w:rFonts w:cs="Tahoma"/>
          <w:b/>
          <w:szCs w:val="24"/>
          <w:lang w:val="ru-RU" w:eastAsia="ar-SA"/>
        </w:rPr>
        <w:t>Зона оптовой торговли, открытых рынков и мелкого производства.</w:t>
      </w:r>
    </w:p>
    <w:tbl>
      <w:tblPr>
        <w:tblW w:w="9977" w:type="dxa"/>
        <w:tblInd w:w="-318" w:type="dxa"/>
        <w:tblLook w:val="04A0"/>
      </w:tblPr>
      <w:tblGrid>
        <w:gridCol w:w="476"/>
        <w:gridCol w:w="2373"/>
        <w:gridCol w:w="7128"/>
      </w:tblGrid>
      <w:tr w:rsidR="0078331E" w:rsidRPr="00350BA2" w:rsidTr="005731DE">
        <w:tc>
          <w:tcPr>
            <w:tcW w:w="476" w:type="dxa"/>
            <w:tcBorders>
              <w:top w:val="single" w:sz="4" w:space="0" w:color="000000"/>
              <w:left w:val="single" w:sz="4" w:space="0" w:color="000000"/>
              <w:bottom w:val="single" w:sz="4" w:space="0" w:color="000000"/>
              <w:right w:val="nil"/>
            </w:tcBorders>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t>1</w:t>
            </w:r>
          </w:p>
        </w:tc>
        <w:tc>
          <w:tcPr>
            <w:tcW w:w="2373" w:type="dxa"/>
            <w:tcBorders>
              <w:top w:val="single" w:sz="4" w:space="0" w:color="000000"/>
              <w:left w:val="single" w:sz="4" w:space="0" w:color="000000"/>
              <w:bottom w:val="single" w:sz="4" w:space="0" w:color="000000"/>
              <w:right w:val="nil"/>
            </w:tcBorders>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t>2</w:t>
            </w:r>
          </w:p>
        </w:tc>
        <w:tc>
          <w:tcPr>
            <w:tcW w:w="7128" w:type="dxa"/>
            <w:tcBorders>
              <w:top w:val="single" w:sz="4" w:space="0" w:color="000000"/>
              <w:left w:val="single" w:sz="4" w:space="0" w:color="000000"/>
              <w:bottom w:val="single" w:sz="4" w:space="0" w:color="000000"/>
              <w:right w:val="single" w:sz="4" w:space="0" w:color="000000"/>
            </w:tcBorders>
            <w:vAlign w:val="center"/>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t>3</w:t>
            </w:r>
          </w:p>
        </w:tc>
      </w:tr>
      <w:tr w:rsidR="0078331E" w:rsidRPr="00350BA2" w:rsidTr="005731DE">
        <w:tc>
          <w:tcPr>
            <w:tcW w:w="9977" w:type="dxa"/>
            <w:gridSpan w:val="3"/>
            <w:tcBorders>
              <w:top w:val="single" w:sz="4" w:space="0" w:color="000000"/>
              <w:left w:val="single" w:sz="4" w:space="0" w:color="000000"/>
              <w:bottom w:val="single" w:sz="4" w:space="0" w:color="000000"/>
              <w:right w:val="single" w:sz="4" w:space="0" w:color="000000"/>
            </w:tcBorders>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t>Виды разрешенного использования</w:t>
            </w:r>
          </w:p>
        </w:tc>
      </w:tr>
      <w:tr w:rsidR="0078331E" w:rsidRPr="00350BA2" w:rsidTr="005731DE">
        <w:trPr>
          <w:trHeight w:val="876"/>
        </w:trPr>
        <w:tc>
          <w:tcPr>
            <w:tcW w:w="476" w:type="dxa"/>
            <w:tcBorders>
              <w:top w:val="nil"/>
              <w:left w:val="single" w:sz="4" w:space="0" w:color="000000"/>
              <w:bottom w:val="single" w:sz="4" w:space="0" w:color="000000"/>
              <w:right w:val="nil"/>
            </w:tcBorders>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t>1.</w:t>
            </w:r>
          </w:p>
          <w:p w:rsidR="0078331E" w:rsidRPr="00350BA2" w:rsidRDefault="0078331E" w:rsidP="005731DE">
            <w:pPr>
              <w:tabs>
                <w:tab w:val="left" w:pos="1155"/>
              </w:tabs>
              <w:suppressAutoHyphens/>
              <w:jc w:val="center"/>
              <w:rPr>
                <w:szCs w:val="24"/>
                <w:lang w:eastAsia="ar-SA"/>
              </w:rPr>
            </w:pPr>
          </w:p>
        </w:tc>
        <w:tc>
          <w:tcPr>
            <w:tcW w:w="2373" w:type="dxa"/>
            <w:tcBorders>
              <w:top w:val="nil"/>
              <w:left w:val="single" w:sz="4" w:space="0" w:color="000000"/>
              <w:bottom w:val="single" w:sz="4" w:space="0" w:color="000000"/>
              <w:right w:val="nil"/>
            </w:tcBorders>
          </w:tcPr>
          <w:p w:rsidR="0078331E" w:rsidRPr="00350BA2" w:rsidRDefault="0078331E" w:rsidP="005731DE">
            <w:pPr>
              <w:tabs>
                <w:tab w:val="left" w:pos="1155"/>
              </w:tabs>
              <w:suppressAutoHyphens/>
              <w:snapToGrid w:val="0"/>
              <w:rPr>
                <w:szCs w:val="24"/>
                <w:lang w:eastAsia="ar-SA"/>
              </w:rPr>
            </w:pPr>
            <w:r w:rsidRPr="00350BA2">
              <w:rPr>
                <w:szCs w:val="24"/>
                <w:lang w:eastAsia="ar-SA"/>
              </w:rPr>
              <w:t>Основные виды разрешенного использования.</w:t>
            </w:r>
          </w:p>
        </w:tc>
        <w:tc>
          <w:tcPr>
            <w:tcW w:w="7128" w:type="dxa"/>
            <w:tcBorders>
              <w:top w:val="nil"/>
              <w:left w:val="single" w:sz="4" w:space="0" w:color="000000"/>
              <w:bottom w:val="single" w:sz="4" w:space="0" w:color="000000"/>
              <w:right w:val="single" w:sz="4" w:space="0" w:color="000000"/>
            </w:tcBorders>
          </w:tcPr>
          <w:p w:rsidR="0078331E" w:rsidRPr="001F3B8E" w:rsidRDefault="0078331E" w:rsidP="005731DE">
            <w:pPr>
              <w:widowControl w:val="0"/>
              <w:tabs>
                <w:tab w:val="left" w:pos="320"/>
              </w:tabs>
              <w:suppressAutoHyphens/>
              <w:ind w:left="36"/>
              <w:rPr>
                <w:szCs w:val="24"/>
                <w:lang w:val="ru-RU" w:eastAsia="ar-SA"/>
              </w:rPr>
            </w:pPr>
            <w:r w:rsidRPr="001F3B8E">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78331E" w:rsidRPr="00350BA2" w:rsidRDefault="0078331E" w:rsidP="00E12613">
            <w:pPr>
              <w:widowControl w:val="0"/>
              <w:numPr>
                <w:ilvl w:val="0"/>
                <w:numId w:val="20"/>
              </w:numPr>
              <w:tabs>
                <w:tab w:val="left" w:pos="320"/>
              </w:tabs>
              <w:suppressAutoHyphens/>
              <w:ind w:hanging="248"/>
              <w:jc w:val="both"/>
              <w:rPr>
                <w:szCs w:val="24"/>
                <w:lang w:eastAsia="ar-SA"/>
              </w:rPr>
            </w:pPr>
            <w:r w:rsidRPr="00350BA2">
              <w:rPr>
                <w:szCs w:val="24"/>
                <w:lang w:eastAsia="ar-SA"/>
              </w:rPr>
              <w:t>Рынки закрытые и открытые;</w:t>
            </w:r>
          </w:p>
          <w:p w:rsidR="0078331E" w:rsidRPr="001F3B8E" w:rsidRDefault="0078331E" w:rsidP="00E12613">
            <w:pPr>
              <w:widowControl w:val="0"/>
              <w:numPr>
                <w:ilvl w:val="0"/>
                <w:numId w:val="20"/>
              </w:numPr>
              <w:tabs>
                <w:tab w:val="left" w:pos="320"/>
              </w:tabs>
              <w:suppressAutoHyphens/>
              <w:ind w:hanging="248"/>
              <w:jc w:val="both"/>
              <w:rPr>
                <w:szCs w:val="24"/>
                <w:lang w:val="ru-RU" w:eastAsia="ar-SA"/>
              </w:rPr>
            </w:pPr>
            <w:r w:rsidRPr="001F3B8E">
              <w:rPr>
                <w:szCs w:val="24"/>
                <w:lang w:val="ru-RU" w:eastAsia="ar-SA"/>
              </w:rPr>
              <w:t>Магазины, торговые комплексы, филиалы торговых домов;</w:t>
            </w:r>
          </w:p>
          <w:p w:rsidR="0078331E" w:rsidRPr="00350BA2" w:rsidRDefault="0078331E" w:rsidP="00E12613">
            <w:pPr>
              <w:widowControl w:val="0"/>
              <w:numPr>
                <w:ilvl w:val="0"/>
                <w:numId w:val="20"/>
              </w:numPr>
              <w:tabs>
                <w:tab w:val="left" w:pos="320"/>
              </w:tabs>
              <w:suppressAutoHyphens/>
              <w:ind w:hanging="248"/>
              <w:jc w:val="both"/>
              <w:rPr>
                <w:szCs w:val="24"/>
                <w:lang w:eastAsia="ar-SA"/>
              </w:rPr>
            </w:pPr>
            <w:r w:rsidRPr="00350BA2">
              <w:rPr>
                <w:szCs w:val="24"/>
                <w:lang w:eastAsia="ar-SA"/>
              </w:rPr>
              <w:t>Предприятия общественного питания;</w:t>
            </w:r>
          </w:p>
          <w:p w:rsidR="0078331E" w:rsidRPr="001F3B8E" w:rsidRDefault="0078331E" w:rsidP="00E12613">
            <w:pPr>
              <w:widowControl w:val="0"/>
              <w:numPr>
                <w:ilvl w:val="0"/>
                <w:numId w:val="20"/>
              </w:numPr>
              <w:tabs>
                <w:tab w:val="left" w:pos="320"/>
              </w:tabs>
              <w:suppressAutoHyphens/>
              <w:ind w:hanging="248"/>
              <w:jc w:val="both"/>
              <w:rPr>
                <w:szCs w:val="24"/>
                <w:lang w:val="ru-RU" w:eastAsia="ar-SA"/>
              </w:rPr>
            </w:pPr>
            <w:r w:rsidRPr="001F3B8E">
              <w:rPr>
                <w:szCs w:val="24"/>
                <w:lang w:val="ru-RU" w:eastAsia="ar-SA"/>
              </w:rPr>
              <w:t>Киоски, лоточная торговля, временные павильоны розничной торговли;</w:t>
            </w:r>
          </w:p>
          <w:p w:rsidR="0078331E" w:rsidRPr="00350BA2" w:rsidRDefault="0078331E" w:rsidP="00E12613">
            <w:pPr>
              <w:widowControl w:val="0"/>
              <w:numPr>
                <w:ilvl w:val="0"/>
                <w:numId w:val="20"/>
              </w:numPr>
              <w:tabs>
                <w:tab w:val="left" w:pos="320"/>
              </w:tabs>
              <w:suppressAutoHyphens/>
              <w:ind w:hanging="248"/>
              <w:jc w:val="both"/>
              <w:rPr>
                <w:szCs w:val="24"/>
                <w:lang w:eastAsia="ar-SA"/>
              </w:rPr>
            </w:pPr>
            <w:r w:rsidRPr="00350BA2">
              <w:rPr>
                <w:szCs w:val="24"/>
                <w:lang w:eastAsia="ar-SA"/>
              </w:rPr>
              <w:t>Центры логистики;</w:t>
            </w:r>
          </w:p>
          <w:p w:rsidR="0078331E" w:rsidRPr="00350BA2" w:rsidRDefault="0078331E" w:rsidP="005731DE">
            <w:pPr>
              <w:widowControl w:val="0"/>
              <w:tabs>
                <w:tab w:val="left" w:pos="320"/>
              </w:tabs>
              <w:suppressAutoHyphens/>
              <w:ind w:left="36"/>
              <w:rPr>
                <w:szCs w:val="24"/>
                <w:lang w:eastAsia="ar-SA"/>
              </w:rPr>
            </w:pPr>
          </w:p>
        </w:tc>
      </w:tr>
      <w:tr w:rsidR="0078331E" w:rsidRPr="005731DE" w:rsidTr="005731DE">
        <w:trPr>
          <w:trHeight w:val="181"/>
        </w:trPr>
        <w:tc>
          <w:tcPr>
            <w:tcW w:w="476" w:type="dxa"/>
            <w:tcBorders>
              <w:top w:val="nil"/>
              <w:left w:val="single" w:sz="4" w:space="0" w:color="000000"/>
              <w:bottom w:val="single" w:sz="4" w:space="0" w:color="000000"/>
              <w:right w:val="nil"/>
            </w:tcBorders>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t>2.</w:t>
            </w:r>
          </w:p>
          <w:p w:rsidR="0078331E" w:rsidRPr="00350BA2" w:rsidRDefault="0078331E" w:rsidP="005731DE">
            <w:pPr>
              <w:tabs>
                <w:tab w:val="left" w:pos="1155"/>
              </w:tabs>
              <w:suppressAutoHyphens/>
              <w:spacing w:line="181" w:lineRule="atLeast"/>
              <w:jc w:val="center"/>
              <w:rPr>
                <w:szCs w:val="24"/>
                <w:lang w:eastAsia="ar-SA"/>
              </w:rPr>
            </w:pPr>
          </w:p>
        </w:tc>
        <w:tc>
          <w:tcPr>
            <w:tcW w:w="2373" w:type="dxa"/>
            <w:tcBorders>
              <w:top w:val="nil"/>
              <w:left w:val="single" w:sz="4" w:space="0" w:color="000000"/>
              <w:bottom w:val="single" w:sz="4" w:space="0" w:color="000000"/>
              <w:right w:val="nil"/>
            </w:tcBorders>
          </w:tcPr>
          <w:p w:rsidR="0078331E" w:rsidRPr="00350BA2" w:rsidRDefault="0078331E" w:rsidP="005731DE">
            <w:pPr>
              <w:tabs>
                <w:tab w:val="left" w:pos="1155"/>
              </w:tabs>
              <w:suppressAutoHyphens/>
              <w:snapToGrid w:val="0"/>
              <w:spacing w:line="181" w:lineRule="atLeast"/>
              <w:rPr>
                <w:szCs w:val="24"/>
                <w:lang w:eastAsia="ar-SA"/>
              </w:rPr>
            </w:pPr>
            <w:r w:rsidRPr="00350BA2">
              <w:rPr>
                <w:szCs w:val="24"/>
                <w:lang w:eastAsia="ar-SA"/>
              </w:rPr>
              <w:t>Вспомогательные виды разрешенного использования.</w:t>
            </w:r>
          </w:p>
        </w:tc>
        <w:tc>
          <w:tcPr>
            <w:tcW w:w="7128" w:type="dxa"/>
            <w:tcBorders>
              <w:top w:val="nil"/>
              <w:left w:val="single" w:sz="4" w:space="0" w:color="000000"/>
              <w:bottom w:val="single" w:sz="4" w:space="0" w:color="auto"/>
              <w:right w:val="single" w:sz="4" w:space="0" w:color="000000"/>
            </w:tcBorders>
          </w:tcPr>
          <w:p w:rsidR="0078331E" w:rsidRPr="001F3B8E" w:rsidRDefault="0078331E" w:rsidP="00E12613">
            <w:pPr>
              <w:widowControl w:val="0"/>
              <w:numPr>
                <w:ilvl w:val="0"/>
                <w:numId w:val="18"/>
              </w:numPr>
              <w:tabs>
                <w:tab w:val="left" w:pos="320"/>
                <w:tab w:val="left" w:pos="420"/>
              </w:tabs>
              <w:suppressAutoHyphens/>
              <w:ind w:left="320" w:hanging="284"/>
              <w:jc w:val="both"/>
              <w:rPr>
                <w:szCs w:val="24"/>
                <w:lang w:val="ru-RU" w:eastAsia="ar-SA"/>
              </w:rPr>
            </w:pPr>
            <w:r w:rsidRPr="001F3B8E">
              <w:rPr>
                <w:szCs w:val="24"/>
                <w:lang w:val="ru-RU" w:eastAsia="ar-SA"/>
              </w:rPr>
              <w:t>Администрация и конторы, связанные с эксплуатацией рынка;</w:t>
            </w:r>
          </w:p>
          <w:p w:rsidR="0078331E" w:rsidRPr="00350BA2" w:rsidRDefault="0078331E" w:rsidP="00E12613">
            <w:pPr>
              <w:widowControl w:val="0"/>
              <w:numPr>
                <w:ilvl w:val="0"/>
                <w:numId w:val="18"/>
              </w:numPr>
              <w:tabs>
                <w:tab w:val="left" w:pos="320"/>
                <w:tab w:val="left" w:pos="420"/>
              </w:tabs>
              <w:suppressAutoHyphens/>
              <w:ind w:left="320" w:hanging="284"/>
              <w:jc w:val="both"/>
              <w:rPr>
                <w:szCs w:val="24"/>
                <w:lang w:eastAsia="ar-SA"/>
              </w:rPr>
            </w:pPr>
            <w:r w:rsidRPr="00350BA2">
              <w:rPr>
                <w:szCs w:val="24"/>
                <w:lang w:eastAsia="ar-SA"/>
              </w:rPr>
              <w:t>Гостиницы;</w:t>
            </w:r>
          </w:p>
          <w:p w:rsidR="0078331E" w:rsidRPr="00350BA2" w:rsidRDefault="0078331E" w:rsidP="00E12613">
            <w:pPr>
              <w:widowControl w:val="0"/>
              <w:numPr>
                <w:ilvl w:val="0"/>
                <w:numId w:val="18"/>
              </w:numPr>
              <w:tabs>
                <w:tab w:val="left" w:pos="320"/>
                <w:tab w:val="left" w:pos="420"/>
              </w:tabs>
              <w:suppressAutoHyphens/>
              <w:ind w:left="320" w:hanging="284"/>
              <w:jc w:val="both"/>
              <w:rPr>
                <w:szCs w:val="24"/>
                <w:lang w:eastAsia="ar-SA"/>
              </w:rPr>
            </w:pPr>
            <w:r w:rsidRPr="00350BA2">
              <w:rPr>
                <w:szCs w:val="24"/>
                <w:lang w:eastAsia="ar-SA"/>
              </w:rPr>
              <w:t>Объекты пожарной охраны;</w:t>
            </w:r>
          </w:p>
          <w:p w:rsidR="0078331E" w:rsidRPr="001F3B8E" w:rsidRDefault="0078331E" w:rsidP="00E12613">
            <w:pPr>
              <w:widowControl w:val="0"/>
              <w:numPr>
                <w:ilvl w:val="0"/>
                <w:numId w:val="18"/>
              </w:numPr>
              <w:tabs>
                <w:tab w:val="left" w:pos="320"/>
                <w:tab w:val="left" w:pos="420"/>
              </w:tabs>
              <w:suppressAutoHyphens/>
              <w:ind w:left="320" w:hanging="284"/>
              <w:jc w:val="both"/>
              <w:rPr>
                <w:szCs w:val="24"/>
                <w:lang w:val="ru-RU" w:eastAsia="ar-SA"/>
              </w:rPr>
            </w:pPr>
            <w:r w:rsidRPr="001F3B8E">
              <w:rPr>
                <w:szCs w:val="24"/>
                <w:lang w:val="ru-RU" w:eastAsia="ar-SA"/>
              </w:rPr>
              <w:t>Отделения, участковые пункты милиции и пункты охраны общественного правопорядка;</w:t>
            </w:r>
          </w:p>
          <w:p w:rsidR="0078331E" w:rsidRPr="00350BA2" w:rsidRDefault="0078331E" w:rsidP="00E12613">
            <w:pPr>
              <w:widowControl w:val="0"/>
              <w:numPr>
                <w:ilvl w:val="0"/>
                <w:numId w:val="18"/>
              </w:numPr>
              <w:tabs>
                <w:tab w:val="left" w:pos="320"/>
                <w:tab w:val="left" w:pos="420"/>
              </w:tabs>
              <w:suppressAutoHyphens/>
              <w:ind w:left="320" w:hanging="284"/>
              <w:jc w:val="both"/>
              <w:rPr>
                <w:szCs w:val="24"/>
                <w:lang w:eastAsia="ar-SA"/>
              </w:rPr>
            </w:pPr>
            <w:r w:rsidRPr="00350BA2">
              <w:rPr>
                <w:szCs w:val="24"/>
                <w:lang w:eastAsia="ar-SA"/>
              </w:rPr>
              <w:t>Парковки;</w:t>
            </w:r>
          </w:p>
          <w:p w:rsidR="0078331E" w:rsidRPr="00350BA2" w:rsidRDefault="0078331E" w:rsidP="00E12613">
            <w:pPr>
              <w:widowControl w:val="0"/>
              <w:numPr>
                <w:ilvl w:val="0"/>
                <w:numId w:val="18"/>
              </w:numPr>
              <w:tabs>
                <w:tab w:val="left" w:pos="320"/>
                <w:tab w:val="left" w:pos="420"/>
              </w:tabs>
              <w:suppressAutoHyphens/>
              <w:ind w:left="320" w:hanging="284"/>
              <w:jc w:val="both"/>
              <w:rPr>
                <w:szCs w:val="24"/>
                <w:lang w:eastAsia="ar-SA"/>
              </w:rPr>
            </w:pPr>
            <w:r w:rsidRPr="00350BA2">
              <w:rPr>
                <w:szCs w:val="24"/>
                <w:lang w:eastAsia="ar-SA"/>
              </w:rPr>
              <w:t>Общественные туалеты;</w:t>
            </w:r>
          </w:p>
          <w:p w:rsidR="0078331E" w:rsidRPr="001F3B8E" w:rsidRDefault="0078331E" w:rsidP="00E12613">
            <w:pPr>
              <w:widowControl w:val="0"/>
              <w:numPr>
                <w:ilvl w:val="0"/>
                <w:numId w:val="18"/>
              </w:numPr>
              <w:tabs>
                <w:tab w:val="left" w:pos="320"/>
                <w:tab w:val="left" w:pos="420"/>
              </w:tabs>
              <w:suppressAutoHyphens/>
              <w:spacing w:line="181" w:lineRule="atLeast"/>
              <w:ind w:left="320" w:hanging="284"/>
              <w:jc w:val="both"/>
              <w:rPr>
                <w:szCs w:val="24"/>
                <w:lang w:val="ru-RU" w:eastAsia="ar-SA"/>
              </w:rPr>
            </w:pPr>
            <w:r w:rsidRPr="001F3B8E">
              <w:rPr>
                <w:szCs w:val="24"/>
                <w:lang w:val="ru-RU" w:eastAsia="ar-SA"/>
              </w:rPr>
              <w:t>Скверы и участки зеленых насаждений.</w:t>
            </w:r>
          </w:p>
        </w:tc>
      </w:tr>
      <w:tr w:rsidR="0078331E" w:rsidRPr="005731DE" w:rsidTr="005731DE">
        <w:trPr>
          <w:trHeight w:val="181"/>
        </w:trPr>
        <w:tc>
          <w:tcPr>
            <w:tcW w:w="9977"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320"/>
                <w:tab w:val="left" w:pos="420"/>
              </w:tabs>
              <w:suppressAutoHyphens/>
              <w:spacing w:line="181" w:lineRule="atLeast"/>
              <w:ind w:left="36"/>
              <w:jc w:val="center"/>
              <w:rPr>
                <w:szCs w:val="24"/>
                <w:lang w:val="ru-RU" w:eastAsia="ar-SA"/>
              </w:rPr>
            </w:pPr>
            <w:r w:rsidRPr="001F3B8E">
              <w:rPr>
                <w:szCs w:val="24"/>
                <w:lang w:val="ru-RU" w:eastAsia="ar-SA"/>
              </w:rPr>
              <w:t>Параметры разрешенного строительства, реконструкция объектов капитального строительства</w:t>
            </w:r>
          </w:p>
        </w:tc>
      </w:tr>
      <w:tr w:rsidR="0078331E" w:rsidRPr="00350BA2" w:rsidTr="005731DE">
        <w:trPr>
          <w:trHeight w:val="1435"/>
        </w:trPr>
        <w:tc>
          <w:tcPr>
            <w:tcW w:w="476" w:type="dxa"/>
            <w:tcBorders>
              <w:top w:val="nil"/>
              <w:left w:val="single" w:sz="4" w:space="0" w:color="000000"/>
              <w:bottom w:val="single" w:sz="4" w:space="0" w:color="000000"/>
              <w:right w:val="nil"/>
            </w:tcBorders>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lastRenderedPageBreak/>
              <w:t>3.</w:t>
            </w:r>
          </w:p>
        </w:tc>
        <w:tc>
          <w:tcPr>
            <w:tcW w:w="2373" w:type="dxa"/>
            <w:tcBorders>
              <w:top w:val="nil"/>
              <w:left w:val="single" w:sz="4" w:space="0" w:color="000000"/>
              <w:bottom w:val="single" w:sz="4" w:space="0" w:color="auto"/>
              <w:right w:val="nil"/>
            </w:tcBorders>
          </w:tcPr>
          <w:p w:rsidR="0078331E" w:rsidRPr="00350BA2" w:rsidRDefault="0078331E" w:rsidP="005731DE">
            <w:pPr>
              <w:tabs>
                <w:tab w:val="left" w:pos="1155"/>
              </w:tabs>
              <w:suppressAutoHyphens/>
              <w:snapToGrid w:val="0"/>
              <w:rPr>
                <w:szCs w:val="24"/>
                <w:lang w:eastAsia="ar-SA"/>
              </w:rPr>
            </w:pPr>
            <w:r w:rsidRPr="00350BA2">
              <w:rPr>
                <w:szCs w:val="24"/>
                <w:lang w:eastAsia="ar-SA"/>
              </w:rPr>
              <w:t>Условно разрешенные виды использования.</w:t>
            </w:r>
          </w:p>
        </w:tc>
        <w:tc>
          <w:tcPr>
            <w:tcW w:w="7128" w:type="dxa"/>
            <w:tcBorders>
              <w:top w:val="single" w:sz="4" w:space="0" w:color="auto"/>
              <w:left w:val="single" w:sz="4" w:space="0" w:color="000000"/>
              <w:bottom w:val="single" w:sz="4" w:space="0" w:color="auto"/>
              <w:right w:val="single" w:sz="4" w:space="0" w:color="000000"/>
            </w:tcBorders>
          </w:tcPr>
          <w:p w:rsidR="0078331E" w:rsidRPr="001F3B8E" w:rsidRDefault="0078331E" w:rsidP="00E12613">
            <w:pPr>
              <w:widowControl w:val="0"/>
              <w:numPr>
                <w:ilvl w:val="0"/>
                <w:numId w:val="18"/>
              </w:numPr>
              <w:tabs>
                <w:tab w:val="left" w:pos="320"/>
                <w:tab w:val="left" w:pos="420"/>
                <w:tab w:val="left" w:pos="461"/>
              </w:tabs>
              <w:suppressAutoHyphens/>
              <w:ind w:left="320" w:hanging="284"/>
              <w:jc w:val="both"/>
              <w:rPr>
                <w:szCs w:val="24"/>
                <w:lang w:val="ru-RU" w:eastAsia="ar-SA"/>
              </w:rPr>
            </w:pPr>
            <w:r w:rsidRPr="001F3B8E">
              <w:rPr>
                <w:szCs w:val="24"/>
                <w:lang w:val="ru-RU" w:eastAsia="ar-SA"/>
              </w:rPr>
              <w:t>Отделения банков, пункты приема валюты;</w:t>
            </w:r>
          </w:p>
          <w:p w:rsidR="0078331E" w:rsidRPr="00350BA2" w:rsidRDefault="0078331E" w:rsidP="00E12613">
            <w:pPr>
              <w:widowControl w:val="0"/>
              <w:numPr>
                <w:ilvl w:val="0"/>
                <w:numId w:val="18"/>
              </w:numPr>
              <w:tabs>
                <w:tab w:val="left" w:pos="320"/>
                <w:tab w:val="left" w:pos="420"/>
                <w:tab w:val="left" w:pos="461"/>
              </w:tabs>
              <w:suppressAutoHyphens/>
              <w:ind w:left="320" w:hanging="284"/>
              <w:jc w:val="both"/>
              <w:rPr>
                <w:szCs w:val="24"/>
                <w:lang w:eastAsia="ar-SA"/>
              </w:rPr>
            </w:pPr>
            <w:r w:rsidRPr="00350BA2">
              <w:rPr>
                <w:szCs w:val="24"/>
                <w:lang w:eastAsia="ar-SA"/>
              </w:rPr>
              <w:t>Коммунальные предприятия;</w:t>
            </w:r>
          </w:p>
          <w:p w:rsidR="0078331E" w:rsidRPr="00350BA2" w:rsidRDefault="0078331E" w:rsidP="00E12613">
            <w:pPr>
              <w:widowControl w:val="0"/>
              <w:numPr>
                <w:ilvl w:val="0"/>
                <w:numId w:val="18"/>
              </w:numPr>
              <w:tabs>
                <w:tab w:val="left" w:pos="320"/>
                <w:tab w:val="left" w:pos="420"/>
                <w:tab w:val="left" w:pos="461"/>
              </w:tabs>
              <w:suppressAutoHyphens/>
              <w:ind w:left="320" w:hanging="284"/>
              <w:jc w:val="both"/>
              <w:rPr>
                <w:szCs w:val="24"/>
                <w:lang w:eastAsia="ar-SA"/>
              </w:rPr>
            </w:pPr>
            <w:r w:rsidRPr="00350BA2">
              <w:rPr>
                <w:szCs w:val="24"/>
                <w:lang w:eastAsia="ar-SA"/>
              </w:rPr>
              <w:t>Оптовая торговля «с колес»;</w:t>
            </w:r>
          </w:p>
          <w:p w:rsidR="0078331E" w:rsidRPr="001F3B8E" w:rsidRDefault="0078331E" w:rsidP="00E12613">
            <w:pPr>
              <w:widowControl w:val="0"/>
              <w:numPr>
                <w:ilvl w:val="0"/>
                <w:numId w:val="18"/>
              </w:numPr>
              <w:tabs>
                <w:tab w:val="left" w:pos="320"/>
                <w:tab w:val="left" w:pos="420"/>
                <w:tab w:val="left" w:pos="461"/>
              </w:tabs>
              <w:suppressAutoHyphens/>
              <w:ind w:left="320" w:hanging="284"/>
              <w:jc w:val="both"/>
              <w:rPr>
                <w:szCs w:val="24"/>
                <w:lang w:val="ru-RU" w:eastAsia="ar-SA"/>
              </w:rPr>
            </w:pPr>
            <w:r w:rsidRPr="001F3B8E">
              <w:rPr>
                <w:szCs w:val="24"/>
                <w:lang w:val="ru-RU" w:eastAsia="ar-SA"/>
              </w:rPr>
              <w:t>Наземные гаражи и автостоянки на отдельных участках;</w:t>
            </w:r>
          </w:p>
          <w:p w:rsidR="0078331E" w:rsidRPr="00350BA2" w:rsidRDefault="0078331E" w:rsidP="00E12613">
            <w:pPr>
              <w:widowControl w:val="0"/>
              <w:numPr>
                <w:ilvl w:val="0"/>
                <w:numId w:val="18"/>
              </w:numPr>
              <w:tabs>
                <w:tab w:val="left" w:pos="320"/>
                <w:tab w:val="left" w:pos="420"/>
                <w:tab w:val="left" w:pos="461"/>
              </w:tabs>
              <w:suppressAutoHyphens/>
              <w:ind w:left="320" w:hanging="284"/>
              <w:jc w:val="both"/>
              <w:rPr>
                <w:szCs w:val="24"/>
                <w:lang w:eastAsia="ar-SA"/>
              </w:rPr>
            </w:pPr>
            <w:r w:rsidRPr="00350BA2">
              <w:rPr>
                <w:szCs w:val="24"/>
                <w:lang w:eastAsia="ar-SA"/>
              </w:rPr>
              <w:t>Развлекательные учреждения.</w:t>
            </w:r>
          </w:p>
        </w:tc>
      </w:tr>
      <w:tr w:rsidR="0078331E" w:rsidRPr="005731DE" w:rsidTr="005731DE">
        <w:trPr>
          <w:trHeight w:val="3418"/>
        </w:trPr>
        <w:tc>
          <w:tcPr>
            <w:tcW w:w="476" w:type="dxa"/>
            <w:tcBorders>
              <w:top w:val="nil"/>
              <w:left w:val="single" w:sz="4" w:space="0" w:color="000000"/>
              <w:bottom w:val="nil"/>
              <w:right w:val="nil"/>
            </w:tcBorders>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t>4.</w:t>
            </w:r>
          </w:p>
        </w:tc>
        <w:tc>
          <w:tcPr>
            <w:tcW w:w="2373" w:type="dxa"/>
            <w:tcBorders>
              <w:top w:val="nil"/>
              <w:left w:val="single" w:sz="4" w:space="0" w:color="000000"/>
              <w:bottom w:val="nil"/>
              <w:right w:val="nil"/>
            </w:tcBorders>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t>Архитектурно-строительные требования.</w:t>
            </w:r>
          </w:p>
        </w:tc>
        <w:tc>
          <w:tcPr>
            <w:tcW w:w="7128"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18"/>
              </w:numPr>
              <w:tabs>
                <w:tab w:val="left" w:pos="320"/>
                <w:tab w:val="left" w:pos="420"/>
                <w:tab w:val="left" w:pos="461"/>
              </w:tabs>
              <w:suppressAutoHyphens/>
              <w:ind w:left="320" w:hanging="284"/>
              <w:jc w:val="both"/>
              <w:rPr>
                <w:szCs w:val="24"/>
                <w:lang w:val="ru-RU" w:eastAsia="ar-SA"/>
              </w:rPr>
            </w:pPr>
            <w:r w:rsidRPr="001F3B8E">
              <w:rPr>
                <w:szCs w:val="24"/>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78331E" w:rsidRPr="001F3B8E" w:rsidRDefault="0078331E" w:rsidP="00E12613">
            <w:pPr>
              <w:widowControl w:val="0"/>
              <w:numPr>
                <w:ilvl w:val="0"/>
                <w:numId w:val="18"/>
              </w:numPr>
              <w:tabs>
                <w:tab w:val="left" w:pos="320"/>
                <w:tab w:val="left" w:pos="420"/>
                <w:tab w:val="left" w:pos="461"/>
              </w:tabs>
              <w:suppressAutoHyphens/>
              <w:ind w:left="320" w:hanging="284"/>
              <w:jc w:val="both"/>
              <w:rPr>
                <w:szCs w:val="24"/>
                <w:lang w:val="ru-RU" w:eastAsia="ar-SA"/>
              </w:rPr>
            </w:pPr>
            <w:r w:rsidRPr="001F3B8E">
              <w:rPr>
                <w:szCs w:val="24"/>
                <w:lang w:val="ru-RU" w:eastAsia="ar-SA"/>
              </w:rPr>
              <w:t>Размер земельных участков для гаражей и автостоянок - в соответствии с проектом планировки и СНиП 2.07.01-89*.</w:t>
            </w:r>
          </w:p>
          <w:p w:rsidR="0078331E" w:rsidRPr="001F3B8E" w:rsidRDefault="0078331E" w:rsidP="00E12613">
            <w:pPr>
              <w:widowControl w:val="0"/>
              <w:numPr>
                <w:ilvl w:val="0"/>
                <w:numId w:val="18"/>
              </w:numPr>
              <w:tabs>
                <w:tab w:val="left" w:pos="320"/>
                <w:tab w:val="left" w:pos="420"/>
                <w:tab w:val="left" w:pos="461"/>
              </w:tabs>
              <w:suppressAutoHyphens/>
              <w:ind w:left="320" w:hanging="284"/>
              <w:jc w:val="both"/>
              <w:rPr>
                <w:szCs w:val="24"/>
                <w:lang w:val="ru-RU" w:eastAsia="ar-SA"/>
              </w:rPr>
            </w:pPr>
            <w:r w:rsidRPr="001F3B8E">
              <w:rPr>
                <w:szCs w:val="24"/>
                <w:lang w:val="ru-RU"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78331E" w:rsidRPr="001F3B8E" w:rsidRDefault="0078331E" w:rsidP="00E12613">
            <w:pPr>
              <w:widowControl w:val="0"/>
              <w:numPr>
                <w:ilvl w:val="0"/>
                <w:numId w:val="18"/>
              </w:numPr>
              <w:tabs>
                <w:tab w:val="left" w:pos="320"/>
                <w:tab w:val="left" w:pos="420"/>
                <w:tab w:val="left" w:pos="461"/>
              </w:tabs>
              <w:suppressAutoHyphens/>
              <w:ind w:left="320" w:hanging="284"/>
              <w:jc w:val="both"/>
              <w:rPr>
                <w:szCs w:val="24"/>
                <w:lang w:val="ru-RU" w:eastAsia="ar-SA"/>
              </w:rPr>
            </w:pPr>
            <w:r w:rsidRPr="001F3B8E">
              <w:rPr>
                <w:szCs w:val="24"/>
                <w:lang w:val="ru-RU" w:eastAsia="ar-SA"/>
              </w:rPr>
              <w:t>Парковки и открытые площадки для легковых автомобилей в соответствии с нормами СНиП 2.07.01-89* и СНиП 21-02-99.</w:t>
            </w:r>
          </w:p>
          <w:p w:rsidR="0078331E" w:rsidRPr="001F3B8E" w:rsidRDefault="0078331E" w:rsidP="00E12613">
            <w:pPr>
              <w:widowControl w:val="0"/>
              <w:numPr>
                <w:ilvl w:val="0"/>
                <w:numId w:val="18"/>
              </w:numPr>
              <w:tabs>
                <w:tab w:val="left" w:pos="320"/>
                <w:tab w:val="left" w:pos="420"/>
                <w:tab w:val="left" w:pos="461"/>
              </w:tabs>
              <w:suppressAutoHyphens/>
              <w:ind w:left="320" w:hanging="284"/>
              <w:jc w:val="both"/>
              <w:rPr>
                <w:szCs w:val="24"/>
                <w:lang w:val="ru-RU" w:eastAsia="ar-SA"/>
              </w:rPr>
            </w:pPr>
            <w:r w:rsidRPr="001F3B8E">
              <w:rPr>
                <w:szCs w:val="24"/>
                <w:lang w:val="ru-RU" w:eastAsia="ar-SA"/>
              </w:rPr>
              <w:t>Устройство пандусов в местах перепада для обеспечения удобного проезда маломобильного населения.</w:t>
            </w:r>
          </w:p>
        </w:tc>
      </w:tr>
      <w:tr w:rsidR="0078331E" w:rsidRPr="005731DE" w:rsidTr="005731DE">
        <w:trPr>
          <w:trHeight w:val="131"/>
        </w:trPr>
        <w:tc>
          <w:tcPr>
            <w:tcW w:w="9977" w:type="dxa"/>
            <w:gridSpan w:val="3"/>
            <w:tcBorders>
              <w:top w:val="nil"/>
              <w:left w:val="single" w:sz="4" w:space="0" w:color="000000"/>
              <w:bottom w:val="nil"/>
              <w:right w:val="single" w:sz="4" w:space="0" w:color="000000"/>
            </w:tcBorders>
            <w:vAlign w:val="center"/>
          </w:tcPr>
          <w:p w:rsidR="0078331E" w:rsidRPr="001F3B8E" w:rsidRDefault="0078331E" w:rsidP="005731DE">
            <w:pPr>
              <w:widowControl w:val="0"/>
              <w:tabs>
                <w:tab w:val="left" w:pos="320"/>
                <w:tab w:val="left" w:pos="420"/>
                <w:tab w:val="left" w:pos="461"/>
              </w:tabs>
              <w:suppressAutoHyphens/>
              <w:spacing w:line="131" w:lineRule="atLeast"/>
              <w:ind w:left="36"/>
              <w:jc w:val="center"/>
              <w:rPr>
                <w:szCs w:val="24"/>
                <w:lang w:val="ru-RU" w:eastAsia="ar-SA"/>
              </w:rPr>
            </w:pPr>
            <w:r w:rsidRPr="001F3B8E">
              <w:rPr>
                <w:szCs w:val="24"/>
                <w:lang w:val="ru-RU" w:eastAsia="ar-SA"/>
              </w:rPr>
              <w:t>Ограничения использования земельных участков и объектов капитального строительства.</w:t>
            </w:r>
          </w:p>
        </w:tc>
      </w:tr>
      <w:tr w:rsidR="0078331E" w:rsidRPr="005731DE" w:rsidTr="005731DE">
        <w:trPr>
          <w:trHeight w:val="720"/>
        </w:trPr>
        <w:tc>
          <w:tcPr>
            <w:tcW w:w="476" w:type="dxa"/>
            <w:tcBorders>
              <w:top w:val="single" w:sz="4" w:space="0" w:color="auto"/>
              <w:left w:val="single" w:sz="4" w:space="0" w:color="000000"/>
              <w:bottom w:val="single" w:sz="4" w:space="0" w:color="000000"/>
              <w:right w:val="nil"/>
            </w:tcBorders>
          </w:tcPr>
          <w:p w:rsidR="0078331E" w:rsidRPr="00350BA2" w:rsidRDefault="0078331E" w:rsidP="005731DE">
            <w:pPr>
              <w:tabs>
                <w:tab w:val="left" w:pos="1155"/>
              </w:tabs>
              <w:suppressAutoHyphens/>
              <w:snapToGrid w:val="0"/>
              <w:jc w:val="center"/>
              <w:rPr>
                <w:szCs w:val="24"/>
                <w:lang w:eastAsia="ar-SA"/>
              </w:rPr>
            </w:pPr>
            <w:r w:rsidRPr="00350BA2">
              <w:rPr>
                <w:szCs w:val="24"/>
                <w:lang w:eastAsia="ar-SA"/>
              </w:rPr>
              <w:t>5.</w:t>
            </w:r>
          </w:p>
        </w:tc>
        <w:tc>
          <w:tcPr>
            <w:tcW w:w="2373" w:type="dxa"/>
            <w:tcBorders>
              <w:top w:val="single" w:sz="4" w:space="0" w:color="auto"/>
              <w:left w:val="single" w:sz="4" w:space="0" w:color="000000"/>
              <w:bottom w:val="single" w:sz="4" w:space="0" w:color="000000"/>
              <w:right w:val="nil"/>
            </w:tcBorders>
          </w:tcPr>
          <w:p w:rsidR="0078331E" w:rsidRPr="00350BA2" w:rsidRDefault="0078331E" w:rsidP="005731DE">
            <w:pPr>
              <w:suppressAutoHyphens/>
              <w:snapToGrid w:val="0"/>
              <w:jc w:val="center"/>
              <w:rPr>
                <w:szCs w:val="24"/>
                <w:lang w:eastAsia="ar-SA"/>
              </w:rPr>
            </w:pPr>
            <w:r w:rsidRPr="00350BA2">
              <w:rPr>
                <w:szCs w:val="24"/>
                <w:lang w:eastAsia="ar-SA"/>
              </w:rPr>
              <w:t>Санитарные и экологические  требования.</w:t>
            </w:r>
          </w:p>
        </w:tc>
        <w:tc>
          <w:tcPr>
            <w:tcW w:w="7128" w:type="dxa"/>
            <w:tcBorders>
              <w:top w:val="single" w:sz="4" w:space="0" w:color="auto"/>
              <w:left w:val="single" w:sz="4" w:space="0" w:color="000000"/>
              <w:bottom w:val="single" w:sz="4" w:space="0" w:color="000000"/>
              <w:right w:val="single" w:sz="4" w:space="0" w:color="000000"/>
            </w:tcBorders>
          </w:tcPr>
          <w:p w:rsidR="0078331E" w:rsidRPr="001F3B8E" w:rsidRDefault="0078331E" w:rsidP="00E12613">
            <w:pPr>
              <w:widowControl w:val="0"/>
              <w:numPr>
                <w:ilvl w:val="0"/>
                <w:numId w:val="19"/>
              </w:numPr>
              <w:tabs>
                <w:tab w:val="left" w:pos="320"/>
                <w:tab w:val="left" w:pos="420"/>
              </w:tabs>
              <w:suppressAutoHyphens/>
              <w:ind w:left="320" w:hanging="284"/>
              <w:jc w:val="both"/>
              <w:rPr>
                <w:szCs w:val="24"/>
                <w:lang w:val="ru-RU" w:eastAsia="ar-SA"/>
              </w:rPr>
            </w:pPr>
            <w:r w:rsidRPr="001F3B8E">
              <w:rPr>
                <w:szCs w:val="24"/>
                <w:lang w:val="ru-RU" w:eastAsia="ar-SA"/>
              </w:rPr>
              <w:t>Благоустройство и санитарная очистка территории.</w:t>
            </w:r>
          </w:p>
        </w:tc>
      </w:tr>
      <w:tr w:rsidR="0078331E" w:rsidRPr="005731DE" w:rsidTr="005731DE">
        <w:trPr>
          <w:trHeight w:val="791"/>
        </w:trPr>
        <w:tc>
          <w:tcPr>
            <w:tcW w:w="476" w:type="dxa"/>
            <w:tcBorders>
              <w:top w:val="nil"/>
              <w:left w:val="single" w:sz="4" w:space="0" w:color="000000"/>
              <w:bottom w:val="single" w:sz="4" w:space="0" w:color="auto"/>
              <w:right w:val="nil"/>
            </w:tcBorders>
          </w:tcPr>
          <w:p w:rsidR="0078331E" w:rsidRPr="00350BA2" w:rsidRDefault="0078331E" w:rsidP="005731DE">
            <w:pPr>
              <w:suppressAutoHyphens/>
              <w:snapToGrid w:val="0"/>
              <w:rPr>
                <w:szCs w:val="24"/>
                <w:lang w:eastAsia="ar-SA"/>
              </w:rPr>
            </w:pPr>
            <w:r w:rsidRPr="00350BA2">
              <w:rPr>
                <w:szCs w:val="24"/>
                <w:lang w:eastAsia="ar-SA"/>
              </w:rPr>
              <w:t>6.</w:t>
            </w:r>
          </w:p>
        </w:tc>
        <w:tc>
          <w:tcPr>
            <w:tcW w:w="2373" w:type="dxa"/>
            <w:tcBorders>
              <w:top w:val="nil"/>
              <w:left w:val="single" w:sz="4" w:space="0" w:color="000000"/>
              <w:bottom w:val="single" w:sz="4" w:space="0" w:color="auto"/>
              <w:right w:val="nil"/>
            </w:tcBorders>
          </w:tcPr>
          <w:p w:rsidR="0078331E" w:rsidRPr="001F3B8E" w:rsidRDefault="0078331E" w:rsidP="005731DE">
            <w:pPr>
              <w:suppressAutoHyphens/>
              <w:snapToGrid w:val="0"/>
              <w:rPr>
                <w:szCs w:val="24"/>
                <w:lang w:val="ru-RU" w:eastAsia="ar-SA"/>
              </w:rPr>
            </w:pPr>
            <w:r w:rsidRPr="001F3B8E">
              <w:rPr>
                <w:szCs w:val="24"/>
                <w:lang w:val="ru-RU" w:eastAsia="ar-SA"/>
              </w:rPr>
              <w:t>Защита от опасных природных процессов.</w:t>
            </w:r>
          </w:p>
        </w:tc>
        <w:tc>
          <w:tcPr>
            <w:tcW w:w="7128" w:type="dxa"/>
            <w:tcBorders>
              <w:top w:val="nil"/>
              <w:left w:val="single" w:sz="4" w:space="0" w:color="000000"/>
              <w:bottom w:val="single" w:sz="4" w:space="0" w:color="auto"/>
              <w:right w:val="single" w:sz="4" w:space="0" w:color="000000"/>
            </w:tcBorders>
          </w:tcPr>
          <w:p w:rsidR="0078331E" w:rsidRPr="001F3B8E" w:rsidRDefault="0078331E" w:rsidP="00E12613">
            <w:pPr>
              <w:widowControl w:val="0"/>
              <w:numPr>
                <w:ilvl w:val="0"/>
                <w:numId w:val="19"/>
              </w:numPr>
              <w:tabs>
                <w:tab w:val="left" w:pos="320"/>
                <w:tab w:val="left" w:pos="420"/>
              </w:tabs>
              <w:suppressAutoHyphens/>
              <w:snapToGrid w:val="0"/>
              <w:ind w:left="320" w:hanging="284"/>
              <w:jc w:val="both"/>
              <w:rPr>
                <w:szCs w:val="24"/>
                <w:lang w:val="ru-RU" w:eastAsia="ar-SA"/>
              </w:rPr>
            </w:pPr>
            <w:r w:rsidRPr="001F3B8E">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78331E" w:rsidRPr="001F3B8E" w:rsidRDefault="0078331E" w:rsidP="00E12613">
            <w:pPr>
              <w:widowControl w:val="0"/>
              <w:numPr>
                <w:ilvl w:val="0"/>
                <w:numId w:val="19"/>
              </w:numPr>
              <w:tabs>
                <w:tab w:val="left" w:pos="320"/>
                <w:tab w:val="left" w:pos="420"/>
              </w:tabs>
              <w:suppressAutoHyphens/>
              <w:snapToGrid w:val="0"/>
              <w:ind w:left="320" w:hanging="284"/>
              <w:jc w:val="both"/>
              <w:rPr>
                <w:szCs w:val="24"/>
                <w:lang w:val="ru-RU" w:eastAsia="ar-SA"/>
              </w:rPr>
            </w:pPr>
            <w:r w:rsidRPr="001F3B8E">
              <w:rPr>
                <w:szCs w:val="24"/>
                <w:lang w:val="ru-RU" w:eastAsia="ar-SA"/>
              </w:rPr>
              <w:t>При возведении капитальных зданий дополнительные инженерно-геологические изыскания.</w:t>
            </w:r>
          </w:p>
        </w:tc>
      </w:tr>
    </w:tbl>
    <w:p w:rsidR="0078331E" w:rsidRPr="001F3B8E" w:rsidRDefault="0078331E" w:rsidP="0078331E">
      <w:pPr>
        <w:suppressAutoHyphens/>
        <w:jc w:val="right"/>
        <w:rPr>
          <w:rFonts w:cs="Tahoma"/>
          <w:b/>
          <w:szCs w:val="24"/>
          <w:lang w:val="ru-RU" w:eastAsia="ar-SA"/>
        </w:rPr>
      </w:pPr>
    </w:p>
    <w:p w:rsidR="0078331E" w:rsidRPr="001F3B8E" w:rsidRDefault="0078331E" w:rsidP="0078331E">
      <w:pPr>
        <w:tabs>
          <w:tab w:val="left" w:pos="1155"/>
        </w:tabs>
        <w:suppressAutoHyphens/>
        <w:jc w:val="right"/>
        <w:rPr>
          <w:rFonts w:cs="Tahoma"/>
          <w:b/>
          <w:szCs w:val="24"/>
          <w:lang w:val="ru-RU" w:eastAsia="ar-SA"/>
        </w:rPr>
      </w:pPr>
    </w:p>
    <w:p w:rsidR="0078331E" w:rsidRPr="001F3B8E" w:rsidRDefault="0078331E" w:rsidP="0078331E">
      <w:pPr>
        <w:tabs>
          <w:tab w:val="left" w:pos="1155"/>
        </w:tabs>
        <w:suppressAutoHyphens/>
        <w:jc w:val="right"/>
        <w:rPr>
          <w:rFonts w:cs="Tahoma"/>
          <w:b/>
          <w:szCs w:val="24"/>
          <w:lang w:val="ru-RU" w:eastAsia="ar-SA"/>
        </w:rPr>
      </w:pPr>
      <w:r w:rsidRPr="001F3B8E">
        <w:rPr>
          <w:rFonts w:cs="Tahoma"/>
          <w:b/>
          <w:szCs w:val="24"/>
          <w:lang w:val="ru-RU" w:eastAsia="ar-SA"/>
        </w:rPr>
        <w:t>Индекс зоны О 3</w:t>
      </w:r>
    </w:p>
    <w:p w:rsidR="0078331E" w:rsidRPr="001F3B8E" w:rsidRDefault="0078331E" w:rsidP="0078331E">
      <w:pPr>
        <w:tabs>
          <w:tab w:val="left" w:pos="1155"/>
        </w:tabs>
        <w:suppressAutoHyphens/>
        <w:jc w:val="right"/>
        <w:rPr>
          <w:rFonts w:cs="Tahoma"/>
          <w:b/>
          <w:szCs w:val="24"/>
          <w:lang w:val="ru-RU" w:eastAsia="ar-SA"/>
        </w:rPr>
      </w:pPr>
      <w:r w:rsidRPr="001F3B8E">
        <w:rPr>
          <w:rFonts w:cs="Tahoma"/>
          <w:b/>
          <w:szCs w:val="24"/>
          <w:lang w:val="ru-RU" w:eastAsia="ar-SA"/>
        </w:rPr>
        <w:t>Зона учреждений здравоохранения.</w:t>
      </w:r>
    </w:p>
    <w:p w:rsidR="0078331E" w:rsidRPr="001F3B8E" w:rsidRDefault="0078331E" w:rsidP="0078331E">
      <w:pPr>
        <w:tabs>
          <w:tab w:val="left" w:pos="1155"/>
        </w:tabs>
        <w:suppressAutoHyphens/>
        <w:jc w:val="right"/>
        <w:rPr>
          <w:rFonts w:cs="Tahoma"/>
          <w:szCs w:val="24"/>
          <w:lang w:val="ru-RU" w:eastAsia="ar-SA"/>
        </w:rPr>
      </w:pPr>
    </w:p>
    <w:p w:rsidR="0078331E" w:rsidRPr="001F3B8E" w:rsidRDefault="0078331E" w:rsidP="0078331E">
      <w:pPr>
        <w:tabs>
          <w:tab w:val="left" w:pos="1155"/>
        </w:tabs>
        <w:suppressAutoHyphens/>
        <w:jc w:val="right"/>
        <w:rPr>
          <w:rFonts w:cs="Tahoma"/>
          <w:szCs w:val="24"/>
          <w:lang w:val="ru-RU" w:eastAsia="ar-SA"/>
        </w:rPr>
      </w:pPr>
    </w:p>
    <w:tbl>
      <w:tblPr>
        <w:tblW w:w="10207" w:type="dxa"/>
        <w:tblInd w:w="-459" w:type="dxa"/>
        <w:tblLook w:val="04A0"/>
      </w:tblPr>
      <w:tblGrid>
        <w:gridCol w:w="463"/>
        <w:gridCol w:w="2318"/>
        <w:gridCol w:w="7426"/>
      </w:tblGrid>
      <w:tr w:rsidR="0078331E" w:rsidTr="005731DE">
        <w:tc>
          <w:tcPr>
            <w:tcW w:w="463"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tc>
        <w:tc>
          <w:tcPr>
            <w:tcW w:w="2318"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tc>
        <w:tc>
          <w:tcPr>
            <w:tcW w:w="7426" w:type="dxa"/>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tc>
      </w:tr>
      <w:tr w:rsidR="0078331E" w:rsidTr="005731DE">
        <w:tc>
          <w:tcPr>
            <w:tcW w:w="10207" w:type="dxa"/>
            <w:gridSpan w:val="3"/>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RPr="005731DE" w:rsidTr="005731DE">
        <w:trPr>
          <w:trHeight w:val="772"/>
        </w:trPr>
        <w:tc>
          <w:tcPr>
            <w:tcW w:w="463"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p w:rsidR="0078331E" w:rsidRDefault="0078331E" w:rsidP="005731DE">
            <w:pPr>
              <w:tabs>
                <w:tab w:val="left" w:pos="1155"/>
              </w:tabs>
              <w:suppressAutoHyphens/>
              <w:jc w:val="center"/>
              <w:rPr>
                <w:rFonts w:cs="Tahoma"/>
                <w:szCs w:val="24"/>
                <w:lang w:eastAsia="ar-SA"/>
              </w:rPr>
            </w:pPr>
          </w:p>
          <w:p w:rsidR="0078331E" w:rsidRDefault="0078331E" w:rsidP="005731DE">
            <w:pPr>
              <w:tabs>
                <w:tab w:val="left" w:pos="1155"/>
              </w:tabs>
              <w:suppressAutoHyphens/>
              <w:jc w:val="center"/>
              <w:rPr>
                <w:rFonts w:cs="Tahoma"/>
                <w:szCs w:val="24"/>
                <w:lang w:eastAsia="ar-SA"/>
              </w:rPr>
            </w:pPr>
          </w:p>
        </w:tc>
        <w:tc>
          <w:tcPr>
            <w:tcW w:w="2318"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 Основные виды разрешенного использования.</w:t>
            </w:r>
          </w:p>
        </w:tc>
        <w:tc>
          <w:tcPr>
            <w:tcW w:w="7426"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21"/>
              </w:numPr>
              <w:tabs>
                <w:tab w:val="left" w:pos="360"/>
                <w:tab w:val="left" w:pos="1155"/>
              </w:tabs>
              <w:suppressAutoHyphens/>
              <w:snapToGrid w:val="0"/>
              <w:jc w:val="both"/>
              <w:rPr>
                <w:rFonts w:cs="Tahoma"/>
                <w:szCs w:val="24"/>
                <w:lang w:val="ru-RU" w:eastAsia="ar-SA"/>
              </w:rPr>
            </w:pPr>
            <w:r w:rsidRPr="001F3B8E">
              <w:rPr>
                <w:rFonts w:cs="Tahoma"/>
                <w:szCs w:val="24"/>
                <w:lang w:val="ru-RU" w:eastAsia="ar-SA"/>
              </w:rPr>
              <w:t>Больницы, поликлиники,  подстанции скорой медицинской помощи, аптеки, профилактории.</w:t>
            </w:r>
          </w:p>
        </w:tc>
      </w:tr>
      <w:tr w:rsidR="0078331E" w:rsidTr="005731DE">
        <w:trPr>
          <w:trHeight w:val="634"/>
        </w:trPr>
        <w:tc>
          <w:tcPr>
            <w:tcW w:w="463"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p w:rsidR="0078331E" w:rsidRDefault="0078331E" w:rsidP="005731DE">
            <w:pPr>
              <w:tabs>
                <w:tab w:val="left" w:pos="1155"/>
              </w:tabs>
              <w:suppressAutoHyphens/>
              <w:jc w:val="center"/>
              <w:rPr>
                <w:rFonts w:cs="Tahoma"/>
                <w:szCs w:val="24"/>
                <w:lang w:eastAsia="ar-SA"/>
              </w:rPr>
            </w:pPr>
          </w:p>
        </w:tc>
        <w:tc>
          <w:tcPr>
            <w:tcW w:w="2318"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Вспомогательные виды  разрешенного</w:t>
            </w:r>
          </w:p>
          <w:p w:rsidR="0078331E" w:rsidRDefault="0078331E" w:rsidP="005731DE">
            <w:pPr>
              <w:tabs>
                <w:tab w:val="left" w:pos="1155"/>
              </w:tabs>
              <w:suppressAutoHyphens/>
              <w:rPr>
                <w:rFonts w:cs="Tahoma"/>
                <w:szCs w:val="24"/>
                <w:lang w:eastAsia="ar-SA"/>
              </w:rPr>
            </w:pPr>
            <w:r>
              <w:rPr>
                <w:rFonts w:cs="Tahoma"/>
                <w:szCs w:val="24"/>
                <w:lang w:eastAsia="ar-SA"/>
              </w:rPr>
              <w:t>использования.</w:t>
            </w:r>
          </w:p>
        </w:tc>
        <w:tc>
          <w:tcPr>
            <w:tcW w:w="7426"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22"/>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Сооружения для постоянного и временного хранения транспортных средств специального назначения.</w:t>
            </w:r>
          </w:p>
          <w:p w:rsidR="0078331E" w:rsidRDefault="0078331E" w:rsidP="00E12613">
            <w:pPr>
              <w:widowControl w:val="0"/>
              <w:numPr>
                <w:ilvl w:val="0"/>
                <w:numId w:val="22"/>
              </w:numPr>
              <w:tabs>
                <w:tab w:val="left" w:pos="420"/>
                <w:tab w:val="left" w:pos="1155"/>
              </w:tabs>
              <w:suppressAutoHyphens/>
              <w:snapToGrid w:val="0"/>
              <w:jc w:val="both"/>
              <w:rPr>
                <w:rFonts w:cs="Tahoma"/>
                <w:szCs w:val="24"/>
                <w:lang w:eastAsia="ar-SA"/>
              </w:rPr>
            </w:pPr>
            <w:r>
              <w:rPr>
                <w:rFonts w:cs="Tahoma"/>
                <w:szCs w:val="24"/>
                <w:lang w:eastAsia="ar-SA"/>
              </w:rPr>
              <w:t xml:space="preserve">Парки, скверы. </w:t>
            </w:r>
          </w:p>
          <w:p w:rsidR="0078331E" w:rsidRDefault="0078331E" w:rsidP="00E12613">
            <w:pPr>
              <w:widowControl w:val="0"/>
              <w:numPr>
                <w:ilvl w:val="0"/>
                <w:numId w:val="22"/>
              </w:numPr>
              <w:tabs>
                <w:tab w:val="left" w:pos="420"/>
                <w:tab w:val="left" w:pos="1155"/>
              </w:tabs>
              <w:suppressAutoHyphens/>
              <w:snapToGrid w:val="0"/>
              <w:jc w:val="both"/>
              <w:rPr>
                <w:rFonts w:cs="Tahoma"/>
                <w:szCs w:val="24"/>
                <w:lang w:eastAsia="ar-SA"/>
              </w:rPr>
            </w:pPr>
            <w:r>
              <w:rPr>
                <w:rFonts w:cs="Tahoma"/>
                <w:szCs w:val="24"/>
                <w:lang w:eastAsia="ar-SA"/>
              </w:rPr>
              <w:t>Объекты религиозного назначения.</w:t>
            </w:r>
          </w:p>
          <w:p w:rsidR="0078331E" w:rsidRDefault="0078331E" w:rsidP="00E12613">
            <w:pPr>
              <w:widowControl w:val="0"/>
              <w:numPr>
                <w:ilvl w:val="0"/>
                <w:numId w:val="22"/>
              </w:numPr>
              <w:tabs>
                <w:tab w:val="left" w:pos="420"/>
                <w:tab w:val="left" w:pos="1155"/>
              </w:tabs>
              <w:suppressAutoHyphens/>
              <w:jc w:val="both"/>
              <w:rPr>
                <w:rFonts w:cs="Tahoma"/>
                <w:szCs w:val="24"/>
                <w:lang w:eastAsia="ar-SA"/>
              </w:rPr>
            </w:pPr>
            <w:r>
              <w:rPr>
                <w:rFonts w:cs="Tahoma"/>
                <w:szCs w:val="24"/>
                <w:lang w:eastAsia="ar-SA"/>
              </w:rPr>
              <w:t>парковки, открытые автостоянки.</w:t>
            </w:r>
          </w:p>
        </w:tc>
      </w:tr>
      <w:tr w:rsidR="0078331E" w:rsidRPr="005731DE" w:rsidTr="005731DE">
        <w:trPr>
          <w:trHeight w:val="634"/>
        </w:trPr>
        <w:tc>
          <w:tcPr>
            <w:tcW w:w="463"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p w:rsidR="0078331E" w:rsidRDefault="0078331E" w:rsidP="005731DE">
            <w:pPr>
              <w:tabs>
                <w:tab w:val="left" w:pos="1155"/>
              </w:tabs>
              <w:suppressAutoHyphens/>
              <w:jc w:val="center"/>
              <w:rPr>
                <w:rFonts w:cs="Tahoma"/>
                <w:szCs w:val="24"/>
                <w:lang w:eastAsia="ar-SA"/>
              </w:rPr>
            </w:pPr>
          </w:p>
        </w:tc>
        <w:tc>
          <w:tcPr>
            <w:tcW w:w="2318"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Условно разрешенные виды использования.</w:t>
            </w:r>
          </w:p>
        </w:tc>
        <w:tc>
          <w:tcPr>
            <w:tcW w:w="7426"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22"/>
              </w:numPr>
              <w:tabs>
                <w:tab w:val="left" w:pos="420"/>
                <w:tab w:val="left" w:pos="1155"/>
              </w:tabs>
              <w:suppressAutoHyphens/>
              <w:snapToGrid w:val="0"/>
              <w:jc w:val="both"/>
              <w:rPr>
                <w:rFonts w:cs="Tahoma"/>
                <w:szCs w:val="24"/>
                <w:lang w:eastAsia="ar-SA"/>
              </w:rPr>
            </w:pPr>
            <w:r>
              <w:rPr>
                <w:rFonts w:cs="Tahoma"/>
                <w:szCs w:val="24"/>
                <w:lang w:eastAsia="ar-SA"/>
              </w:rPr>
              <w:t>Магазины товаров первой необходимости.</w:t>
            </w:r>
          </w:p>
          <w:p w:rsidR="0078331E" w:rsidRPr="001F3B8E" w:rsidRDefault="0078331E" w:rsidP="00E12613">
            <w:pPr>
              <w:widowControl w:val="0"/>
              <w:numPr>
                <w:ilvl w:val="0"/>
                <w:numId w:val="22"/>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Киоски, временные павильоны розничной торговли.</w:t>
            </w:r>
          </w:p>
          <w:p w:rsidR="0078331E" w:rsidRPr="001F3B8E" w:rsidRDefault="0078331E" w:rsidP="00E12613">
            <w:pPr>
              <w:widowControl w:val="0"/>
              <w:numPr>
                <w:ilvl w:val="0"/>
                <w:numId w:val="22"/>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Жилые дома для медицинского и обслуживающего персонала.</w:t>
            </w:r>
          </w:p>
        </w:tc>
      </w:tr>
      <w:tr w:rsidR="0078331E" w:rsidRPr="005731DE" w:rsidTr="005731DE">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napToGrid w:val="0"/>
              <w:spacing w:line="64" w:lineRule="atLeast"/>
              <w:ind w:left="60"/>
              <w:jc w:val="center"/>
              <w:rPr>
                <w:rFonts w:cs="Tahoma"/>
                <w:szCs w:val="24"/>
                <w:lang w:val="ru-RU" w:eastAsia="ar-SA"/>
              </w:rPr>
            </w:pPr>
            <w:r w:rsidRPr="001F3B8E">
              <w:rPr>
                <w:rFonts w:cs="Tahoma"/>
                <w:szCs w:val="24"/>
                <w:lang w:val="ru-RU" w:eastAsia="ar-SA"/>
              </w:rPr>
              <w:t>Параметры разрешенного строительства, реконструкция объектов капитального строительства</w:t>
            </w:r>
          </w:p>
        </w:tc>
      </w:tr>
      <w:tr w:rsidR="0078331E" w:rsidRPr="005731DE" w:rsidTr="005731DE">
        <w:trPr>
          <w:trHeight w:val="4688"/>
        </w:trPr>
        <w:tc>
          <w:tcPr>
            <w:tcW w:w="463"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lastRenderedPageBreak/>
              <w:t>4.</w:t>
            </w:r>
          </w:p>
          <w:p w:rsidR="0078331E" w:rsidRDefault="0078331E" w:rsidP="005731DE">
            <w:pPr>
              <w:tabs>
                <w:tab w:val="left" w:pos="1155"/>
              </w:tabs>
              <w:suppressAutoHyphens/>
              <w:jc w:val="center"/>
              <w:rPr>
                <w:rFonts w:cs="Tahoma"/>
                <w:szCs w:val="24"/>
                <w:lang w:eastAsia="ar-SA"/>
              </w:rPr>
            </w:pPr>
          </w:p>
        </w:tc>
        <w:tc>
          <w:tcPr>
            <w:tcW w:w="2318"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Архитектурно-строительные </w:t>
            </w:r>
          </w:p>
          <w:p w:rsidR="0078331E" w:rsidRDefault="0078331E" w:rsidP="005731DE">
            <w:pPr>
              <w:tabs>
                <w:tab w:val="left" w:pos="1155"/>
              </w:tabs>
              <w:suppressAutoHyphens/>
              <w:rPr>
                <w:rFonts w:cs="Tahoma"/>
                <w:szCs w:val="24"/>
                <w:lang w:eastAsia="ar-SA"/>
              </w:rPr>
            </w:pPr>
            <w:r>
              <w:rPr>
                <w:rFonts w:cs="Tahoma"/>
                <w:szCs w:val="24"/>
                <w:lang w:eastAsia="ar-SA"/>
              </w:rPr>
              <w:t>требования.</w:t>
            </w:r>
          </w:p>
          <w:p w:rsidR="0078331E" w:rsidRDefault="0078331E" w:rsidP="005731DE">
            <w:pPr>
              <w:tabs>
                <w:tab w:val="left" w:pos="1155"/>
              </w:tabs>
              <w:suppressAutoHyphens/>
              <w:jc w:val="center"/>
              <w:rPr>
                <w:rFonts w:cs="Tahoma"/>
                <w:szCs w:val="24"/>
                <w:lang w:eastAsia="ar-SA"/>
              </w:rPr>
            </w:pPr>
          </w:p>
        </w:tc>
        <w:tc>
          <w:tcPr>
            <w:tcW w:w="7426"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22"/>
              </w:numPr>
              <w:tabs>
                <w:tab w:val="left" w:pos="461"/>
              </w:tabs>
              <w:suppressAutoHyphens/>
              <w:snapToGrid w:val="0"/>
              <w:jc w:val="both"/>
              <w:rPr>
                <w:rFonts w:cs="Tahoma"/>
                <w:szCs w:val="24"/>
                <w:lang w:val="ru-RU" w:eastAsia="ar-SA"/>
              </w:rPr>
            </w:pPr>
            <w:r w:rsidRPr="001F3B8E">
              <w:rPr>
                <w:rFonts w:cs="Tahoma"/>
                <w:szCs w:val="24"/>
                <w:lang w:val="ru-RU" w:eastAsia="ar-SA"/>
              </w:rPr>
              <w:t>Минимальные размеры земельного участка определяется в соответствии с проектом планировки и СНиП 2.07.01-89* приложением 7.</w:t>
            </w:r>
          </w:p>
          <w:p w:rsidR="0078331E" w:rsidRPr="001F3B8E" w:rsidRDefault="0078331E" w:rsidP="00E12613">
            <w:pPr>
              <w:widowControl w:val="0"/>
              <w:numPr>
                <w:ilvl w:val="0"/>
                <w:numId w:val="22"/>
              </w:numPr>
              <w:tabs>
                <w:tab w:val="left" w:pos="1155"/>
              </w:tabs>
              <w:suppressAutoHyphens/>
              <w:snapToGrid w:val="0"/>
              <w:jc w:val="both"/>
              <w:rPr>
                <w:rFonts w:cs="Tahoma"/>
                <w:szCs w:val="24"/>
                <w:lang w:val="ru-RU" w:eastAsia="ar-SA"/>
              </w:rPr>
            </w:pPr>
            <w:r w:rsidRPr="001F3B8E">
              <w:rPr>
                <w:rFonts w:cs="Tahoma"/>
                <w:szCs w:val="24"/>
                <w:lang w:val="ru-RU" w:eastAsia="ar-SA"/>
              </w:rPr>
              <w:t>Максимальный процент застройки определяется проектом планировки.</w:t>
            </w:r>
          </w:p>
          <w:p w:rsidR="0078331E" w:rsidRPr="001F3B8E" w:rsidRDefault="0078331E" w:rsidP="00E12613">
            <w:pPr>
              <w:widowControl w:val="0"/>
              <w:numPr>
                <w:ilvl w:val="0"/>
                <w:numId w:val="22"/>
              </w:numPr>
              <w:tabs>
                <w:tab w:val="left" w:pos="1155"/>
              </w:tabs>
              <w:suppressAutoHyphens/>
              <w:snapToGrid w:val="0"/>
              <w:jc w:val="both"/>
              <w:rPr>
                <w:rFonts w:cs="Tahoma"/>
                <w:szCs w:val="24"/>
                <w:lang w:val="ru-RU" w:eastAsia="ar-SA"/>
              </w:rPr>
            </w:pPr>
            <w:r w:rsidRPr="001F3B8E">
              <w:rPr>
                <w:rFonts w:cs="Tahoma"/>
                <w:szCs w:val="24"/>
                <w:lang w:val="ru-RU" w:eastAsia="ar-SA"/>
              </w:rPr>
              <w:t>Минимальные отступы от красных линий до границ земельных участков определяются в соответствии с проектом планировки.</w:t>
            </w:r>
          </w:p>
          <w:p w:rsidR="0078331E" w:rsidRPr="001F3B8E" w:rsidRDefault="0078331E" w:rsidP="00E12613">
            <w:pPr>
              <w:widowControl w:val="0"/>
              <w:numPr>
                <w:ilvl w:val="0"/>
                <w:numId w:val="22"/>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78331E" w:rsidRPr="001F3B8E" w:rsidRDefault="0078331E" w:rsidP="00E12613">
            <w:pPr>
              <w:widowControl w:val="0"/>
              <w:numPr>
                <w:ilvl w:val="0"/>
                <w:numId w:val="22"/>
              </w:numPr>
              <w:tabs>
                <w:tab w:val="left" w:pos="420"/>
                <w:tab w:val="left" w:pos="1155"/>
              </w:tabs>
              <w:suppressAutoHyphens/>
              <w:jc w:val="both"/>
              <w:rPr>
                <w:rFonts w:cs="Tahoma"/>
                <w:szCs w:val="24"/>
                <w:lang w:val="ru-RU" w:eastAsia="ar-SA"/>
              </w:rPr>
            </w:pPr>
            <w:r w:rsidRPr="001F3B8E">
              <w:rPr>
                <w:rFonts w:cs="Tahoma"/>
                <w:szCs w:val="24"/>
                <w:lang w:val="ru-RU" w:eastAsia="ar-SA"/>
              </w:rPr>
              <w:t xml:space="preserve">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w:t>
            </w:r>
            <w:r>
              <w:rPr>
                <w:rFonts w:cs="Tahoma"/>
                <w:szCs w:val="24"/>
                <w:lang w:eastAsia="ar-SA"/>
              </w:rPr>
              <w:t>I</w:t>
            </w:r>
            <w:r w:rsidRPr="001F3B8E">
              <w:rPr>
                <w:rFonts w:cs="Tahoma"/>
                <w:szCs w:val="24"/>
                <w:lang w:val="ru-RU" w:eastAsia="ar-SA"/>
              </w:rPr>
              <w:t>-го типа и иметь самостоятельные выходы наружу.</w:t>
            </w:r>
          </w:p>
        </w:tc>
      </w:tr>
      <w:tr w:rsidR="0078331E" w:rsidRPr="005731DE" w:rsidTr="005731DE">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napToGrid w:val="0"/>
              <w:ind w:left="60"/>
              <w:jc w:val="center"/>
              <w:rPr>
                <w:rFonts w:cs="Tahoma"/>
                <w:szCs w:val="24"/>
                <w:lang w:val="ru-RU" w:eastAsia="ar-SA"/>
              </w:rPr>
            </w:pPr>
            <w:r w:rsidRPr="001F3B8E">
              <w:rPr>
                <w:rFonts w:cs="Tahoma"/>
                <w:szCs w:val="24"/>
                <w:lang w:val="ru-RU" w:eastAsia="ar-SA"/>
              </w:rPr>
              <w:t>Ограничения использования земельных участков и объектов капитального строительства.</w:t>
            </w:r>
          </w:p>
        </w:tc>
      </w:tr>
      <w:tr w:rsidR="0078331E" w:rsidRPr="005731DE" w:rsidTr="005731DE">
        <w:trPr>
          <w:trHeight w:val="982"/>
        </w:trPr>
        <w:tc>
          <w:tcPr>
            <w:tcW w:w="463" w:type="dxa"/>
            <w:tcBorders>
              <w:top w:val="nil"/>
              <w:left w:val="single" w:sz="4" w:space="0" w:color="000000"/>
              <w:bottom w:val="single" w:sz="4" w:space="0" w:color="auto"/>
              <w:right w:val="nil"/>
            </w:tcBorders>
          </w:tcPr>
          <w:p w:rsidR="0078331E" w:rsidRDefault="0078331E" w:rsidP="005731DE">
            <w:pPr>
              <w:tabs>
                <w:tab w:val="left" w:pos="1155"/>
              </w:tabs>
              <w:suppressAutoHyphens/>
              <w:jc w:val="center"/>
              <w:rPr>
                <w:rFonts w:cs="Tahoma"/>
                <w:szCs w:val="24"/>
                <w:lang w:eastAsia="ar-SA"/>
              </w:rPr>
            </w:pPr>
            <w:r>
              <w:rPr>
                <w:rFonts w:cs="Tahoma"/>
                <w:szCs w:val="24"/>
                <w:lang w:eastAsia="ar-SA"/>
              </w:rPr>
              <w:t>5.</w:t>
            </w:r>
          </w:p>
        </w:tc>
        <w:tc>
          <w:tcPr>
            <w:tcW w:w="2318" w:type="dxa"/>
            <w:tcBorders>
              <w:top w:val="nil"/>
              <w:left w:val="single" w:sz="4" w:space="0" w:color="000000"/>
              <w:bottom w:val="single" w:sz="4" w:space="0" w:color="auto"/>
              <w:right w:val="nil"/>
            </w:tcBorders>
          </w:tcPr>
          <w:p w:rsidR="0078331E" w:rsidRPr="001F3B8E" w:rsidRDefault="0078331E" w:rsidP="005731DE">
            <w:pPr>
              <w:tabs>
                <w:tab w:val="left" w:pos="1155"/>
              </w:tabs>
              <w:suppressAutoHyphens/>
              <w:snapToGrid w:val="0"/>
              <w:rPr>
                <w:rFonts w:cs="Tahoma"/>
                <w:szCs w:val="24"/>
                <w:lang w:val="ru-RU" w:eastAsia="ar-SA"/>
              </w:rPr>
            </w:pPr>
            <w:r w:rsidRPr="001F3B8E">
              <w:rPr>
                <w:rFonts w:cs="Tahoma"/>
                <w:szCs w:val="24"/>
                <w:lang w:val="ru-RU" w:eastAsia="ar-SA"/>
              </w:rPr>
              <w:t xml:space="preserve">Санитарно-гигиенические и экологические </w:t>
            </w:r>
          </w:p>
          <w:p w:rsidR="0078331E" w:rsidRPr="001F3B8E" w:rsidRDefault="0078331E" w:rsidP="005731DE">
            <w:pPr>
              <w:tabs>
                <w:tab w:val="left" w:pos="1155"/>
              </w:tabs>
              <w:suppressAutoHyphens/>
              <w:rPr>
                <w:rFonts w:cs="Tahoma"/>
                <w:szCs w:val="24"/>
                <w:lang w:val="ru-RU" w:eastAsia="ar-SA"/>
              </w:rPr>
            </w:pPr>
            <w:r w:rsidRPr="001F3B8E">
              <w:rPr>
                <w:rFonts w:cs="Tahoma"/>
                <w:szCs w:val="24"/>
                <w:lang w:val="ru-RU" w:eastAsia="ar-SA"/>
              </w:rPr>
              <w:t>требования.</w:t>
            </w:r>
          </w:p>
          <w:p w:rsidR="0078331E" w:rsidRPr="001F3B8E" w:rsidRDefault="0078331E" w:rsidP="005731DE">
            <w:pPr>
              <w:tabs>
                <w:tab w:val="left" w:pos="1155"/>
              </w:tabs>
              <w:suppressAutoHyphens/>
              <w:rPr>
                <w:rFonts w:cs="Tahoma"/>
                <w:szCs w:val="24"/>
                <w:lang w:val="ru-RU" w:eastAsia="ar-SA"/>
              </w:rPr>
            </w:pPr>
          </w:p>
        </w:tc>
        <w:tc>
          <w:tcPr>
            <w:tcW w:w="7426" w:type="dxa"/>
            <w:tcBorders>
              <w:top w:val="nil"/>
              <w:left w:val="single" w:sz="4" w:space="0" w:color="000000"/>
              <w:bottom w:val="single" w:sz="4" w:space="0" w:color="auto"/>
              <w:right w:val="single" w:sz="4" w:space="0" w:color="000000"/>
            </w:tcBorders>
          </w:tcPr>
          <w:p w:rsidR="0078331E" w:rsidRPr="001F3B8E" w:rsidRDefault="0078331E" w:rsidP="00E12613">
            <w:pPr>
              <w:widowControl w:val="0"/>
              <w:numPr>
                <w:ilvl w:val="0"/>
                <w:numId w:val="23"/>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Рекомендуемая площадь озеленения земельного участка –   50 % территории.</w:t>
            </w:r>
          </w:p>
          <w:p w:rsidR="0078331E" w:rsidRPr="001F3B8E" w:rsidRDefault="0078331E" w:rsidP="00E12613">
            <w:pPr>
              <w:widowControl w:val="0"/>
              <w:numPr>
                <w:ilvl w:val="0"/>
                <w:numId w:val="23"/>
              </w:numPr>
              <w:tabs>
                <w:tab w:val="left" w:pos="420"/>
                <w:tab w:val="left" w:pos="1155"/>
              </w:tabs>
              <w:suppressAutoHyphens/>
              <w:jc w:val="both"/>
              <w:rPr>
                <w:rFonts w:cs="Tahoma"/>
                <w:szCs w:val="24"/>
                <w:lang w:val="ru-RU" w:eastAsia="ar-SA"/>
              </w:rPr>
            </w:pPr>
            <w:r w:rsidRPr="001F3B8E">
              <w:rPr>
                <w:rFonts w:cs="Tahoma"/>
                <w:szCs w:val="24"/>
                <w:lang w:val="ru-RU"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78331E" w:rsidRPr="001F3B8E" w:rsidRDefault="0078331E" w:rsidP="00E12613">
            <w:pPr>
              <w:widowControl w:val="0"/>
              <w:numPr>
                <w:ilvl w:val="0"/>
                <w:numId w:val="23"/>
              </w:numPr>
              <w:tabs>
                <w:tab w:val="left" w:pos="420"/>
                <w:tab w:val="left" w:pos="1155"/>
              </w:tabs>
              <w:suppressAutoHyphens/>
              <w:jc w:val="both"/>
              <w:rPr>
                <w:rFonts w:cs="Tahoma"/>
                <w:szCs w:val="24"/>
                <w:lang w:val="ru-RU" w:eastAsia="ar-SA"/>
              </w:rPr>
            </w:pPr>
            <w:r w:rsidRPr="001F3B8E">
              <w:rPr>
                <w:rFonts w:cs="Tahoma"/>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78331E" w:rsidRPr="001F3B8E" w:rsidRDefault="0078331E" w:rsidP="0078331E">
      <w:pPr>
        <w:tabs>
          <w:tab w:val="left" w:pos="1155"/>
        </w:tabs>
        <w:suppressAutoHyphens/>
        <w:jc w:val="right"/>
        <w:rPr>
          <w:rFonts w:cs="Tahoma"/>
          <w:b/>
          <w:szCs w:val="24"/>
          <w:lang w:val="ru-RU" w:eastAsia="ar-SA"/>
        </w:rPr>
      </w:pPr>
    </w:p>
    <w:p w:rsidR="0078331E" w:rsidRPr="001F3B8E" w:rsidRDefault="0078331E" w:rsidP="0078331E">
      <w:pPr>
        <w:tabs>
          <w:tab w:val="left" w:pos="1155"/>
        </w:tabs>
        <w:suppressAutoHyphens/>
        <w:jc w:val="right"/>
        <w:rPr>
          <w:b/>
          <w:szCs w:val="24"/>
          <w:lang w:val="ru-RU" w:eastAsia="ar-SA"/>
        </w:rPr>
      </w:pPr>
    </w:p>
    <w:p w:rsidR="0078331E" w:rsidRPr="001F3B8E" w:rsidRDefault="0078331E" w:rsidP="0078331E">
      <w:pPr>
        <w:tabs>
          <w:tab w:val="left" w:pos="1155"/>
        </w:tabs>
        <w:suppressAutoHyphens/>
        <w:jc w:val="right"/>
        <w:rPr>
          <w:rFonts w:cs="Tahoma"/>
          <w:b/>
          <w:szCs w:val="24"/>
          <w:lang w:val="ru-RU" w:eastAsia="ar-SA"/>
        </w:rPr>
      </w:pPr>
      <w:r w:rsidRPr="001F3B8E">
        <w:rPr>
          <w:rFonts w:cs="Tahoma"/>
          <w:b/>
          <w:szCs w:val="24"/>
          <w:lang w:val="ru-RU" w:eastAsia="ar-SA"/>
        </w:rPr>
        <w:t>Индекс зоны О 4.</w:t>
      </w:r>
    </w:p>
    <w:p w:rsidR="0078331E" w:rsidRPr="001F3B8E" w:rsidRDefault="0078331E" w:rsidP="0078331E">
      <w:pPr>
        <w:tabs>
          <w:tab w:val="left" w:pos="1155"/>
        </w:tabs>
        <w:suppressAutoHyphens/>
        <w:jc w:val="right"/>
        <w:rPr>
          <w:rFonts w:cs="Tahoma"/>
          <w:b/>
          <w:szCs w:val="24"/>
          <w:lang w:val="ru-RU" w:eastAsia="ar-SA"/>
        </w:rPr>
      </w:pPr>
      <w:r w:rsidRPr="001F3B8E">
        <w:rPr>
          <w:rFonts w:cs="Tahoma"/>
          <w:b/>
          <w:szCs w:val="24"/>
          <w:lang w:val="ru-RU" w:eastAsia="ar-SA"/>
        </w:rPr>
        <w:t>Зона размещения социальных объектов</w:t>
      </w:r>
    </w:p>
    <w:p w:rsidR="0078331E" w:rsidRPr="001F3B8E" w:rsidRDefault="0078331E" w:rsidP="0078331E">
      <w:pPr>
        <w:tabs>
          <w:tab w:val="left" w:pos="1155"/>
        </w:tabs>
        <w:suppressAutoHyphens/>
        <w:jc w:val="center"/>
        <w:rPr>
          <w:rFonts w:cs="Tahoma"/>
          <w:szCs w:val="24"/>
          <w:lang w:val="ru-RU" w:eastAsia="ar-SA"/>
        </w:rPr>
      </w:pPr>
    </w:p>
    <w:tbl>
      <w:tblPr>
        <w:tblW w:w="10065" w:type="dxa"/>
        <w:tblInd w:w="-459" w:type="dxa"/>
        <w:tblLook w:val="04A0"/>
      </w:tblPr>
      <w:tblGrid>
        <w:gridCol w:w="490"/>
        <w:gridCol w:w="2304"/>
        <w:gridCol w:w="7271"/>
      </w:tblGrid>
      <w:tr w:rsidR="0078331E" w:rsidTr="005731DE">
        <w:tc>
          <w:tcPr>
            <w:tcW w:w="490"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tc>
        <w:tc>
          <w:tcPr>
            <w:tcW w:w="2304"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tc>
      </w:tr>
      <w:tr w:rsidR="0078331E" w:rsidTr="005731DE">
        <w:tc>
          <w:tcPr>
            <w:tcW w:w="10065" w:type="dxa"/>
            <w:gridSpan w:val="3"/>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Tr="005731DE">
        <w:trPr>
          <w:trHeight w:val="772"/>
        </w:trPr>
        <w:tc>
          <w:tcPr>
            <w:tcW w:w="4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p w:rsidR="0078331E" w:rsidRDefault="0078331E" w:rsidP="005731DE">
            <w:pPr>
              <w:tabs>
                <w:tab w:val="left" w:pos="1155"/>
              </w:tabs>
              <w:suppressAutoHyphens/>
              <w:jc w:val="center"/>
              <w:rPr>
                <w:rFonts w:cs="Tahoma"/>
                <w:szCs w:val="24"/>
                <w:lang w:eastAsia="ar-SA"/>
              </w:rPr>
            </w:pPr>
          </w:p>
          <w:p w:rsidR="0078331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Основные виды разрешенные  использования .</w:t>
            </w:r>
          </w:p>
        </w:tc>
        <w:tc>
          <w:tcPr>
            <w:tcW w:w="7271" w:type="dxa"/>
            <w:tcBorders>
              <w:top w:val="nil"/>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 -   Общеобразовательные школы, детские сады.</w:t>
            </w:r>
          </w:p>
          <w:p w:rsidR="0078331E" w:rsidRDefault="0078331E" w:rsidP="005731DE">
            <w:pPr>
              <w:tabs>
                <w:tab w:val="left" w:pos="1155"/>
              </w:tabs>
              <w:suppressAutoHyphens/>
              <w:ind w:left="120"/>
              <w:jc w:val="center"/>
              <w:rPr>
                <w:rFonts w:cs="Tahoma"/>
                <w:szCs w:val="24"/>
                <w:lang w:eastAsia="ar-SA"/>
              </w:rPr>
            </w:pPr>
          </w:p>
        </w:tc>
      </w:tr>
      <w:tr w:rsidR="0078331E" w:rsidTr="005731DE">
        <w:trPr>
          <w:trHeight w:val="2301"/>
        </w:trPr>
        <w:tc>
          <w:tcPr>
            <w:tcW w:w="4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p w:rsidR="0078331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 Вспомогательные виды разрешенного </w:t>
            </w:r>
          </w:p>
          <w:p w:rsidR="0078331E" w:rsidRDefault="0078331E" w:rsidP="005731DE">
            <w:pPr>
              <w:tabs>
                <w:tab w:val="left" w:pos="1155"/>
              </w:tabs>
              <w:suppressAutoHyphens/>
              <w:rPr>
                <w:rFonts w:cs="Tahoma"/>
                <w:szCs w:val="24"/>
                <w:lang w:eastAsia="ar-SA"/>
              </w:rPr>
            </w:pPr>
            <w:r>
              <w:rPr>
                <w:rFonts w:cs="Tahoma"/>
                <w:szCs w:val="24"/>
                <w:lang w:eastAsia="ar-SA"/>
              </w:rPr>
              <w:t>использования.</w:t>
            </w:r>
          </w:p>
          <w:p w:rsidR="0078331E" w:rsidRDefault="0078331E" w:rsidP="005731DE">
            <w:pPr>
              <w:tabs>
                <w:tab w:val="left" w:pos="1155"/>
              </w:tabs>
              <w:suppressAutoHyphens/>
              <w:rPr>
                <w:rFonts w:cs="Tahoma"/>
                <w:szCs w:val="24"/>
                <w:lang w:eastAsia="ar-SA"/>
              </w:rPr>
            </w:pPr>
          </w:p>
        </w:tc>
        <w:tc>
          <w:tcPr>
            <w:tcW w:w="7271"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24"/>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Общежития, связанные с учебными заведениями.</w:t>
            </w:r>
          </w:p>
          <w:p w:rsidR="0078331E" w:rsidRPr="001F3B8E" w:rsidRDefault="0078331E" w:rsidP="00E12613">
            <w:pPr>
              <w:widowControl w:val="0"/>
              <w:numPr>
                <w:ilvl w:val="0"/>
                <w:numId w:val="24"/>
              </w:numPr>
              <w:tabs>
                <w:tab w:val="left" w:pos="420"/>
                <w:tab w:val="left" w:pos="1155"/>
              </w:tabs>
              <w:suppressAutoHyphens/>
              <w:jc w:val="both"/>
              <w:rPr>
                <w:rFonts w:cs="Tahoma"/>
                <w:szCs w:val="24"/>
                <w:lang w:val="ru-RU" w:eastAsia="ar-SA"/>
              </w:rPr>
            </w:pPr>
            <w:r w:rsidRPr="001F3B8E">
              <w:rPr>
                <w:rFonts w:cs="Tahoma"/>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78331E" w:rsidRPr="001F3B8E" w:rsidRDefault="0078331E" w:rsidP="00E12613">
            <w:pPr>
              <w:widowControl w:val="0"/>
              <w:numPr>
                <w:ilvl w:val="0"/>
                <w:numId w:val="22"/>
              </w:numPr>
              <w:tabs>
                <w:tab w:val="left" w:pos="420"/>
                <w:tab w:val="left" w:pos="1155"/>
              </w:tabs>
              <w:suppressAutoHyphens/>
              <w:jc w:val="both"/>
              <w:rPr>
                <w:rFonts w:cs="Tahoma"/>
                <w:szCs w:val="24"/>
                <w:lang w:val="ru-RU" w:eastAsia="ar-SA"/>
              </w:rPr>
            </w:pPr>
            <w:r w:rsidRPr="001F3B8E">
              <w:rPr>
                <w:rFonts w:cs="Tahoma"/>
                <w:szCs w:val="24"/>
                <w:lang w:val="ru-RU" w:eastAsia="ar-SA"/>
              </w:rPr>
              <w:t>Предприятия торговли, общественного питания, связанные с обслуживанием учебных заведений.</w:t>
            </w:r>
          </w:p>
          <w:p w:rsidR="0078331E" w:rsidRPr="001F3B8E" w:rsidRDefault="0078331E" w:rsidP="00E12613">
            <w:pPr>
              <w:widowControl w:val="0"/>
              <w:numPr>
                <w:ilvl w:val="0"/>
                <w:numId w:val="22"/>
              </w:numPr>
              <w:tabs>
                <w:tab w:val="left" w:pos="420"/>
                <w:tab w:val="left" w:pos="1155"/>
              </w:tabs>
              <w:suppressAutoHyphens/>
              <w:jc w:val="both"/>
              <w:rPr>
                <w:rFonts w:cs="Tahoma"/>
                <w:szCs w:val="24"/>
                <w:lang w:val="ru-RU" w:eastAsia="ar-SA"/>
              </w:rPr>
            </w:pPr>
            <w:r w:rsidRPr="001F3B8E">
              <w:rPr>
                <w:rFonts w:cs="Tahoma"/>
                <w:szCs w:val="24"/>
                <w:lang w:val="ru-RU" w:eastAsia="ar-SA"/>
              </w:rPr>
              <w:t>Аптеки, пункты оказания первой медицинской помощи.</w:t>
            </w:r>
          </w:p>
          <w:p w:rsidR="0078331E" w:rsidRDefault="0078331E" w:rsidP="00E12613">
            <w:pPr>
              <w:widowControl w:val="0"/>
              <w:numPr>
                <w:ilvl w:val="0"/>
                <w:numId w:val="22"/>
              </w:numPr>
              <w:tabs>
                <w:tab w:val="left" w:pos="420"/>
                <w:tab w:val="left" w:pos="1155"/>
              </w:tabs>
              <w:suppressAutoHyphens/>
              <w:jc w:val="both"/>
              <w:rPr>
                <w:rFonts w:cs="Tahoma"/>
                <w:szCs w:val="24"/>
                <w:lang w:eastAsia="ar-SA"/>
              </w:rPr>
            </w:pPr>
            <w:r>
              <w:rPr>
                <w:rFonts w:cs="Tahoma"/>
                <w:szCs w:val="24"/>
                <w:lang w:eastAsia="ar-SA"/>
              </w:rPr>
              <w:t>Озеленение.</w:t>
            </w:r>
          </w:p>
        </w:tc>
      </w:tr>
      <w:tr w:rsidR="0078331E" w:rsidRPr="005731DE" w:rsidTr="005731DE">
        <w:trPr>
          <w:trHeight w:val="1011"/>
        </w:trPr>
        <w:tc>
          <w:tcPr>
            <w:tcW w:w="4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p w:rsidR="0078331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Условно разрешенные виды использования. </w:t>
            </w:r>
          </w:p>
        </w:tc>
        <w:tc>
          <w:tcPr>
            <w:tcW w:w="7271"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22"/>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Сооружения для постоянного и временного хранения транспортных средств.</w:t>
            </w:r>
          </w:p>
          <w:p w:rsidR="0078331E" w:rsidRDefault="0078331E" w:rsidP="00E12613">
            <w:pPr>
              <w:widowControl w:val="0"/>
              <w:numPr>
                <w:ilvl w:val="0"/>
                <w:numId w:val="22"/>
              </w:numPr>
              <w:tabs>
                <w:tab w:val="left" w:pos="1155"/>
              </w:tabs>
              <w:suppressAutoHyphens/>
              <w:jc w:val="both"/>
              <w:rPr>
                <w:rFonts w:cs="Tahoma"/>
                <w:szCs w:val="24"/>
                <w:lang w:eastAsia="ar-SA"/>
              </w:rPr>
            </w:pPr>
            <w:r>
              <w:rPr>
                <w:rFonts w:cs="Tahoma"/>
                <w:szCs w:val="24"/>
                <w:lang w:eastAsia="ar-SA"/>
              </w:rPr>
              <w:t>Магазины товаров первой необходимости.</w:t>
            </w:r>
          </w:p>
          <w:p w:rsidR="0078331E" w:rsidRPr="001F3B8E" w:rsidRDefault="0078331E" w:rsidP="00E12613">
            <w:pPr>
              <w:widowControl w:val="0"/>
              <w:numPr>
                <w:ilvl w:val="0"/>
                <w:numId w:val="22"/>
              </w:numPr>
              <w:tabs>
                <w:tab w:val="left" w:pos="1155"/>
              </w:tabs>
              <w:suppressAutoHyphens/>
              <w:jc w:val="both"/>
              <w:rPr>
                <w:rFonts w:cs="Tahoma"/>
                <w:szCs w:val="24"/>
                <w:lang w:val="ru-RU" w:eastAsia="ar-SA"/>
              </w:rPr>
            </w:pPr>
            <w:r w:rsidRPr="001F3B8E">
              <w:rPr>
                <w:rFonts w:cs="Tahoma"/>
                <w:szCs w:val="24"/>
                <w:lang w:val="ru-RU" w:eastAsia="ar-SA"/>
              </w:rPr>
              <w:t>Киоски, временные павильоны розничной торговли.</w:t>
            </w:r>
          </w:p>
        </w:tc>
      </w:tr>
      <w:tr w:rsidR="0078331E" w:rsidRPr="005731DE" w:rsidTr="005731DE">
        <w:trPr>
          <w:trHeight w:val="144"/>
        </w:trPr>
        <w:tc>
          <w:tcPr>
            <w:tcW w:w="10065"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suppressAutoHyphens/>
              <w:snapToGrid w:val="0"/>
              <w:spacing w:line="144" w:lineRule="atLeast"/>
              <w:ind w:left="60"/>
              <w:jc w:val="center"/>
              <w:rPr>
                <w:rFonts w:cs="Tahoma"/>
                <w:szCs w:val="24"/>
                <w:lang w:val="ru-RU" w:eastAsia="ar-SA"/>
              </w:rPr>
            </w:pPr>
            <w:r w:rsidRPr="001F3B8E">
              <w:rPr>
                <w:rFonts w:cs="Tahoma"/>
                <w:szCs w:val="24"/>
                <w:lang w:val="ru-RU" w:eastAsia="ar-SA"/>
              </w:rPr>
              <w:lastRenderedPageBreak/>
              <w:t>Параметры разрешенного строительства, реконструкция объектов капитального строительства</w:t>
            </w:r>
          </w:p>
        </w:tc>
      </w:tr>
      <w:tr w:rsidR="0078331E" w:rsidRPr="005731DE" w:rsidTr="005731DE">
        <w:trPr>
          <w:trHeight w:val="1477"/>
        </w:trPr>
        <w:tc>
          <w:tcPr>
            <w:tcW w:w="4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4.</w:t>
            </w:r>
          </w:p>
          <w:p w:rsidR="0078331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Архитектурно-строительные </w:t>
            </w:r>
          </w:p>
          <w:p w:rsidR="0078331E" w:rsidRDefault="0078331E" w:rsidP="005731DE">
            <w:pPr>
              <w:tabs>
                <w:tab w:val="left" w:pos="1155"/>
              </w:tabs>
              <w:suppressAutoHyphens/>
              <w:rPr>
                <w:rFonts w:cs="Tahoma"/>
                <w:szCs w:val="24"/>
                <w:lang w:eastAsia="ar-SA"/>
              </w:rPr>
            </w:pPr>
            <w:r>
              <w:rPr>
                <w:rFonts w:cs="Tahoma"/>
                <w:szCs w:val="24"/>
                <w:lang w:eastAsia="ar-SA"/>
              </w:rPr>
              <w:t xml:space="preserve">требования </w:t>
            </w:r>
          </w:p>
          <w:p w:rsidR="0078331E" w:rsidRDefault="0078331E" w:rsidP="005731DE">
            <w:pPr>
              <w:tabs>
                <w:tab w:val="left" w:pos="1155"/>
              </w:tabs>
              <w:suppressAutoHyphens/>
              <w:rPr>
                <w:rFonts w:cs="Tahoma"/>
                <w:szCs w:val="24"/>
                <w:lang w:eastAsia="ar-SA"/>
              </w:rPr>
            </w:pPr>
          </w:p>
        </w:tc>
        <w:tc>
          <w:tcPr>
            <w:tcW w:w="7271"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25"/>
              </w:numPr>
              <w:tabs>
                <w:tab w:val="left" w:pos="461"/>
              </w:tabs>
              <w:suppressAutoHyphens/>
              <w:snapToGrid w:val="0"/>
              <w:jc w:val="both"/>
              <w:rPr>
                <w:rFonts w:cs="Tahoma"/>
                <w:szCs w:val="24"/>
                <w:lang w:val="ru-RU" w:eastAsia="ar-SA"/>
              </w:rPr>
            </w:pPr>
            <w:r w:rsidRPr="001F3B8E">
              <w:rPr>
                <w:rFonts w:cs="Tahoma"/>
                <w:szCs w:val="24"/>
                <w:lang w:val="ru-RU"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78331E" w:rsidRPr="001F3B8E" w:rsidRDefault="0078331E" w:rsidP="00E12613">
            <w:pPr>
              <w:widowControl w:val="0"/>
              <w:numPr>
                <w:ilvl w:val="0"/>
                <w:numId w:val="25"/>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Высота зданий и максимальный процент застройки определяется проектом планировки.</w:t>
            </w:r>
          </w:p>
          <w:p w:rsidR="0078331E" w:rsidRPr="001F3B8E" w:rsidRDefault="0078331E" w:rsidP="00E12613">
            <w:pPr>
              <w:widowControl w:val="0"/>
              <w:numPr>
                <w:ilvl w:val="0"/>
                <w:numId w:val="25"/>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Открытые автостоянки и парковки в соответствии со СНиП 21.02-99 «Стоянки автомобильные».</w:t>
            </w:r>
          </w:p>
          <w:p w:rsidR="0078331E" w:rsidRPr="001F3B8E" w:rsidRDefault="0078331E" w:rsidP="00E12613">
            <w:pPr>
              <w:widowControl w:val="0"/>
              <w:numPr>
                <w:ilvl w:val="0"/>
                <w:numId w:val="25"/>
              </w:numPr>
              <w:tabs>
                <w:tab w:val="left" w:pos="420"/>
                <w:tab w:val="left" w:pos="1155"/>
              </w:tabs>
              <w:suppressAutoHyphens/>
              <w:jc w:val="both"/>
              <w:rPr>
                <w:rFonts w:cs="Tahoma"/>
                <w:szCs w:val="24"/>
                <w:lang w:val="ru-RU" w:eastAsia="ar-SA"/>
              </w:rPr>
            </w:pPr>
            <w:r w:rsidRPr="001F3B8E">
              <w:rPr>
                <w:rFonts w:cs="Tahoma"/>
                <w:szCs w:val="24"/>
                <w:lang w:val="ru-RU" w:eastAsia="ar-SA"/>
              </w:rPr>
              <w:t>При проектировании и строительстве учитывать требования  СНиП 2.08.02-89* и проектов планировки.</w:t>
            </w:r>
          </w:p>
        </w:tc>
      </w:tr>
      <w:tr w:rsidR="0078331E" w:rsidRPr="005731DE" w:rsidTr="005731DE">
        <w:trPr>
          <w:trHeight w:val="221"/>
        </w:trPr>
        <w:tc>
          <w:tcPr>
            <w:tcW w:w="10065"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napToGrid w:val="0"/>
              <w:spacing w:line="221" w:lineRule="atLeast"/>
              <w:ind w:left="60"/>
              <w:jc w:val="center"/>
              <w:rPr>
                <w:rFonts w:cs="Tahoma"/>
                <w:szCs w:val="24"/>
                <w:lang w:val="ru-RU" w:eastAsia="ar-SA"/>
              </w:rPr>
            </w:pPr>
            <w:r w:rsidRPr="001F3B8E">
              <w:rPr>
                <w:rFonts w:cs="Tahoma"/>
                <w:szCs w:val="24"/>
                <w:lang w:val="ru-RU" w:eastAsia="ar-SA"/>
              </w:rPr>
              <w:t>Ограничения использования земельных участков и объектов капитального строительства.</w:t>
            </w:r>
          </w:p>
        </w:tc>
      </w:tr>
      <w:tr w:rsidR="0078331E" w:rsidRPr="005731DE" w:rsidTr="005731DE">
        <w:trPr>
          <w:trHeight w:val="1188"/>
        </w:trPr>
        <w:tc>
          <w:tcPr>
            <w:tcW w:w="490" w:type="dxa"/>
            <w:tcBorders>
              <w:top w:val="nil"/>
              <w:left w:val="single" w:sz="4" w:space="0" w:color="000000"/>
              <w:bottom w:val="single" w:sz="4" w:space="0" w:color="auto"/>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5.</w:t>
            </w:r>
          </w:p>
          <w:p w:rsidR="0078331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auto"/>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Санитарно-гигиенические и экологические </w:t>
            </w:r>
          </w:p>
          <w:p w:rsidR="0078331E" w:rsidRDefault="0078331E" w:rsidP="005731DE">
            <w:pPr>
              <w:tabs>
                <w:tab w:val="left" w:pos="1155"/>
              </w:tabs>
              <w:suppressAutoHyphens/>
              <w:rPr>
                <w:rFonts w:cs="Tahoma"/>
                <w:szCs w:val="24"/>
                <w:lang w:eastAsia="ar-SA"/>
              </w:rPr>
            </w:pPr>
            <w:r>
              <w:rPr>
                <w:rFonts w:cs="Tahoma"/>
                <w:szCs w:val="24"/>
                <w:lang w:eastAsia="ar-SA"/>
              </w:rPr>
              <w:t>требования</w:t>
            </w:r>
          </w:p>
          <w:p w:rsidR="0078331E" w:rsidRDefault="0078331E" w:rsidP="005731DE">
            <w:pPr>
              <w:tabs>
                <w:tab w:val="left" w:pos="1155"/>
              </w:tabs>
              <w:suppressAutoHyphens/>
              <w:jc w:val="center"/>
              <w:rPr>
                <w:rFonts w:cs="Tahoma"/>
                <w:szCs w:val="24"/>
                <w:lang w:eastAsia="ar-SA"/>
              </w:rPr>
            </w:pPr>
          </w:p>
        </w:tc>
        <w:tc>
          <w:tcPr>
            <w:tcW w:w="7271" w:type="dxa"/>
            <w:tcBorders>
              <w:top w:val="nil"/>
              <w:left w:val="single" w:sz="4" w:space="0" w:color="000000"/>
              <w:bottom w:val="single" w:sz="4" w:space="0" w:color="auto"/>
              <w:right w:val="single" w:sz="4" w:space="0" w:color="000000"/>
            </w:tcBorders>
          </w:tcPr>
          <w:p w:rsidR="0078331E" w:rsidRPr="001F3B8E" w:rsidRDefault="0078331E" w:rsidP="00E12613">
            <w:pPr>
              <w:widowControl w:val="0"/>
              <w:numPr>
                <w:ilvl w:val="0"/>
                <w:numId w:val="25"/>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78331E" w:rsidRPr="001F3B8E" w:rsidRDefault="0078331E" w:rsidP="00E12613">
            <w:pPr>
              <w:widowControl w:val="0"/>
              <w:numPr>
                <w:ilvl w:val="0"/>
                <w:numId w:val="25"/>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1F3B8E">
                <w:rPr>
                  <w:rFonts w:cs="Tahoma"/>
                  <w:szCs w:val="24"/>
                  <w:lang w:val="ru-RU" w:eastAsia="ar-SA"/>
                </w:rPr>
                <w:t>50 м</w:t>
              </w:r>
            </w:smartTag>
            <w:r w:rsidRPr="001F3B8E">
              <w:rPr>
                <w:rFonts w:cs="Tahoma"/>
                <w:szCs w:val="24"/>
                <w:lang w:val="ru-RU" w:eastAsia="ar-SA"/>
              </w:rPr>
              <w:t>.</w:t>
            </w:r>
          </w:p>
        </w:tc>
      </w:tr>
    </w:tbl>
    <w:p w:rsidR="0078331E" w:rsidRPr="001F3B8E" w:rsidRDefault="0078331E" w:rsidP="0078331E">
      <w:pPr>
        <w:suppressAutoHyphens/>
        <w:rPr>
          <w:rFonts w:cs="Tahoma"/>
          <w:b/>
          <w:szCs w:val="24"/>
          <w:lang w:val="ru-RU" w:eastAsia="ar-SA"/>
        </w:rPr>
      </w:pPr>
    </w:p>
    <w:p w:rsidR="0078331E" w:rsidRPr="001F3B8E" w:rsidRDefault="0078331E" w:rsidP="0078331E">
      <w:pPr>
        <w:tabs>
          <w:tab w:val="left" w:pos="1155"/>
        </w:tabs>
        <w:suppressAutoHyphens/>
        <w:jc w:val="right"/>
        <w:rPr>
          <w:b/>
          <w:szCs w:val="24"/>
          <w:lang w:val="ru-RU" w:eastAsia="ar-SA"/>
        </w:rPr>
      </w:pPr>
    </w:p>
    <w:p w:rsidR="0078331E" w:rsidRPr="001F3B8E" w:rsidRDefault="0078331E" w:rsidP="0078331E">
      <w:pPr>
        <w:tabs>
          <w:tab w:val="left" w:pos="1155"/>
        </w:tabs>
        <w:suppressAutoHyphens/>
        <w:jc w:val="right"/>
        <w:rPr>
          <w:rFonts w:cs="Tahoma"/>
          <w:b/>
          <w:szCs w:val="24"/>
          <w:lang w:val="ru-RU" w:eastAsia="ar-SA"/>
        </w:rPr>
      </w:pPr>
      <w:r w:rsidRPr="001F3B8E">
        <w:rPr>
          <w:rFonts w:cs="Tahoma"/>
          <w:b/>
          <w:szCs w:val="24"/>
          <w:lang w:val="ru-RU" w:eastAsia="ar-SA"/>
        </w:rPr>
        <w:t>Индекс зоны О 5.</w:t>
      </w:r>
    </w:p>
    <w:p w:rsidR="0078331E" w:rsidRPr="001F3B8E" w:rsidRDefault="0078331E" w:rsidP="0078331E">
      <w:pPr>
        <w:tabs>
          <w:tab w:val="left" w:pos="1155"/>
        </w:tabs>
        <w:suppressAutoHyphens/>
        <w:ind w:left="5670"/>
        <w:jc w:val="right"/>
        <w:rPr>
          <w:rFonts w:cs="Tahoma"/>
          <w:b/>
          <w:szCs w:val="24"/>
          <w:lang w:val="ru-RU" w:eastAsia="ar-SA"/>
        </w:rPr>
      </w:pPr>
      <w:r w:rsidRPr="001F3B8E">
        <w:rPr>
          <w:rFonts w:cs="Tahoma"/>
          <w:b/>
          <w:szCs w:val="24"/>
          <w:lang w:val="ru-RU" w:eastAsia="ar-SA"/>
        </w:rPr>
        <w:t>Зона спортивных сооружений.</w:t>
      </w:r>
    </w:p>
    <w:p w:rsidR="0078331E" w:rsidRPr="001F3B8E" w:rsidRDefault="0078331E" w:rsidP="0078331E">
      <w:pPr>
        <w:tabs>
          <w:tab w:val="left" w:pos="1155"/>
        </w:tabs>
        <w:suppressAutoHyphens/>
        <w:ind w:left="5670"/>
        <w:jc w:val="right"/>
        <w:rPr>
          <w:rFonts w:cs="Tahoma"/>
          <w:b/>
          <w:szCs w:val="24"/>
          <w:lang w:val="ru-RU" w:eastAsia="ar-SA"/>
        </w:rPr>
      </w:pPr>
    </w:p>
    <w:tbl>
      <w:tblPr>
        <w:tblW w:w="10065" w:type="dxa"/>
        <w:tblInd w:w="-459" w:type="dxa"/>
        <w:tblLook w:val="04A0"/>
      </w:tblPr>
      <w:tblGrid>
        <w:gridCol w:w="631"/>
        <w:gridCol w:w="2304"/>
        <w:gridCol w:w="7130"/>
      </w:tblGrid>
      <w:tr w:rsidR="0078331E" w:rsidRPr="00493779" w:rsidTr="005731DE">
        <w:tc>
          <w:tcPr>
            <w:tcW w:w="631" w:type="dxa"/>
            <w:tcBorders>
              <w:top w:val="single" w:sz="4" w:space="0" w:color="000000"/>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1</w:t>
            </w:r>
          </w:p>
        </w:tc>
        <w:tc>
          <w:tcPr>
            <w:tcW w:w="2304" w:type="dxa"/>
            <w:tcBorders>
              <w:top w:val="single" w:sz="4" w:space="0" w:color="000000"/>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2</w:t>
            </w:r>
          </w:p>
        </w:tc>
        <w:tc>
          <w:tcPr>
            <w:tcW w:w="7130" w:type="dxa"/>
            <w:tcBorders>
              <w:top w:val="single" w:sz="4" w:space="0" w:color="000000"/>
              <w:left w:val="single" w:sz="4" w:space="0" w:color="000000"/>
              <w:bottom w:val="single" w:sz="4" w:space="0" w:color="000000"/>
              <w:right w:val="single" w:sz="4" w:space="0" w:color="000000"/>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3</w:t>
            </w:r>
          </w:p>
        </w:tc>
      </w:tr>
      <w:tr w:rsidR="0078331E" w:rsidRPr="00493779" w:rsidTr="005731DE">
        <w:tc>
          <w:tcPr>
            <w:tcW w:w="10065" w:type="dxa"/>
            <w:gridSpan w:val="3"/>
            <w:tcBorders>
              <w:top w:val="single" w:sz="4" w:space="0" w:color="000000"/>
              <w:left w:val="single" w:sz="4" w:space="0" w:color="000000"/>
              <w:bottom w:val="single" w:sz="4" w:space="0" w:color="000000"/>
              <w:right w:val="single" w:sz="4" w:space="0" w:color="000000"/>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Виды разрешенного использования</w:t>
            </w:r>
          </w:p>
        </w:tc>
      </w:tr>
      <w:tr w:rsidR="0078331E" w:rsidRPr="00493779" w:rsidTr="005731DE">
        <w:trPr>
          <w:trHeight w:val="772"/>
        </w:trPr>
        <w:tc>
          <w:tcPr>
            <w:tcW w:w="631"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1.</w:t>
            </w:r>
          </w:p>
          <w:p w:rsidR="0078331E" w:rsidRPr="00324C6E" w:rsidRDefault="0078331E" w:rsidP="005731DE">
            <w:pPr>
              <w:tabs>
                <w:tab w:val="left" w:pos="1155"/>
              </w:tabs>
              <w:suppressAutoHyphens/>
              <w:jc w:val="center"/>
              <w:rPr>
                <w:rFonts w:cs="Tahoma"/>
                <w:szCs w:val="24"/>
                <w:lang w:eastAsia="ar-SA"/>
              </w:rPr>
            </w:pPr>
          </w:p>
          <w:p w:rsidR="0078331E" w:rsidRPr="00324C6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Основные виды разрешенные  использования .</w:t>
            </w:r>
          </w:p>
        </w:tc>
        <w:tc>
          <w:tcPr>
            <w:tcW w:w="7130" w:type="dxa"/>
            <w:tcBorders>
              <w:top w:val="nil"/>
              <w:left w:val="single" w:sz="4" w:space="0" w:color="000000"/>
              <w:bottom w:val="single" w:sz="4" w:space="0" w:color="000000"/>
              <w:right w:val="single" w:sz="4" w:space="0" w:color="000000"/>
            </w:tcBorders>
          </w:tcPr>
          <w:p w:rsidR="0078331E" w:rsidRPr="00324C6E" w:rsidRDefault="0078331E" w:rsidP="00E12613">
            <w:pPr>
              <w:numPr>
                <w:ilvl w:val="0"/>
                <w:numId w:val="26"/>
              </w:numPr>
              <w:tabs>
                <w:tab w:val="left" w:pos="1155"/>
              </w:tabs>
              <w:suppressAutoHyphens/>
              <w:jc w:val="both"/>
              <w:rPr>
                <w:rFonts w:cs="Tahoma"/>
                <w:szCs w:val="24"/>
                <w:lang w:eastAsia="ar-SA"/>
              </w:rPr>
            </w:pPr>
            <w:r w:rsidRPr="00324C6E">
              <w:rPr>
                <w:rFonts w:cs="Tahoma"/>
                <w:szCs w:val="24"/>
                <w:lang w:eastAsia="ar-SA"/>
              </w:rPr>
              <w:t>Универсальные спортивные комплексы;</w:t>
            </w:r>
          </w:p>
          <w:p w:rsidR="0078331E" w:rsidRPr="00324C6E" w:rsidRDefault="0078331E" w:rsidP="00E12613">
            <w:pPr>
              <w:numPr>
                <w:ilvl w:val="0"/>
                <w:numId w:val="26"/>
              </w:numPr>
              <w:tabs>
                <w:tab w:val="left" w:pos="1155"/>
              </w:tabs>
              <w:suppressAutoHyphens/>
              <w:jc w:val="both"/>
              <w:rPr>
                <w:rFonts w:cs="Tahoma"/>
                <w:szCs w:val="24"/>
                <w:lang w:eastAsia="ar-SA"/>
              </w:rPr>
            </w:pPr>
            <w:r w:rsidRPr="00324C6E">
              <w:rPr>
                <w:rFonts w:cs="Tahoma"/>
                <w:szCs w:val="24"/>
                <w:lang w:eastAsia="ar-SA"/>
              </w:rPr>
              <w:t>Спортплощадки, теннисные карты;</w:t>
            </w:r>
          </w:p>
          <w:p w:rsidR="0078331E" w:rsidRPr="00324C6E" w:rsidRDefault="0078331E" w:rsidP="00E12613">
            <w:pPr>
              <w:numPr>
                <w:ilvl w:val="0"/>
                <w:numId w:val="26"/>
              </w:numPr>
              <w:tabs>
                <w:tab w:val="left" w:pos="1155"/>
              </w:tabs>
              <w:suppressAutoHyphens/>
              <w:jc w:val="both"/>
              <w:rPr>
                <w:rFonts w:cs="Tahoma"/>
                <w:szCs w:val="24"/>
                <w:lang w:eastAsia="ar-SA"/>
              </w:rPr>
            </w:pPr>
            <w:r w:rsidRPr="00324C6E">
              <w:rPr>
                <w:rFonts w:cs="Tahoma"/>
                <w:szCs w:val="24"/>
                <w:lang w:eastAsia="ar-SA"/>
              </w:rPr>
              <w:t>Спортклубы, спортивные школы.</w:t>
            </w:r>
          </w:p>
        </w:tc>
      </w:tr>
      <w:tr w:rsidR="0078331E" w:rsidRPr="00493779" w:rsidTr="005731DE">
        <w:trPr>
          <w:trHeight w:val="2301"/>
        </w:trPr>
        <w:tc>
          <w:tcPr>
            <w:tcW w:w="631"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2.</w:t>
            </w:r>
          </w:p>
          <w:p w:rsidR="0078331E" w:rsidRPr="00324C6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 xml:space="preserve"> Вспомогательные виды разрешенного </w:t>
            </w:r>
          </w:p>
          <w:p w:rsidR="0078331E" w:rsidRPr="00324C6E" w:rsidRDefault="0078331E" w:rsidP="005731DE">
            <w:pPr>
              <w:tabs>
                <w:tab w:val="left" w:pos="1155"/>
              </w:tabs>
              <w:suppressAutoHyphens/>
              <w:rPr>
                <w:rFonts w:cs="Tahoma"/>
                <w:szCs w:val="24"/>
                <w:lang w:eastAsia="ar-SA"/>
              </w:rPr>
            </w:pPr>
            <w:r w:rsidRPr="00324C6E">
              <w:rPr>
                <w:rFonts w:cs="Tahoma"/>
                <w:szCs w:val="24"/>
                <w:lang w:eastAsia="ar-SA"/>
              </w:rPr>
              <w:t>использования.</w:t>
            </w:r>
          </w:p>
          <w:p w:rsidR="0078331E" w:rsidRPr="00324C6E" w:rsidRDefault="0078331E" w:rsidP="005731DE">
            <w:pPr>
              <w:tabs>
                <w:tab w:val="left" w:pos="1155"/>
              </w:tabs>
              <w:suppressAutoHyphens/>
              <w:rPr>
                <w:rFonts w:cs="Tahoma"/>
                <w:szCs w:val="24"/>
                <w:lang w:eastAsia="ar-SA"/>
              </w:rPr>
            </w:pPr>
          </w:p>
        </w:tc>
        <w:tc>
          <w:tcPr>
            <w:tcW w:w="7130" w:type="dxa"/>
            <w:tcBorders>
              <w:top w:val="nil"/>
              <w:left w:val="single" w:sz="4" w:space="0" w:color="000000"/>
              <w:bottom w:val="single" w:sz="4" w:space="0" w:color="000000"/>
              <w:right w:val="single" w:sz="4" w:space="0" w:color="000000"/>
            </w:tcBorders>
          </w:tcPr>
          <w:p w:rsidR="0078331E" w:rsidRPr="00324C6E" w:rsidRDefault="0078331E" w:rsidP="00E12613">
            <w:pPr>
              <w:widowControl w:val="0"/>
              <w:numPr>
                <w:ilvl w:val="0"/>
                <w:numId w:val="22"/>
              </w:numPr>
              <w:tabs>
                <w:tab w:val="num" w:pos="389"/>
                <w:tab w:val="left" w:pos="420"/>
                <w:tab w:val="left" w:pos="1155"/>
              </w:tabs>
              <w:suppressAutoHyphens/>
              <w:ind w:left="404" w:hanging="284"/>
              <w:jc w:val="both"/>
              <w:rPr>
                <w:rFonts w:cs="Tahoma"/>
                <w:szCs w:val="24"/>
                <w:lang w:eastAsia="ar-SA"/>
              </w:rPr>
            </w:pPr>
            <w:r w:rsidRPr="00324C6E">
              <w:rPr>
                <w:rFonts w:cs="Tahoma"/>
                <w:szCs w:val="24"/>
                <w:lang w:eastAsia="ar-SA"/>
              </w:rPr>
              <w:t>Парковки перед объектами;</w:t>
            </w:r>
          </w:p>
          <w:p w:rsidR="0078331E" w:rsidRPr="001F3B8E" w:rsidRDefault="0078331E" w:rsidP="00E12613">
            <w:pPr>
              <w:widowControl w:val="0"/>
              <w:numPr>
                <w:ilvl w:val="0"/>
                <w:numId w:val="22"/>
              </w:numPr>
              <w:tabs>
                <w:tab w:val="num" w:pos="389"/>
                <w:tab w:val="left" w:pos="420"/>
                <w:tab w:val="left" w:pos="1155"/>
              </w:tabs>
              <w:suppressAutoHyphens/>
              <w:ind w:left="404" w:hanging="284"/>
              <w:jc w:val="both"/>
              <w:rPr>
                <w:rFonts w:cs="Tahoma"/>
                <w:szCs w:val="24"/>
                <w:lang w:val="ru-RU" w:eastAsia="ar-SA"/>
              </w:rPr>
            </w:pPr>
            <w:r w:rsidRPr="001F3B8E">
              <w:rPr>
                <w:rFonts w:cs="Tahoma"/>
                <w:szCs w:val="24"/>
                <w:lang w:val="ru-RU" w:eastAsia="ar-SA"/>
              </w:rPr>
              <w:t>Пункты оказания первой медицинской помощи;</w:t>
            </w:r>
          </w:p>
          <w:p w:rsidR="0078331E" w:rsidRPr="00324C6E" w:rsidRDefault="0078331E" w:rsidP="00E12613">
            <w:pPr>
              <w:widowControl w:val="0"/>
              <w:numPr>
                <w:ilvl w:val="0"/>
                <w:numId w:val="22"/>
              </w:numPr>
              <w:tabs>
                <w:tab w:val="num" w:pos="389"/>
                <w:tab w:val="left" w:pos="420"/>
                <w:tab w:val="left" w:pos="1155"/>
              </w:tabs>
              <w:suppressAutoHyphens/>
              <w:ind w:left="404" w:hanging="284"/>
              <w:jc w:val="both"/>
              <w:rPr>
                <w:rFonts w:cs="Tahoma"/>
                <w:szCs w:val="24"/>
                <w:lang w:eastAsia="ar-SA"/>
              </w:rPr>
            </w:pPr>
            <w:r w:rsidRPr="00324C6E">
              <w:rPr>
                <w:rFonts w:cs="Tahoma"/>
                <w:szCs w:val="24"/>
                <w:lang w:eastAsia="ar-SA"/>
              </w:rPr>
              <w:t>Гостиницы;</w:t>
            </w:r>
          </w:p>
          <w:p w:rsidR="0078331E" w:rsidRPr="00324C6E" w:rsidRDefault="0078331E" w:rsidP="00E12613">
            <w:pPr>
              <w:widowControl w:val="0"/>
              <w:numPr>
                <w:ilvl w:val="0"/>
                <w:numId w:val="22"/>
              </w:numPr>
              <w:tabs>
                <w:tab w:val="num" w:pos="389"/>
                <w:tab w:val="left" w:pos="420"/>
                <w:tab w:val="left" w:pos="1155"/>
              </w:tabs>
              <w:suppressAutoHyphens/>
              <w:ind w:left="404" w:hanging="284"/>
              <w:jc w:val="both"/>
              <w:rPr>
                <w:rFonts w:cs="Tahoma"/>
                <w:szCs w:val="24"/>
                <w:lang w:eastAsia="ar-SA"/>
              </w:rPr>
            </w:pPr>
            <w:r w:rsidRPr="00324C6E">
              <w:rPr>
                <w:rFonts w:cs="Tahoma"/>
                <w:szCs w:val="24"/>
                <w:lang w:eastAsia="ar-SA"/>
              </w:rPr>
              <w:t>Предприятия общественного питания;</w:t>
            </w:r>
          </w:p>
          <w:p w:rsidR="0078331E" w:rsidRPr="00324C6E" w:rsidRDefault="0078331E" w:rsidP="00E12613">
            <w:pPr>
              <w:widowControl w:val="0"/>
              <w:numPr>
                <w:ilvl w:val="0"/>
                <w:numId w:val="22"/>
              </w:numPr>
              <w:tabs>
                <w:tab w:val="num" w:pos="389"/>
                <w:tab w:val="left" w:pos="420"/>
                <w:tab w:val="left" w:pos="1155"/>
              </w:tabs>
              <w:suppressAutoHyphens/>
              <w:ind w:left="404" w:hanging="284"/>
              <w:jc w:val="both"/>
              <w:rPr>
                <w:rFonts w:cs="Tahoma"/>
                <w:szCs w:val="24"/>
                <w:lang w:eastAsia="ar-SA"/>
              </w:rPr>
            </w:pPr>
            <w:r w:rsidRPr="00324C6E">
              <w:rPr>
                <w:rFonts w:cs="Tahoma"/>
                <w:szCs w:val="24"/>
                <w:lang w:eastAsia="ar-SA"/>
              </w:rPr>
              <w:t>Кинотеатры, видеосалоны;</w:t>
            </w:r>
          </w:p>
          <w:p w:rsidR="0078331E" w:rsidRPr="00324C6E" w:rsidRDefault="0078331E" w:rsidP="00E12613">
            <w:pPr>
              <w:widowControl w:val="0"/>
              <w:numPr>
                <w:ilvl w:val="0"/>
                <w:numId w:val="22"/>
              </w:numPr>
              <w:tabs>
                <w:tab w:val="num" w:pos="389"/>
                <w:tab w:val="left" w:pos="420"/>
                <w:tab w:val="left" w:pos="1155"/>
              </w:tabs>
              <w:suppressAutoHyphens/>
              <w:ind w:left="404" w:hanging="284"/>
              <w:jc w:val="both"/>
              <w:rPr>
                <w:rFonts w:cs="Tahoma"/>
                <w:szCs w:val="24"/>
                <w:lang w:eastAsia="ar-SA"/>
              </w:rPr>
            </w:pPr>
            <w:r w:rsidRPr="00324C6E">
              <w:rPr>
                <w:rFonts w:cs="Tahoma"/>
                <w:szCs w:val="24"/>
                <w:lang w:eastAsia="ar-SA"/>
              </w:rPr>
              <w:t>Отделения связи;</w:t>
            </w:r>
          </w:p>
          <w:p w:rsidR="0078331E" w:rsidRPr="00324C6E" w:rsidRDefault="0078331E" w:rsidP="00E12613">
            <w:pPr>
              <w:widowControl w:val="0"/>
              <w:numPr>
                <w:ilvl w:val="0"/>
                <w:numId w:val="22"/>
              </w:numPr>
              <w:tabs>
                <w:tab w:val="num" w:pos="389"/>
                <w:tab w:val="left" w:pos="420"/>
                <w:tab w:val="left" w:pos="1155"/>
              </w:tabs>
              <w:suppressAutoHyphens/>
              <w:ind w:left="404" w:hanging="284"/>
              <w:jc w:val="both"/>
              <w:rPr>
                <w:rFonts w:cs="Tahoma"/>
                <w:szCs w:val="24"/>
                <w:lang w:eastAsia="ar-SA"/>
              </w:rPr>
            </w:pPr>
            <w:r w:rsidRPr="00324C6E">
              <w:rPr>
                <w:rFonts w:cs="Tahoma"/>
                <w:szCs w:val="24"/>
                <w:lang w:eastAsia="ar-SA"/>
              </w:rPr>
              <w:t>Участковые пункты милиции;</w:t>
            </w:r>
          </w:p>
          <w:p w:rsidR="0078331E" w:rsidRPr="00324C6E" w:rsidRDefault="0078331E" w:rsidP="00E12613">
            <w:pPr>
              <w:widowControl w:val="0"/>
              <w:numPr>
                <w:ilvl w:val="0"/>
                <w:numId w:val="22"/>
              </w:numPr>
              <w:tabs>
                <w:tab w:val="num" w:pos="389"/>
                <w:tab w:val="left" w:pos="420"/>
                <w:tab w:val="left" w:pos="1155"/>
              </w:tabs>
              <w:suppressAutoHyphens/>
              <w:ind w:left="404" w:hanging="284"/>
              <w:jc w:val="both"/>
              <w:rPr>
                <w:rFonts w:cs="Tahoma"/>
                <w:szCs w:val="24"/>
                <w:lang w:eastAsia="ar-SA"/>
              </w:rPr>
            </w:pPr>
            <w:r w:rsidRPr="00324C6E">
              <w:rPr>
                <w:rFonts w:cs="Tahoma"/>
                <w:szCs w:val="24"/>
                <w:lang w:eastAsia="ar-SA"/>
              </w:rPr>
              <w:t>Озеленение;</w:t>
            </w:r>
          </w:p>
          <w:p w:rsidR="0078331E" w:rsidRPr="00324C6E" w:rsidRDefault="0078331E" w:rsidP="00E12613">
            <w:pPr>
              <w:widowControl w:val="0"/>
              <w:numPr>
                <w:ilvl w:val="0"/>
                <w:numId w:val="22"/>
              </w:numPr>
              <w:tabs>
                <w:tab w:val="num" w:pos="389"/>
                <w:tab w:val="left" w:pos="420"/>
                <w:tab w:val="left" w:pos="1155"/>
              </w:tabs>
              <w:suppressAutoHyphens/>
              <w:ind w:left="404" w:hanging="284"/>
              <w:jc w:val="both"/>
              <w:rPr>
                <w:rFonts w:cs="Tahoma"/>
                <w:szCs w:val="24"/>
                <w:lang w:eastAsia="ar-SA"/>
              </w:rPr>
            </w:pPr>
            <w:r w:rsidRPr="00324C6E">
              <w:rPr>
                <w:rFonts w:cs="Tahoma"/>
                <w:szCs w:val="24"/>
                <w:lang w:eastAsia="ar-SA"/>
              </w:rPr>
              <w:t>Киоски, временные павильоны торговли.</w:t>
            </w:r>
          </w:p>
        </w:tc>
      </w:tr>
      <w:tr w:rsidR="0078331E" w:rsidRPr="00493779" w:rsidTr="005731DE">
        <w:trPr>
          <w:trHeight w:val="1011"/>
        </w:trPr>
        <w:tc>
          <w:tcPr>
            <w:tcW w:w="631"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3.</w:t>
            </w:r>
          </w:p>
          <w:p w:rsidR="0078331E" w:rsidRPr="00324C6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 xml:space="preserve">Условно разрешенные виды использования. </w:t>
            </w:r>
          </w:p>
        </w:tc>
        <w:tc>
          <w:tcPr>
            <w:tcW w:w="7130" w:type="dxa"/>
            <w:tcBorders>
              <w:top w:val="nil"/>
              <w:left w:val="single" w:sz="4" w:space="0" w:color="000000"/>
              <w:bottom w:val="single" w:sz="4" w:space="0" w:color="000000"/>
              <w:right w:val="single" w:sz="4" w:space="0" w:color="000000"/>
            </w:tcBorders>
          </w:tcPr>
          <w:p w:rsidR="0078331E" w:rsidRPr="00324C6E" w:rsidRDefault="0078331E" w:rsidP="00E12613">
            <w:pPr>
              <w:widowControl w:val="0"/>
              <w:numPr>
                <w:ilvl w:val="0"/>
                <w:numId w:val="22"/>
              </w:numPr>
              <w:tabs>
                <w:tab w:val="num" w:pos="389"/>
                <w:tab w:val="left" w:pos="1155"/>
              </w:tabs>
              <w:suppressAutoHyphens/>
              <w:ind w:left="404" w:hanging="284"/>
              <w:jc w:val="both"/>
              <w:rPr>
                <w:rFonts w:cs="Tahoma"/>
                <w:szCs w:val="24"/>
                <w:lang w:eastAsia="ar-SA"/>
              </w:rPr>
            </w:pPr>
            <w:r w:rsidRPr="00324C6E">
              <w:rPr>
                <w:rFonts w:cs="Tahoma"/>
                <w:szCs w:val="24"/>
                <w:lang w:eastAsia="ar-SA"/>
              </w:rPr>
              <w:t>Ипподромы;</w:t>
            </w:r>
          </w:p>
          <w:p w:rsidR="0078331E" w:rsidRPr="00324C6E" w:rsidRDefault="0078331E" w:rsidP="00E12613">
            <w:pPr>
              <w:widowControl w:val="0"/>
              <w:numPr>
                <w:ilvl w:val="0"/>
                <w:numId w:val="22"/>
              </w:numPr>
              <w:tabs>
                <w:tab w:val="num" w:pos="389"/>
                <w:tab w:val="left" w:pos="1155"/>
              </w:tabs>
              <w:suppressAutoHyphens/>
              <w:ind w:left="404" w:hanging="284"/>
              <w:jc w:val="both"/>
              <w:rPr>
                <w:rFonts w:cs="Tahoma"/>
                <w:szCs w:val="24"/>
                <w:lang w:eastAsia="ar-SA"/>
              </w:rPr>
            </w:pPr>
            <w:r w:rsidRPr="00324C6E">
              <w:rPr>
                <w:rFonts w:cs="Tahoma"/>
                <w:szCs w:val="24"/>
                <w:lang w:eastAsia="ar-SA"/>
              </w:rPr>
              <w:t>Бани, сауны;</w:t>
            </w:r>
          </w:p>
          <w:p w:rsidR="0078331E" w:rsidRPr="00324C6E" w:rsidRDefault="0078331E" w:rsidP="00E12613">
            <w:pPr>
              <w:widowControl w:val="0"/>
              <w:numPr>
                <w:ilvl w:val="0"/>
                <w:numId w:val="22"/>
              </w:numPr>
              <w:tabs>
                <w:tab w:val="num" w:pos="389"/>
                <w:tab w:val="left" w:pos="1155"/>
              </w:tabs>
              <w:suppressAutoHyphens/>
              <w:ind w:left="404" w:hanging="284"/>
              <w:jc w:val="both"/>
              <w:rPr>
                <w:rFonts w:cs="Tahoma"/>
                <w:szCs w:val="24"/>
                <w:lang w:eastAsia="ar-SA"/>
              </w:rPr>
            </w:pPr>
            <w:r w:rsidRPr="00324C6E">
              <w:rPr>
                <w:rFonts w:cs="Tahoma"/>
                <w:szCs w:val="24"/>
                <w:lang w:eastAsia="ar-SA"/>
              </w:rPr>
              <w:t>Общественные туалеты;</w:t>
            </w:r>
          </w:p>
          <w:p w:rsidR="0078331E" w:rsidRPr="00324C6E" w:rsidRDefault="0078331E" w:rsidP="00E12613">
            <w:pPr>
              <w:widowControl w:val="0"/>
              <w:numPr>
                <w:ilvl w:val="0"/>
                <w:numId w:val="22"/>
              </w:numPr>
              <w:tabs>
                <w:tab w:val="num" w:pos="389"/>
                <w:tab w:val="left" w:pos="1155"/>
              </w:tabs>
              <w:suppressAutoHyphens/>
              <w:ind w:left="404" w:hanging="284"/>
              <w:jc w:val="both"/>
              <w:rPr>
                <w:rFonts w:cs="Tahoma"/>
                <w:szCs w:val="24"/>
                <w:lang w:eastAsia="ar-SA"/>
              </w:rPr>
            </w:pPr>
            <w:r w:rsidRPr="00324C6E">
              <w:rPr>
                <w:rFonts w:cs="Tahoma"/>
                <w:szCs w:val="24"/>
                <w:lang w:eastAsia="ar-SA"/>
              </w:rPr>
              <w:t>Объекты пожарной охраны.</w:t>
            </w:r>
          </w:p>
        </w:tc>
      </w:tr>
      <w:tr w:rsidR="0078331E" w:rsidRPr="005731DE" w:rsidTr="005731DE">
        <w:trPr>
          <w:trHeight w:val="143"/>
        </w:trPr>
        <w:tc>
          <w:tcPr>
            <w:tcW w:w="10065"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pacing w:line="143" w:lineRule="atLeast"/>
              <w:jc w:val="center"/>
              <w:rPr>
                <w:rFonts w:cs="Tahoma"/>
                <w:szCs w:val="24"/>
                <w:lang w:val="ru-RU" w:eastAsia="ar-SA"/>
              </w:rPr>
            </w:pPr>
            <w:r w:rsidRPr="001F3B8E">
              <w:rPr>
                <w:rFonts w:cs="Tahoma"/>
                <w:szCs w:val="24"/>
                <w:lang w:val="ru-RU" w:eastAsia="ar-SA"/>
              </w:rPr>
              <w:t>Параметры разрешенного строительства, реконструкция объектов капитального строительства</w:t>
            </w:r>
          </w:p>
        </w:tc>
      </w:tr>
      <w:tr w:rsidR="0078331E" w:rsidRPr="005731DE" w:rsidTr="005731DE">
        <w:trPr>
          <w:trHeight w:val="1477"/>
        </w:trPr>
        <w:tc>
          <w:tcPr>
            <w:tcW w:w="631"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4.</w:t>
            </w:r>
          </w:p>
          <w:p w:rsidR="0078331E" w:rsidRPr="00324C6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 xml:space="preserve">Архитектурно-строительные </w:t>
            </w:r>
          </w:p>
          <w:p w:rsidR="0078331E" w:rsidRPr="00324C6E" w:rsidRDefault="0078331E" w:rsidP="005731DE">
            <w:pPr>
              <w:tabs>
                <w:tab w:val="left" w:pos="1155"/>
              </w:tabs>
              <w:suppressAutoHyphens/>
              <w:rPr>
                <w:rFonts w:cs="Tahoma"/>
                <w:szCs w:val="24"/>
                <w:lang w:eastAsia="ar-SA"/>
              </w:rPr>
            </w:pPr>
            <w:r w:rsidRPr="00324C6E">
              <w:rPr>
                <w:rFonts w:cs="Tahoma"/>
                <w:szCs w:val="24"/>
                <w:lang w:eastAsia="ar-SA"/>
              </w:rPr>
              <w:t xml:space="preserve">требования </w:t>
            </w:r>
          </w:p>
          <w:p w:rsidR="0078331E" w:rsidRPr="00324C6E" w:rsidRDefault="0078331E" w:rsidP="005731DE">
            <w:pPr>
              <w:tabs>
                <w:tab w:val="left" w:pos="1155"/>
              </w:tabs>
              <w:suppressAutoHyphens/>
              <w:rPr>
                <w:rFonts w:cs="Tahoma"/>
                <w:szCs w:val="24"/>
                <w:lang w:eastAsia="ar-SA"/>
              </w:rPr>
            </w:pPr>
          </w:p>
        </w:tc>
        <w:tc>
          <w:tcPr>
            <w:tcW w:w="7130"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25"/>
              </w:numPr>
              <w:tabs>
                <w:tab w:val="num" w:pos="389"/>
                <w:tab w:val="left" w:pos="1155"/>
              </w:tabs>
              <w:suppressAutoHyphens/>
              <w:ind w:left="404" w:hanging="284"/>
              <w:jc w:val="both"/>
              <w:rPr>
                <w:rFonts w:cs="Tahoma"/>
                <w:szCs w:val="24"/>
                <w:lang w:val="ru-RU" w:eastAsia="ar-SA"/>
              </w:rPr>
            </w:pPr>
            <w:r w:rsidRPr="001F3B8E">
              <w:rPr>
                <w:rFonts w:cs="Tahoma"/>
                <w:szCs w:val="24"/>
                <w:lang w:val="ru-RU"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78331E" w:rsidRPr="001F3B8E" w:rsidRDefault="0078331E" w:rsidP="00E12613">
            <w:pPr>
              <w:widowControl w:val="0"/>
              <w:numPr>
                <w:ilvl w:val="0"/>
                <w:numId w:val="25"/>
              </w:numPr>
              <w:tabs>
                <w:tab w:val="num" w:pos="389"/>
                <w:tab w:val="left" w:pos="1155"/>
              </w:tabs>
              <w:suppressAutoHyphens/>
              <w:ind w:left="404" w:hanging="284"/>
              <w:jc w:val="both"/>
              <w:rPr>
                <w:rFonts w:cs="Tahoma"/>
                <w:szCs w:val="24"/>
                <w:lang w:val="ru-RU" w:eastAsia="ar-SA"/>
              </w:rPr>
            </w:pPr>
            <w:r w:rsidRPr="001F3B8E">
              <w:rPr>
                <w:rFonts w:cs="Tahoma"/>
                <w:szCs w:val="24"/>
                <w:lang w:val="ru-RU" w:eastAsia="ar-SA"/>
              </w:rPr>
              <w:t>Высота зданий и максимальный процент застройки определяется проектом планировки.</w:t>
            </w:r>
          </w:p>
          <w:p w:rsidR="0078331E" w:rsidRPr="001F3B8E" w:rsidRDefault="0078331E" w:rsidP="00E12613">
            <w:pPr>
              <w:widowControl w:val="0"/>
              <w:numPr>
                <w:ilvl w:val="0"/>
                <w:numId w:val="25"/>
              </w:numPr>
              <w:tabs>
                <w:tab w:val="num" w:pos="389"/>
                <w:tab w:val="left" w:pos="1155"/>
              </w:tabs>
              <w:suppressAutoHyphens/>
              <w:ind w:left="404" w:hanging="284"/>
              <w:jc w:val="both"/>
              <w:rPr>
                <w:rFonts w:cs="Tahoma"/>
                <w:szCs w:val="24"/>
                <w:lang w:val="ru-RU" w:eastAsia="ar-SA"/>
              </w:rPr>
            </w:pPr>
            <w:r w:rsidRPr="001F3B8E">
              <w:rPr>
                <w:rFonts w:cs="Tahoma"/>
                <w:szCs w:val="24"/>
                <w:lang w:val="ru-RU" w:eastAsia="ar-SA"/>
              </w:rPr>
              <w:t>Иные параметры принимаются в соответствии со СНиП 31-05-2003 и СНиП 2.08.02-89*.</w:t>
            </w:r>
          </w:p>
          <w:p w:rsidR="0078331E" w:rsidRPr="001F3B8E" w:rsidRDefault="0078331E" w:rsidP="00E12613">
            <w:pPr>
              <w:widowControl w:val="0"/>
              <w:numPr>
                <w:ilvl w:val="0"/>
                <w:numId w:val="25"/>
              </w:numPr>
              <w:tabs>
                <w:tab w:val="num" w:pos="389"/>
                <w:tab w:val="left" w:pos="1155"/>
              </w:tabs>
              <w:suppressAutoHyphens/>
              <w:ind w:left="404" w:hanging="284"/>
              <w:jc w:val="both"/>
              <w:rPr>
                <w:rFonts w:cs="Tahoma"/>
                <w:szCs w:val="24"/>
                <w:lang w:val="ru-RU" w:eastAsia="ar-SA"/>
              </w:rPr>
            </w:pPr>
            <w:r w:rsidRPr="001F3B8E">
              <w:rPr>
                <w:rFonts w:cs="Tahoma"/>
                <w:szCs w:val="24"/>
                <w:lang w:val="ru-RU" w:eastAsia="ar-SA"/>
              </w:rPr>
              <w:lastRenderedPageBreak/>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78331E" w:rsidRPr="001F3B8E" w:rsidRDefault="0078331E" w:rsidP="00E12613">
            <w:pPr>
              <w:widowControl w:val="0"/>
              <w:numPr>
                <w:ilvl w:val="0"/>
                <w:numId w:val="25"/>
              </w:numPr>
              <w:tabs>
                <w:tab w:val="num" w:pos="389"/>
                <w:tab w:val="left" w:pos="1155"/>
              </w:tabs>
              <w:suppressAutoHyphens/>
              <w:ind w:left="404" w:hanging="284"/>
              <w:jc w:val="both"/>
              <w:rPr>
                <w:rFonts w:cs="Tahoma"/>
                <w:szCs w:val="24"/>
                <w:lang w:val="ru-RU" w:eastAsia="ar-SA"/>
              </w:rPr>
            </w:pPr>
            <w:r w:rsidRPr="001F3B8E">
              <w:rPr>
                <w:rFonts w:cs="Tahoma"/>
                <w:szCs w:val="24"/>
                <w:lang w:val="ru-RU"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78331E" w:rsidRPr="001F3B8E" w:rsidRDefault="0078331E" w:rsidP="00E12613">
            <w:pPr>
              <w:widowControl w:val="0"/>
              <w:numPr>
                <w:ilvl w:val="0"/>
                <w:numId w:val="25"/>
              </w:numPr>
              <w:tabs>
                <w:tab w:val="num" w:pos="389"/>
                <w:tab w:val="left" w:pos="1155"/>
              </w:tabs>
              <w:suppressAutoHyphens/>
              <w:ind w:left="404" w:hanging="284"/>
              <w:jc w:val="both"/>
              <w:rPr>
                <w:rFonts w:cs="Tahoma"/>
                <w:szCs w:val="24"/>
                <w:lang w:val="ru-RU" w:eastAsia="ar-SA"/>
              </w:rPr>
            </w:pPr>
            <w:r w:rsidRPr="001F3B8E">
              <w:rPr>
                <w:rFonts w:cs="Tahoma"/>
                <w:szCs w:val="24"/>
                <w:lang w:val="ru-RU" w:eastAsia="ar-SA"/>
              </w:rPr>
              <w:t>Обеспечение возможности беспрепятственного движения инвалидов и других мало мобильных групп населения.</w:t>
            </w:r>
          </w:p>
        </w:tc>
      </w:tr>
      <w:tr w:rsidR="0078331E" w:rsidRPr="005731DE" w:rsidTr="005731DE">
        <w:trPr>
          <w:trHeight w:val="249"/>
        </w:trPr>
        <w:tc>
          <w:tcPr>
            <w:tcW w:w="10065"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ind w:left="120"/>
              <w:jc w:val="center"/>
              <w:rPr>
                <w:rFonts w:cs="Tahoma"/>
                <w:szCs w:val="24"/>
                <w:lang w:val="ru-RU" w:eastAsia="ar-SA"/>
              </w:rPr>
            </w:pPr>
            <w:r w:rsidRPr="001F3B8E">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78331E" w:rsidRPr="005731DE" w:rsidTr="005731DE">
        <w:trPr>
          <w:trHeight w:val="1188"/>
        </w:trPr>
        <w:tc>
          <w:tcPr>
            <w:tcW w:w="631" w:type="dxa"/>
            <w:tcBorders>
              <w:top w:val="nil"/>
              <w:left w:val="single" w:sz="4" w:space="0" w:color="000000"/>
              <w:bottom w:val="single" w:sz="4" w:space="0" w:color="auto"/>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5.</w:t>
            </w:r>
          </w:p>
          <w:p w:rsidR="0078331E" w:rsidRPr="00324C6E" w:rsidRDefault="0078331E" w:rsidP="005731DE">
            <w:pPr>
              <w:tabs>
                <w:tab w:val="left" w:pos="1155"/>
              </w:tabs>
              <w:suppressAutoHyphens/>
              <w:jc w:val="center"/>
              <w:rPr>
                <w:rFonts w:cs="Tahoma"/>
                <w:szCs w:val="24"/>
                <w:lang w:eastAsia="ar-SA"/>
              </w:rPr>
            </w:pPr>
          </w:p>
        </w:tc>
        <w:tc>
          <w:tcPr>
            <w:tcW w:w="2304" w:type="dxa"/>
            <w:tcBorders>
              <w:top w:val="nil"/>
              <w:left w:val="single" w:sz="4" w:space="0" w:color="000000"/>
              <w:bottom w:val="single" w:sz="4" w:space="0" w:color="auto"/>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 xml:space="preserve">Санитарно-гигиенические и экологические </w:t>
            </w:r>
          </w:p>
          <w:p w:rsidR="0078331E" w:rsidRPr="00324C6E" w:rsidRDefault="0078331E" w:rsidP="005731DE">
            <w:pPr>
              <w:tabs>
                <w:tab w:val="left" w:pos="1155"/>
              </w:tabs>
              <w:suppressAutoHyphens/>
              <w:rPr>
                <w:rFonts w:cs="Tahoma"/>
                <w:szCs w:val="24"/>
                <w:lang w:eastAsia="ar-SA"/>
              </w:rPr>
            </w:pPr>
            <w:r w:rsidRPr="00324C6E">
              <w:rPr>
                <w:rFonts w:cs="Tahoma"/>
                <w:szCs w:val="24"/>
                <w:lang w:eastAsia="ar-SA"/>
              </w:rPr>
              <w:t>требования</w:t>
            </w:r>
          </w:p>
          <w:p w:rsidR="0078331E" w:rsidRPr="00324C6E" w:rsidRDefault="0078331E" w:rsidP="005731DE">
            <w:pPr>
              <w:tabs>
                <w:tab w:val="left" w:pos="1155"/>
              </w:tabs>
              <w:suppressAutoHyphens/>
              <w:jc w:val="center"/>
              <w:rPr>
                <w:rFonts w:cs="Tahoma"/>
                <w:szCs w:val="24"/>
                <w:lang w:eastAsia="ar-SA"/>
              </w:rPr>
            </w:pPr>
          </w:p>
        </w:tc>
        <w:tc>
          <w:tcPr>
            <w:tcW w:w="7130" w:type="dxa"/>
            <w:tcBorders>
              <w:top w:val="nil"/>
              <w:left w:val="single" w:sz="4" w:space="0" w:color="000000"/>
              <w:bottom w:val="single" w:sz="4" w:space="0" w:color="auto"/>
              <w:right w:val="single" w:sz="4" w:space="0" w:color="000000"/>
            </w:tcBorders>
          </w:tcPr>
          <w:p w:rsidR="0078331E" w:rsidRPr="00324C6E" w:rsidRDefault="0078331E" w:rsidP="00E12613">
            <w:pPr>
              <w:widowControl w:val="0"/>
              <w:numPr>
                <w:ilvl w:val="0"/>
                <w:numId w:val="25"/>
              </w:numPr>
              <w:tabs>
                <w:tab w:val="num" w:pos="389"/>
                <w:tab w:val="left" w:pos="1155"/>
              </w:tabs>
              <w:suppressAutoHyphens/>
              <w:snapToGrid w:val="0"/>
              <w:ind w:left="404" w:hanging="284"/>
              <w:jc w:val="both"/>
              <w:rPr>
                <w:rFonts w:cs="Tahoma"/>
                <w:szCs w:val="24"/>
                <w:lang w:eastAsia="ar-SA"/>
              </w:rPr>
            </w:pPr>
            <w:r w:rsidRPr="00324C6E">
              <w:rPr>
                <w:rFonts w:cs="Tahoma"/>
                <w:szCs w:val="24"/>
                <w:lang w:eastAsia="ar-SA"/>
              </w:rPr>
              <w:t>Организация отвода поверхностных вод;</w:t>
            </w:r>
          </w:p>
          <w:p w:rsidR="0078331E" w:rsidRPr="001F3B8E" w:rsidRDefault="0078331E" w:rsidP="00E12613">
            <w:pPr>
              <w:widowControl w:val="0"/>
              <w:numPr>
                <w:ilvl w:val="0"/>
                <w:numId w:val="25"/>
              </w:numPr>
              <w:tabs>
                <w:tab w:val="num" w:pos="389"/>
                <w:tab w:val="left" w:pos="1155"/>
              </w:tabs>
              <w:suppressAutoHyphens/>
              <w:snapToGrid w:val="0"/>
              <w:ind w:left="404" w:hanging="284"/>
              <w:jc w:val="both"/>
              <w:rPr>
                <w:rFonts w:cs="Tahoma"/>
                <w:szCs w:val="24"/>
                <w:lang w:val="ru-RU" w:eastAsia="ar-SA"/>
              </w:rPr>
            </w:pPr>
            <w:r w:rsidRPr="001F3B8E">
              <w:rPr>
                <w:rFonts w:cs="Tahoma"/>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78331E" w:rsidRPr="005731DE" w:rsidTr="005731DE">
        <w:trPr>
          <w:trHeight w:val="70"/>
        </w:trPr>
        <w:tc>
          <w:tcPr>
            <w:tcW w:w="631" w:type="dxa"/>
            <w:tcBorders>
              <w:top w:val="single" w:sz="4" w:space="0" w:color="auto"/>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6.</w:t>
            </w:r>
          </w:p>
        </w:tc>
        <w:tc>
          <w:tcPr>
            <w:tcW w:w="2304" w:type="dxa"/>
            <w:tcBorders>
              <w:top w:val="single" w:sz="4" w:space="0" w:color="auto"/>
              <w:left w:val="single" w:sz="4" w:space="0" w:color="000000"/>
              <w:bottom w:val="single" w:sz="4" w:space="0" w:color="000000"/>
              <w:right w:val="nil"/>
            </w:tcBorders>
          </w:tcPr>
          <w:p w:rsidR="0078331E" w:rsidRPr="001F3B8E" w:rsidRDefault="0078331E" w:rsidP="005731DE">
            <w:pPr>
              <w:tabs>
                <w:tab w:val="left" w:pos="1155"/>
              </w:tabs>
              <w:suppressAutoHyphens/>
              <w:snapToGrid w:val="0"/>
              <w:rPr>
                <w:rFonts w:cs="Tahoma"/>
                <w:szCs w:val="24"/>
                <w:lang w:val="ru-RU" w:eastAsia="ar-SA"/>
              </w:rPr>
            </w:pPr>
            <w:r w:rsidRPr="001F3B8E">
              <w:rPr>
                <w:rFonts w:cs="Tahoma"/>
                <w:szCs w:val="24"/>
                <w:lang w:val="ru-RU" w:eastAsia="ar-SA"/>
              </w:rPr>
              <w:t>Защита от опасных природных процессов.</w:t>
            </w:r>
          </w:p>
        </w:tc>
        <w:tc>
          <w:tcPr>
            <w:tcW w:w="7130" w:type="dxa"/>
            <w:tcBorders>
              <w:top w:val="single" w:sz="4" w:space="0" w:color="auto"/>
              <w:left w:val="single" w:sz="4" w:space="0" w:color="000000"/>
              <w:bottom w:val="single" w:sz="4" w:space="0" w:color="000000"/>
              <w:right w:val="single" w:sz="4" w:space="0" w:color="000000"/>
            </w:tcBorders>
          </w:tcPr>
          <w:p w:rsidR="0078331E" w:rsidRPr="001F3B8E" w:rsidRDefault="0078331E" w:rsidP="00E12613">
            <w:pPr>
              <w:widowControl w:val="0"/>
              <w:numPr>
                <w:ilvl w:val="0"/>
                <w:numId w:val="25"/>
              </w:numPr>
              <w:tabs>
                <w:tab w:val="num" w:pos="389"/>
                <w:tab w:val="left" w:pos="1155"/>
              </w:tabs>
              <w:suppressAutoHyphens/>
              <w:snapToGrid w:val="0"/>
              <w:ind w:left="404" w:hanging="284"/>
              <w:jc w:val="both"/>
              <w:rPr>
                <w:rFonts w:cs="Tahoma"/>
                <w:szCs w:val="24"/>
                <w:lang w:val="ru-RU" w:eastAsia="ar-SA"/>
              </w:rPr>
            </w:pPr>
            <w:r w:rsidRPr="001F3B8E">
              <w:rPr>
                <w:rFonts w:cs="Tahoma"/>
                <w:szCs w:val="24"/>
                <w:lang w:val="ru-RU" w:eastAsia="ar-SA"/>
              </w:rPr>
              <w:t>При возведении капитальных зданий проведение дополнительных инженерно-геологических изысканий;</w:t>
            </w:r>
          </w:p>
          <w:p w:rsidR="0078331E" w:rsidRPr="001F3B8E" w:rsidRDefault="0078331E" w:rsidP="00E12613">
            <w:pPr>
              <w:widowControl w:val="0"/>
              <w:numPr>
                <w:ilvl w:val="0"/>
                <w:numId w:val="25"/>
              </w:numPr>
              <w:tabs>
                <w:tab w:val="num" w:pos="389"/>
                <w:tab w:val="left" w:pos="1155"/>
              </w:tabs>
              <w:suppressAutoHyphens/>
              <w:snapToGrid w:val="0"/>
              <w:ind w:left="404" w:hanging="284"/>
              <w:jc w:val="both"/>
              <w:rPr>
                <w:rFonts w:cs="Tahoma"/>
                <w:szCs w:val="24"/>
                <w:lang w:val="ru-RU" w:eastAsia="ar-SA"/>
              </w:rPr>
            </w:pPr>
            <w:r w:rsidRPr="001F3B8E">
              <w:rPr>
                <w:rFonts w:cs="Tahoma"/>
                <w:szCs w:val="24"/>
                <w:lang w:val="ru-RU" w:eastAsia="ar-SA"/>
              </w:rPr>
              <w:t>Организация поверхностного стока с устройством ливневой канализации.</w:t>
            </w:r>
          </w:p>
          <w:p w:rsidR="0078331E" w:rsidRPr="001F3B8E" w:rsidRDefault="0078331E" w:rsidP="005731DE">
            <w:pPr>
              <w:widowControl w:val="0"/>
              <w:tabs>
                <w:tab w:val="left" w:pos="1155"/>
              </w:tabs>
              <w:suppressAutoHyphens/>
              <w:snapToGrid w:val="0"/>
              <w:rPr>
                <w:rFonts w:cs="Tahoma"/>
                <w:szCs w:val="24"/>
                <w:lang w:val="ru-RU" w:eastAsia="ar-SA"/>
              </w:rPr>
            </w:pPr>
          </w:p>
        </w:tc>
      </w:tr>
    </w:tbl>
    <w:p w:rsidR="0078331E" w:rsidRPr="001F3B8E" w:rsidRDefault="0078331E" w:rsidP="0078331E">
      <w:pPr>
        <w:suppressAutoHyphens/>
        <w:jc w:val="right"/>
        <w:rPr>
          <w:rFonts w:cs="Tahoma"/>
          <w:b/>
          <w:szCs w:val="24"/>
          <w:lang w:val="ru-RU" w:eastAsia="ar-SA"/>
        </w:rPr>
      </w:pPr>
    </w:p>
    <w:p w:rsidR="0078331E" w:rsidRPr="001F3B8E" w:rsidRDefault="0078331E" w:rsidP="0078331E">
      <w:pPr>
        <w:tabs>
          <w:tab w:val="left" w:pos="1155"/>
        </w:tabs>
        <w:suppressAutoHyphens/>
        <w:jc w:val="right"/>
        <w:rPr>
          <w:b/>
          <w:szCs w:val="24"/>
          <w:lang w:val="ru-RU" w:eastAsia="ar-SA"/>
        </w:rPr>
      </w:pPr>
      <w:r w:rsidRPr="001F3B8E">
        <w:rPr>
          <w:b/>
          <w:szCs w:val="24"/>
          <w:lang w:val="ru-RU" w:eastAsia="ar-SA"/>
        </w:rPr>
        <w:t>Индекс зоны О 6</w:t>
      </w:r>
    </w:p>
    <w:p w:rsidR="0078331E" w:rsidRPr="001F3B8E" w:rsidRDefault="0078331E" w:rsidP="0078331E">
      <w:pPr>
        <w:suppressAutoHyphens/>
        <w:jc w:val="right"/>
        <w:rPr>
          <w:b/>
          <w:szCs w:val="24"/>
          <w:lang w:val="ru-RU" w:eastAsia="ar-SA"/>
        </w:rPr>
      </w:pPr>
      <w:r w:rsidRPr="001F3B8E">
        <w:rPr>
          <w:b/>
          <w:szCs w:val="24"/>
          <w:lang w:val="ru-RU" w:eastAsia="ar-SA"/>
        </w:rPr>
        <w:t xml:space="preserve">Зона культовых сооружений (храмы) </w:t>
      </w:r>
    </w:p>
    <w:p w:rsidR="0078331E" w:rsidRPr="001F3B8E" w:rsidRDefault="0078331E" w:rsidP="0078331E">
      <w:pPr>
        <w:suppressAutoHyphens/>
        <w:ind w:left="5040"/>
        <w:jc w:val="right"/>
        <w:rPr>
          <w:b/>
          <w:szCs w:val="24"/>
          <w:lang w:val="ru-RU" w:eastAsia="ar-S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2299"/>
        <w:gridCol w:w="7160"/>
      </w:tblGrid>
      <w:tr w:rsidR="0078331E" w:rsidTr="005731DE">
        <w:tc>
          <w:tcPr>
            <w:tcW w:w="606"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jc w:val="center"/>
              <w:rPr>
                <w:szCs w:val="24"/>
                <w:lang w:eastAsia="ar-SA"/>
              </w:rPr>
            </w:pPr>
            <w:r>
              <w:rPr>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jc w:val="center"/>
              <w:rPr>
                <w:szCs w:val="24"/>
                <w:lang w:eastAsia="ar-SA"/>
              </w:rPr>
            </w:pPr>
            <w:r>
              <w:rPr>
                <w:szCs w:val="24"/>
                <w:lang w:eastAsia="ar-SA"/>
              </w:rPr>
              <w:t>2</w:t>
            </w:r>
          </w:p>
        </w:tc>
        <w:tc>
          <w:tcPr>
            <w:tcW w:w="7160"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ind w:firstLine="612"/>
              <w:jc w:val="center"/>
              <w:rPr>
                <w:lang w:eastAsia="ar-SA"/>
              </w:rPr>
            </w:pPr>
            <w:r>
              <w:rPr>
                <w:lang w:eastAsia="ar-SA"/>
              </w:rPr>
              <w:t>3</w:t>
            </w:r>
          </w:p>
        </w:tc>
      </w:tr>
      <w:tr w:rsidR="0078331E" w:rsidTr="005731DE">
        <w:tc>
          <w:tcPr>
            <w:tcW w:w="10065" w:type="dxa"/>
            <w:gridSpan w:val="3"/>
            <w:tcBorders>
              <w:top w:val="single" w:sz="4" w:space="0" w:color="auto"/>
              <w:left w:val="single" w:sz="4" w:space="0" w:color="auto"/>
              <w:bottom w:val="single" w:sz="4" w:space="0" w:color="auto"/>
              <w:right w:val="single" w:sz="4" w:space="0" w:color="auto"/>
            </w:tcBorders>
          </w:tcPr>
          <w:p w:rsidR="0078331E" w:rsidRDefault="0078331E" w:rsidP="005731DE">
            <w:pPr>
              <w:suppressAutoHyphens/>
              <w:ind w:firstLine="612"/>
              <w:jc w:val="center"/>
              <w:rPr>
                <w:lang w:eastAsia="ar-SA"/>
              </w:rPr>
            </w:pPr>
            <w:r>
              <w:rPr>
                <w:rFonts w:cs="Tahoma"/>
                <w:szCs w:val="24"/>
                <w:lang w:eastAsia="ar-SA"/>
              </w:rPr>
              <w:t>Виды разрешенного использования</w:t>
            </w:r>
          </w:p>
        </w:tc>
      </w:tr>
      <w:tr w:rsidR="0078331E" w:rsidTr="005731DE">
        <w:trPr>
          <w:trHeight w:val="731"/>
        </w:trPr>
        <w:tc>
          <w:tcPr>
            <w:tcW w:w="606"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jc w:val="center"/>
              <w:rPr>
                <w:szCs w:val="24"/>
                <w:lang w:eastAsia="ar-SA"/>
              </w:rPr>
            </w:pPr>
            <w:r>
              <w:rPr>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rPr>
                <w:szCs w:val="24"/>
                <w:lang w:eastAsia="ar-SA"/>
              </w:rPr>
            </w:pPr>
            <w:r>
              <w:rPr>
                <w:szCs w:val="24"/>
                <w:lang w:eastAsia="ar-SA"/>
              </w:rPr>
              <w:t>Основные виды разрешенного использования.</w:t>
            </w:r>
          </w:p>
        </w:tc>
        <w:tc>
          <w:tcPr>
            <w:tcW w:w="7160" w:type="dxa"/>
            <w:tcBorders>
              <w:top w:val="single" w:sz="4" w:space="0" w:color="auto"/>
              <w:left w:val="single" w:sz="4" w:space="0" w:color="auto"/>
              <w:bottom w:val="single" w:sz="4" w:space="0" w:color="auto"/>
              <w:right w:val="single" w:sz="4" w:space="0" w:color="auto"/>
            </w:tcBorders>
          </w:tcPr>
          <w:p w:rsidR="0078331E" w:rsidRDefault="0078331E" w:rsidP="00E12613">
            <w:pPr>
              <w:numPr>
                <w:ilvl w:val="0"/>
                <w:numId w:val="27"/>
              </w:numPr>
              <w:jc w:val="both"/>
              <w:rPr>
                <w:lang w:eastAsia="ar-SA"/>
              </w:rPr>
            </w:pPr>
            <w:r>
              <w:rPr>
                <w:lang w:eastAsia="ar-SA"/>
              </w:rPr>
              <w:t>Храмовые и обрядовые сооружения.</w:t>
            </w:r>
          </w:p>
          <w:p w:rsidR="0078331E" w:rsidRDefault="0078331E" w:rsidP="005731DE">
            <w:pPr>
              <w:rPr>
                <w:lang w:eastAsia="ar-SA"/>
              </w:rPr>
            </w:pPr>
          </w:p>
        </w:tc>
      </w:tr>
      <w:tr w:rsidR="0078331E" w:rsidTr="005731DE">
        <w:trPr>
          <w:trHeight w:val="1099"/>
        </w:trPr>
        <w:tc>
          <w:tcPr>
            <w:tcW w:w="606" w:type="dxa"/>
            <w:tcBorders>
              <w:top w:val="single" w:sz="4" w:space="0" w:color="auto"/>
              <w:left w:val="single" w:sz="4" w:space="0" w:color="auto"/>
              <w:bottom w:val="single" w:sz="4" w:space="0" w:color="auto"/>
              <w:right w:val="single" w:sz="4" w:space="0" w:color="auto"/>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p w:rsidR="0078331E" w:rsidRDefault="0078331E" w:rsidP="005731DE">
            <w:pPr>
              <w:tabs>
                <w:tab w:val="left" w:pos="1155"/>
              </w:tabs>
              <w:suppressAutoHyphens/>
              <w:jc w:val="center"/>
              <w:rPr>
                <w:rFonts w:cs="Tahoma"/>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 Вспомогательные виды разрешенного </w:t>
            </w:r>
          </w:p>
          <w:p w:rsidR="0078331E" w:rsidRDefault="0078331E" w:rsidP="005731DE">
            <w:pPr>
              <w:tabs>
                <w:tab w:val="left" w:pos="1155"/>
              </w:tabs>
              <w:suppressAutoHyphens/>
              <w:rPr>
                <w:rFonts w:cs="Tahoma"/>
                <w:szCs w:val="24"/>
                <w:lang w:eastAsia="ar-SA"/>
              </w:rPr>
            </w:pPr>
            <w:r>
              <w:rPr>
                <w:rFonts w:cs="Tahoma"/>
                <w:szCs w:val="24"/>
                <w:lang w:eastAsia="ar-SA"/>
              </w:rPr>
              <w:t>использования.</w:t>
            </w:r>
          </w:p>
        </w:tc>
        <w:tc>
          <w:tcPr>
            <w:tcW w:w="7160" w:type="dxa"/>
            <w:tcBorders>
              <w:top w:val="single" w:sz="4" w:space="0" w:color="auto"/>
              <w:left w:val="single" w:sz="4" w:space="0" w:color="auto"/>
              <w:bottom w:val="single" w:sz="4" w:space="0" w:color="auto"/>
              <w:right w:val="single" w:sz="4" w:space="0" w:color="auto"/>
            </w:tcBorders>
          </w:tcPr>
          <w:p w:rsidR="0078331E" w:rsidRDefault="0078331E" w:rsidP="00E12613">
            <w:pPr>
              <w:numPr>
                <w:ilvl w:val="0"/>
                <w:numId w:val="27"/>
              </w:numPr>
              <w:jc w:val="both"/>
              <w:rPr>
                <w:lang w:eastAsia="ar-SA"/>
              </w:rPr>
            </w:pPr>
            <w:r>
              <w:rPr>
                <w:lang w:eastAsia="ar-SA"/>
              </w:rPr>
              <w:t>Зеленые насаждения.</w:t>
            </w:r>
          </w:p>
          <w:p w:rsidR="0078331E" w:rsidRPr="001F3B8E" w:rsidRDefault="0078331E" w:rsidP="00E12613">
            <w:pPr>
              <w:numPr>
                <w:ilvl w:val="0"/>
                <w:numId w:val="27"/>
              </w:numPr>
              <w:jc w:val="both"/>
              <w:rPr>
                <w:lang w:val="ru-RU" w:eastAsia="ar-SA"/>
              </w:rPr>
            </w:pPr>
            <w:r w:rsidRPr="001F3B8E">
              <w:rPr>
                <w:lang w:val="ru-RU" w:eastAsia="ar-SA"/>
              </w:rPr>
              <w:t>Жилые дома священнослужителей и обслуживающего персонала.</w:t>
            </w:r>
          </w:p>
          <w:p w:rsidR="0078331E" w:rsidRDefault="0078331E" w:rsidP="00E12613">
            <w:pPr>
              <w:numPr>
                <w:ilvl w:val="0"/>
                <w:numId w:val="27"/>
              </w:numPr>
              <w:jc w:val="both"/>
              <w:rPr>
                <w:lang w:eastAsia="ar-SA"/>
              </w:rPr>
            </w:pPr>
            <w:r>
              <w:rPr>
                <w:lang w:eastAsia="ar-SA"/>
              </w:rPr>
              <w:t>Хозяйственные корпуса.</w:t>
            </w:r>
          </w:p>
        </w:tc>
      </w:tr>
      <w:tr w:rsidR="0078331E" w:rsidTr="005731DE">
        <w:trPr>
          <w:trHeight w:val="1099"/>
        </w:trPr>
        <w:tc>
          <w:tcPr>
            <w:tcW w:w="606" w:type="dxa"/>
            <w:tcBorders>
              <w:top w:val="single" w:sz="4" w:space="0" w:color="auto"/>
              <w:left w:val="single" w:sz="4" w:space="0" w:color="auto"/>
              <w:bottom w:val="single" w:sz="4" w:space="0" w:color="auto"/>
              <w:right w:val="single" w:sz="4" w:space="0" w:color="auto"/>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p w:rsidR="0078331E" w:rsidRDefault="0078331E" w:rsidP="005731DE">
            <w:pPr>
              <w:tabs>
                <w:tab w:val="left" w:pos="1155"/>
              </w:tabs>
              <w:suppressAutoHyphens/>
              <w:jc w:val="center"/>
              <w:rPr>
                <w:rFonts w:cs="Tahoma"/>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Условно разрешенные виды использования. </w:t>
            </w:r>
          </w:p>
        </w:tc>
        <w:tc>
          <w:tcPr>
            <w:tcW w:w="7160" w:type="dxa"/>
            <w:tcBorders>
              <w:top w:val="single" w:sz="4" w:space="0" w:color="auto"/>
              <w:left w:val="single" w:sz="4" w:space="0" w:color="auto"/>
              <w:bottom w:val="single" w:sz="4" w:space="0" w:color="auto"/>
              <w:right w:val="single" w:sz="4" w:space="0" w:color="auto"/>
            </w:tcBorders>
          </w:tcPr>
          <w:p w:rsidR="0078331E" w:rsidRDefault="0078331E" w:rsidP="00E12613">
            <w:pPr>
              <w:numPr>
                <w:ilvl w:val="0"/>
                <w:numId w:val="27"/>
              </w:numPr>
              <w:jc w:val="both"/>
              <w:rPr>
                <w:lang w:eastAsia="ar-SA"/>
              </w:rPr>
            </w:pPr>
            <w:r>
              <w:rPr>
                <w:lang w:eastAsia="ar-SA"/>
              </w:rPr>
              <w:t>Гостиницы, дома приезжих.</w:t>
            </w:r>
          </w:p>
          <w:p w:rsidR="0078331E" w:rsidRDefault="0078331E" w:rsidP="00E12613">
            <w:pPr>
              <w:numPr>
                <w:ilvl w:val="0"/>
                <w:numId w:val="27"/>
              </w:numPr>
              <w:jc w:val="both"/>
              <w:rPr>
                <w:lang w:eastAsia="ar-SA"/>
              </w:rPr>
            </w:pPr>
            <w:r>
              <w:rPr>
                <w:lang w:eastAsia="ar-SA"/>
              </w:rPr>
              <w:t>Аптеки.</w:t>
            </w:r>
          </w:p>
          <w:p w:rsidR="0078331E" w:rsidRPr="001F3B8E" w:rsidRDefault="0078331E" w:rsidP="00E12613">
            <w:pPr>
              <w:numPr>
                <w:ilvl w:val="0"/>
                <w:numId w:val="27"/>
              </w:numPr>
              <w:jc w:val="both"/>
              <w:rPr>
                <w:lang w:val="ru-RU" w:eastAsia="ar-SA"/>
              </w:rPr>
            </w:pPr>
            <w:r w:rsidRPr="001F3B8E">
              <w:rPr>
                <w:lang w:val="ru-RU" w:eastAsia="ar-SA"/>
              </w:rPr>
              <w:t>Киоски, временные павильоны розничной торговли.</w:t>
            </w:r>
          </w:p>
          <w:p w:rsidR="0078331E" w:rsidRDefault="0078331E" w:rsidP="00E12613">
            <w:pPr>
              <w:numPr>
                <w:ilvl w:val="0"/>
                <w:numId w:val="27"/>
              </w:numPr>
              <w:jc w:val="both"/>
              <w:rPr>
                <w:lang w:eastAsia="ar-SA"/>
              </w:rPr>
            </w:pPr>
            <w:r>
              <w:rPr>
                <w:lang w:eastAsia="ar-SA"/>
              </w:rPr>
              <w:t>Общественные туалеты.</w:t>
            </w:r>
          </w:p>
        </w:tc>
      </w:tr>
      <w:tr w:rsidR="0078331E" w:rsidRPr="005731DE" w:rsidTr="005731DE">
        <w:trPr>
          <w:trHeight w:val="268"/>
        </w:trPr>
        <w:tc>
          <w:tcPr>
            <w:tcW w:w="10065" w:type="dxa"/>
            <w:gridSpan w:val="3"/>
            <w:tcBorders>
              <w:top w:val="single" w:sz="4" w:space="0" w:color="auto"/>
              <w:left w:val="single" w:sz="4" w:space="0" w:color="auto"/>
              <w:bottom w:val="single" w:sz="4" w:space="0" w:color="auto"/>
              <w:right w:val="single" w:sz="4" w:space="0" w:color="auto"/>
            </w:tcBorders>
          </w:tcPr>
          <w:p w:rsidR="0078331E" w:rsidRPr="001F3B8E" w:rsidRDefault="0078331E" w:rsidP="005731DE">
            <w:pPr>
              <w:rPr>
                <w:lang w:val="ru-RU" w:eastAsia="ar-SA"/>
              </w:rPr>
            </w:pPr>
            <w:r w:rsidRPr="001F3B8E">
              <w:rPr>
                <w:rFonts w:cs="Tahoma"/>
                <w:szCs w:val="24"/>
                <w:lang w:val="ru-RU" w:eastAsia="ar-SA"/>
              </w:rPr>
              <w:t>Параметры разрешенного строительства и ограничения использования земельных участков</w:t>
            </w:r>
          </w:p>
        </w:tc>
      </w:tr>
      <w:tr w:rsidR="0078331E" w:rsidRPr="005731DE" w:rsidTr="005731DE">
        <w:trPr>
          <w:trHeight w:val="846"/>
        </w:trPr>
        <w:tc>
          <w:tcPr>
            <w:tcW w:w="606" w:type="dxa"/>
            <w:tcBorders>
              <w:top w:val="single" w:sz="4" w:space="0" w:color="auto"/>
              <w:left w:val="single" w:sz="4" w:space="0" w:color="auto"/>
              <w:bottom w:val="single" w:sz="4" w:space="0" w:color="auto"/>
              <w:right w:val="single" w:sz="4" w:space="0" w:color="auto"/>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4.</w:t>
            </w:r>
          </w:p>
          <w:p w:rsidR="0078331E" w:rsidRDefault="0078331E" w:rsidP="005731DE">
            <w:pPr>
              <w:tabs>
                <w:tab w:val="left" w:pos="1155"/>
              </w:tabs>
              <w:suppressAutoHyphens/>
              <w:jc w:val="center"/>
              <w:rPr>
                <w:rFonts w:cs="Tahoma"/>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78331E" w:rsidRDefault="0078331E" w:rsidP="005731DE">
            <w:pPr>
              <w:tabs>
                <w:tab w:val="left" w:pos="1155"/>
              </w:tabs>
              <w:suppressAutoHyphens/>
              <w:rPr>
                <w:rFonts w:cs="Tahoma"/>
                <w:szCs w:val="24"/>
                <w:lang w:eastAsia="ar-SA"/>
              </w:rPr>
            </w:pPr>
            <w:r>
              <w:rPr>
                <w:rFonts w:cs="Tahoma"/>
                <w:szCs w:val="24"/>
                <w:lang w:eastAsia="ar-SA"/>
              </w:rPr>
              <w:t xml:space="preserve">Архитектурно-строительные требования  </w:t>
            </w:r>
          </w:p>
        </w:tc>
        <w:tc>
          <w:tcPr>
            <w:tcW w:w="7160" w:type="dxa"/>
            <w:tcBorders>
              <w:top w:val="single" w:sz="4" w:space="0" w:color="auto"/>
              <w:left w:val="single" w:sz="4" w:space="0" w:color="auto"/>
              <w:bottom w:val="single" w:sz="4" w:space="0" w:color="auto"/>
              <w:right w:val="single" w:sz="4" w:space="0" w:color="auto"/>
            </w:tcBorders>
          </w:tcPr>
          <w:p w:rsidR="0078331E" w:rsidRPr="001F3B8E" w:rsidRDefault="0078331E" w:rsidP="00E12613">
            <w:pPr>
              <w:numPr>
                <w:ilvl w:val="0"/>
                <w:numId w:val="27"/>
              </w:numPr>
              <w:jc w:val="both"/>
              <w:rPr>
                <w:lang w:val="ru-RU" w:eastAsia="ar-SA"/>
              </w:rPr>
            </w:pPr>
            <w:r w:rsidRPr="001F3B8E">
              <w:rPr>
                <w:lang w:val="ru-RU" w:eastAsia="ar-SA"/>
              </w:rPr>
              <w:t>Размеры земельного участка определяется проектом планировки.</w:t>
            </w:r>
          </w:p>
          <w:p w:rsidR="0078331E" w:rsidRPr="001F3B8E" w:rsidRDefault="0078331E" w:rsidP="00E12613">
            <w:pPr>
              <w:widowControl w:val="0"/>
              <w:numPr>
                <w:ilvl w:val="0"/>
                <w:numId w:val="27"/>
              </w:numPr>
              <w:tabs>
                <w:tab w:val="left" w:pos="1155"/>
              </w:tabs>
              <w:suppressAutoHyphens/>
              <w:snapToGrid w:val="0"/>
              <w:jc w:val="both"/>
              <w:rPr>
                <w:rFonts w:cs="Tahoma"/>
                <w:szCs w:val="24"/>
                <w:lang w:val="ru-RU" w:eastAsia="ar-SA"/>
              </w:rPr>
            </w:pPr>
            <w:r w:rsidRPr="001F3B8E">
              <w:rPr>
                <w:rFonts w:cs="Tahoma"/>
                <w:szCs w:val="24"/>
                <w:lang w:val="ru-RU" w:eastAsia="ar-SA"/>
              </w:rPr>
              <w:t>Общая стоянка транспортных средств принимаются из расчета – на 10 единовременных посетителей – 0.7-1.0 машино-мест.</w:t>
            </w:r>
          </w:p>
        </w:tc>
      </w:tr>
      <w:tr w:rsidR="0078331E" w:rsidRPr="005731DE" w:rsidTr="005731DE">
        <w:trPr>
          <w:trHeight w:val="1099"/>
        </w:trPr>
        <w:tc>
          <w:tcPr>
            <w:tcW w:w="606" w:type="dxa"/>
            <w:tcBorders>
              <w:top w:val="single" w:sz="4" w:space="0" w:color="auto"/>
              <w:left w:val="single" w:sz="4" w:space="0" w:color="auto"/>
              <w:bottom w:val="single" w:sz="4" w:space="0" w:color="auto"/>
              <w:right w:val="single" w:sz="4" w:space="0" w:color="auto"/>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5.</w:t>
            </w:r>
          </w:p>
        </w:tc>
        <w:tc>
          <w:tcPr>
            <w:tcW w:w="2299" w:type="dxa"/>
            <w:tcBorders>
              <w:top w:val="single" w:sz="4" w:space="0" w:color="auto"/>
              <w:left w:val="single" w:sz="4" w:space="0" w:color="auto"/>
              <w:bottom w:val="single" w:sz="4" w:space="0" w:color="auto"/>
              <w:right w:val="single" w:sz="4" w:space="0" w:color="auto"/>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Охрана культурного наследия.</w:t>
            </w:r>
          </w:p>
        </w:tc>
        <w:tc>
          <w:tcPr>
            <w:tcW w:w="7160" w:type="dxa"/>
            <w:tcBorders>
              <w:top w:val="single" w:sz="4" w:space="0" w:color="auto"/>
              <w:left w:val="single" w:sz="4" w:space="0" w:color="auto"/>
              <w:bottom w:val="single" w:sz="4" w:space="0" w:color="auto"/>
              <w:right w:val="single" w:sz="4" w:space="0" w:color="auto"/>
            </w:tcBorders>
          </w:tcPr>
          <w:p w:rsidR="0078331E" w:rsidRPr="001F3B8E" w:rsidRDefault="0078331E" w:rsidP="00E12613">
            <w:pPr>
              <w:numPr>
                <w:ilvl w:val="0"/>
                <w:numId w:val="27"/>
              </w:numPr>
              <w:jc w:val="both"/>
              <w:rPr>
                <w:lang w:val="ru-RU" w:eastAsia="ar-SA"/>
              </w:rPr>
            </w:pPr>
            <w:r w:rsidRPr="001F3B8E">
              <w:rPr>
                <w:lang w:val="ru-RU" w:eastAsia="ar-SA"/>
              </w:rPr>
              <w:t>Территория объектов культурного наследия служат для физического сохранения  объектов, не подлежат застройке и изменению.</w:t>
            </w:r>
          </w:p>
        </w:tc>
      </w:tr>
    </w:tbl>
    <w:p w:rsidR="0078331E" w:rsidRPr="001F3B8E" w:rsidRDefault="0078331E" w:rsidP="0078331E">
      <w:pPr>
        <w:suppressAutoHyphens/>
        <w:ind w:left="5040"/>
        <w:jc w:val="center"/>
        <w:rPr>
          <w:rFonts w:ascii="Arial" w:hAnsi="Arial" w:cs="Tahoma"/>
          <w:sz w:val="26"/>
          <w:szCs w:val="26"/>
          <w:lang w:val="ru-RU" w:eastAsia="ar-SA"/>
        </w:rPr>
      </w:pPr>
    </w:p>
    <w:p w:rsidR="0078331E" w:rsidRPr="001F3B8E" w:rsidRDefault="0078331E" w:rsidP="0078331E">
      <w:pPr>
        <w:suppressAutoHyphens/>
        <w:ind w:left="5040"/>
        <w:jc w:val="center"/>
        <w:rPr>
          <w:rFonts w:ascii="Arial" w:hAnsi="Arial" w:cs="Tahoma"/>
          <w:sz w:val="26"/>
          <w:szCs w:val="26"/>
          <w:lang w:val="ru-RU" w:eastAsia="ar-SA"/>
        </w:rPr>
      </w:pPr>
    </w:p>
    <w:p w:rsidR="0078331E" w:rsidRPr="001F3B8E" w:rsidRDefault="0078331E" w:rsidP="0078331E">
      <w:pPr>
        <w:keepNext/>
        <w:widowControl w:val="0"/>
        <w:tabs>
          <w:tab w:val="left" w:pos="0"/>
        </w:tabs>
        <w:suppressAutoHyphens/>
        <w:spacing w:before="240" w:after="60"/>
        <w:jc w:val="center"/>
        <w:outlineLvl w:val="2"/>
        <w:rPr>
          <w:rFonts w:cs="Tahoma"/>
          <w:b/>
          <w:bCs/>
          <w:sz w:val="26"/>
          <w:szCs w:val="26"/>
          <w:lang w:val="ru-RU" w:eastAsia="ar-SA"/>
        </w:rPr>
      </w:pPr>
      <w:bookmarkStart w:id="16" w:name="_Toc168826913"/>
      <w:bookmarkStart w:id="17" w:name="_Toc196878936"/>
      <w:bookmarkStart w:id="18" w:name="_Toc181759007"/>
      <w:r w:rsidRPr="001F3B8E">
        <w:rPr>
          <w:rFonts w:cs="Tahoma"/>
          <w:b/>
          <w:bCs/>
          <w:sz w:val="26"/>
          <w:szCs w:val="26"/>
          <w:lang w:val="ru-RU" w:eastAsia="ar-SA"/>
        </w:rPr>
        <w:lastRenderedPageBreak/>
        <w:t xml:space="preserve">Статья </w:t>
      </w:r>
      <w:r>
        <w:rPr>
          <w:rFonts w:cs="Tahoma"/>
          <w:b/>
          <w:bCs/>
          <w:sz w:val="26"/>
          <w:szCs w:val="26"/>
          <w:lang w:val="ru-RU" w:eastAsia="ar-SA"/>
        </w:rPr>
        <w:t>48</w:t>
      </w:r>
      <w:r w:rsidRPr="001F3B8E">
        <w:rPr>
          <w:rFonts w:cs="Tahoma"/>
          <w:b/>
          <w:bCs/>
          <w:sz w:val="26"/>
          <w:szCs w:val="26"/>
          <w:lang w:val="ru-RU" w:eastAsia="ar-SA"/>
        </w:rPr>
        <w:t>. Зоны транспортной и инженерной инфраструктуры</w:t>
      </w:r>
      <w:bookmarkEnd w:id="16"/>
      <w:bookmarkEnd w:id="17"/>
      <w:bookmarkEnd w:id="18"/>
    </w:p>
    <w:p w:rsidR="0078331E" w:rsidRPr="001F3B8E" w:rsidRDefault="0078331E" w:rsidP="0078331E">
      <w:pPr>
        <w:tabs>
          <w:tab w:val="left" w:pos="1155"/>
        </w:tabs>
        <w:suppressAutoHyphens/>
        <w:rPr>
          <w:rFonts w:cs="Tahoma"/>
          <w:szCs w:val="24"/>
          <w:lang w:val="ru-RU" w:eastAsia="ar-SA"/>
        </w:rPr>
      </w:pPr>
    </w:p>
    <w:p w:rsidR="0078331E" w:rsidRPr="001F3B8E" w:rsidRDefault="0078331E" w:rsidP="0078331E">
      <w:pPr>
        <w:suppressAutoHyphens/>
        <w:jc w:val="right"/>
        <w:rPr>
          <w:rFonts w:cs="Tahoma"/>
          <w:b/>
          <w:szCs w:val="24"/>
          <w:lang w:val="ru-RU" w:eastAsia="ar-SA"/>
        </w:rPr>
      </w:pPr>
      <w:r w:rsidRPr="001F3B8E">
        <w:rPr>
          <w:rFonts w:cs="Tahoma"/>
          <w:b/>
          <w:szCs w:val="24"/>
          <w:lang w:val="ru-RU" w:eastAsia="ar-SA"/>
        </w:rPr>
        <w:t>Индекс зоны  ИС 1.</w:t>
      </w:r>
    </w:p>
    <w:p w:rsidR="0078331E" w:rsidRPr="001F3B8E" w:rsidRDefault="0078331E" w:rsidP="0078331E">
      <w:pPr>
        <w:suppressAutoHyphens/>
        <w:jc w:val="right"/>
        <w:rPr>
          <w:rFonts w:cs="Tahoma"/>
          <w:b/>
          <w:szCs w:val="24"/>
          <w:lang w:val="ru-RU" w:eastAsia="ar-SA"/>
        </w:rPr>
      </w:pPr>
      <w:r w:rsidRPr="001F3B8E">
        <w:rPr>
          <w:rFonts w:cs="Tahoma"/>
          <w:b/>
          <w:szCs w:val="24"/>
          <w:lang w:val="ru-RU" w:eastAsia="ar-SA"/>
        </w:rPr>
        <w:t>Зона магистральной и улично-дорожной сети*.</w:t>
      </w:r>
    </w:p>
    <w:p w:rsidR="0078331E" w:rsidRPr="001F3B8E" w:rsidRDefault="0078331E" w:rsidP="0078331E">
      <w:pPr>
        <w:suppressAutoHyphens/>
        <w:jc w:val="right"/>
        <w:rPr>
          <w:rFonts w:cs="Tahoma"/>
          <w:szCs w:val="24"/>
          <w:lang w:val="ru-RU" w:eastAsia="ar-SA"/>
        </w:rPr>
      </w:pPr>
    </w:p>
    <w:tbl>
      <w:tblPr>
        <w:tblW w:w="9924" w:type="dxa"/>
        <w:tblInd w:w="-318" w:type="dxa"/>
        <w:tblLook w:val="04A0"/>
      </w:tblPr>
      <w:tblGrid>
        <w:gridCol w:w="504"/>
        <w:gridCol w:w="2290"/>
        <w:gridCol w:w="7130"/>
      </w:tblGrid>
      <w:tr w:rsidR="0078331E" w:rsidTr="005731DE">
        <w:tc>
          <w:tcPr>
            <w:tcW w:w="504"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tc>
        <w:tc>
          <w:tcPr>
            <w:tcW w:w="2290"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tc>
        <w:tc>
          <w:tcPr>
            <w:tcW w:w="7130" w:type="dxa"/>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tc>
      </w:tr>
      <w:tr w:rsidR="0078331E" w:rsidTr="005731DE">
        <w:tc>
          <w:tcPr>
            <w:tcW w:w="9924" w:type="dxa"/>
            <w:gridSpan w:val="3"/>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RPr="005731DE" w:rsidTr="005731DE">
        <w:trPr>
          <w:trHeight w:val="584"/>
        </w:trPr>
        <w:tc>
          <w:tcPr>
            <w:tcW w:w="5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p w:rsidR="0078331E" w:rsidRDefault="0078331E" w:rsidP="005731DE">
            <w:pPr>
              <w:tabs>
                <w:tab w:val="left" w:pos="1155"/>
              </w:tabs>
              <w:suppressAutoHyphens/>
              <w:jc w:val="center"/>
              <w:rPr>
                <w:rFonts w:cs="Tahoma"/>
                <w:szCs w:val="24"/>
                <w:lang w:eastAsia="ar-SA"/>
              </w:rPr>
            </w:pPr>
          </w:p>
        </w:tc>
        <w:tc>
          <w:tcPr>
            <w:tcW w:w="22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Основные виды разрешенного использования.</w:t>
            </w:r>
          </w:p>
        </w:tc>
        <w:tc>
          <w:tcPr>
            <w:tcW w:w="7130" w:type="dxa"/>
            <w:tcBorders>
              <w:top w:val="nil"/>
              <w:left w:val="single" w:sz="4" w:space="0" w:color="000000"/>
              <w:bottom w:val="single" w:sz="4" w:space="0" w:color="000000"/>
              <w:right w:val="single" w:sz="4" w:space="0" w:color="000000"/>
            </w:tcBorders>
          </w:tcPr>
          <w:p w:rsidR="0078331E" w:rsidRPr="001F3B8E" w:rsidRDefault="0078331E" w:rsidP="005731DE">
            <w:pPr>
              <w:suppressAutoHyphens/>
              <w:snapToGrid w:val="0"/>
              <w:spacing w:after="120"/>
              <w:rPr>
                <w:rFonts w:cs="Tahoma"/>
                <w:szCs w:val="24"/>
                <w:lang w:val="ru-RU" w:eastAsia="ar-SA"/>
              </w:rPr>
            </w:pPr>
            <w:r w:rsidRPr="001F3B8E">
              <w:rPr>
                <w:rFonts w:cs="Tahoma"/>
                <w:szCs w:val="24"/>
                <w:lang w:val="ru-RU" w:eastAsia="ar-SA"/>
              </w:rPr>
              <w:t>Существующие и проектируемые магистрали и дороги для движения  транспорта.</w:t>
            </w:r>
          </w:p>
        </w:tc>
      </w:tr>
      <w:tr w:rsidR="0078331E" w:rsidRPr="005731DE" w:rsidTr="005731DE">
        <w:trPr>
          <w:trHeight w:val="2340"/>
        </w:trPr>
        <w:tc>
          <w:tcPr>
            <w:tcW w:w="5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p w:rsidR="0078331E" w:rsidRDefault="0078331E" w:rsidP="005731DE">
            <w:pPr>
              <w:tabs>
                <w:tab w:val="left" w:pos="1155"/>
              </w:tabs>
              <w:suppressAutoHyphens/>
              <w:jc w:val="center"/>
              <w:rPr>
                <w:rFonts w:cs="Tahoma"/>
                <w:szCs w:val="24"/>
                <w:lang w:eastAsia="ar-SA"/>
              </w:rPr>
            </w:pPr>
          </w:p>
        </w:tc>
        <w:tc>
          <w:tcPr>
            <w:tcW w:w="22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Вспомогательные  виды разрешенного использования.</w:t>
            </w:r>
          </w:p>
          <w:p w:rsidR="0078331E" w:rsidRDefault="0078331E" w:rsidP="005731DE">
            <w:pPr>
              <w:tabs>
                <w:tab w:val="left" w:pos="1155"/>
              </w:tabs>
              <w:suppressAutoHyphens/>
              <w:rPr>
                <w:rFonts w:cs="Tahoma"/>
                <w:szCs w:val="24"/>
                <w:lang w:eastAsia="ar-SA"/>
              </w:rPr>
            </w:pPr>
          </w:p>
        </w:tc>
        <w:tc>
          <w:tcPr>
            <w:tcW w:w="7130"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38"/>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Остановочные павильоны, места для остановки транспорта (местные уширения), карманы.</w:t>
            </w:r>
          </w:p>
          <w:p w:rsidR="0078331E" w:rsidRDefault="0078331E" w:rsidP="00E12613">
            <w:pPr>
              <w:widowControl w:val="0"/>
              <w:numPr>
                <w:ilvl w:val="0"/>
                <w:numId w:val="38"/>
              </w:numPr>
              <w:tabs>
                <w:tab w:val="left" w:pos="420"/>
                <w:tab w:val="left" w:pos="1155"/>
              </w:tabs>
              <w:suppressAutoHyphens/>
              <w:jc w:val="both"/>
              <w:rPr>
                <w:rFonts w:cs="Tahoma"/>
                <w:szCs w:val="24"/>
                <w:lang w:eastAsia="ar-SA"/>
              </w:rPr>
            </w:pPr>
            <w:r>
              <w:rPr>
                <w:rFonts w:cs="Tahoma"/>
                <w:szCs w:val="24"/>
                <w:lang w:eastAsia="ar-SA"/>
              </w:rPr>
              <w:t>Защитные зеленые полосы.</w:t>
            </w:r>
          </w:p>
          <w:p w:rsidR="0078331E" w:rsidRPr="001F3B8E" w:rsidRDefault="0078331E" w:rsidP="00E12613">
            <w:pPr>
              <w:widowControl w:val="0"/>
              <w:numPr>
                <w:ilvl w:val="0"/>
                <w:numId w:val="38"/>
              </w:numPr>
              <w:tabs>
                <w:tab w:val="left" w:pos="420"/>
                <w:tab w:val="left" w:pos="1155"/>
              </w:tabs>
              <w:suppressAutoHyphens/>
              <w:jc w:val="both"/>
              <w:rPr>
                <w:rFonts w:cs="Tahoma"/>
                <w:szCs w:val="24"/>
                <w:lang w:val="ru-RU" w:eastAsia="ar-SA"/>
              </w:rPr>
            </w:pPr>
            <w:r w:rsidRPr="001F3B8E">
              <w:rPr>
                <w:rFonts w:cs="Tahoma"/>
                <w:szCs w:val="24"/>
                <w:lang w:val="ru-RU" w:eastAsia="ar-SA"/>
              </w:rPr>
              <w:t>Элементы внешнего благоустройства и инженерного оборудования.</w:t>
            </w:r>
          </w:p>
          <w:p w:rsidR="0078331E" w:rsidRPr="001F3B8E" w:rsidRDefault="0078331E" w:rsidP="00E12613">
            <w:pPr>
              <w:widowControl w:val="0"/>
              <w:numPr>
                <w:ilvl w:val="0"/>
                <w:numId w:val="38"/>
              </w:numPr>
              <w:tabs>
                <w:tab w:val="left" w:pos="420"/>
                <w:tab w:val="left" w:pos="1155"/>
              </w:tabs>
              <w:suppressAutoHyphens/>
              <w:jc w:val="both"/>
              <w:rPr>
                <w:rFonts w:cs="Tahoma"/>
                <w:szCs w:val="24"/>
                <w:lang w:val="ru-RU" w:eastAsia="ar-SA"/>
              </w:rPr>
            </w:pPr>
            <w:r w:rsidRPr="001F3B8E">
              <w:rPr>
                <w:rFonts w:cs="Tahoma"/>
                <w:szCs w:val="24"/>
                <w:lang w:val="ru-RU"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78331E" w:rsidTr="005731DE">
        <w:trPr>
          <w:trHeight w:val="1057"/>
        </w:trPr>
        <w:tc>
          <w:tcPr>
            <w:tcW w:w="5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p w:rsidR="0078331E" w:rsidRDefault="0078331E" w:rsidP="005731DE">
            <w:pPr>
              <w:tabs>
                <w:tab w:val="left" w:pos="1155"/>
              </w:tabs>
              <w:suppressAutoHyphens/>
              <w:rPr>
                <w:rFonts w:cs="Tahoma"/>
                <w:szCs w:val="24"/>
                <w:lang w:eastAsia="ar-SA"/>
              </w:rPr>
            </w:pPr>
          </w:p>
          <w:p w:rsidR="0078331E" w:rsidRDefault="0078331E" w:rsidP="005731DE">
            <w:pPr>
              <w:tabs>
                <w:tab w:val="left" w:pos="1155"/>
              </w:tabs>
              <w:suppressAutoHyphens/>
              <w:jc w:val="center"/>
              <w:rPr>
                <w:rFonts w:cs="Tahoma"/>
                <w:szCs w:val="24"/>
                <w:lang w:eastAsia="ar-SA"/>
              </w:rPr>
            </w:pPr>
          </w:p>
        </w:tc>
        <w:tc>
          <w:tcPr>
            <w:tcW w:w="22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Условно разрешенные виды использования.</w:t>
            </w:r>
          </w:p>
        </w:tc>
        <w:tc>
          <w:tcPr>
            <w:tcW w:w="7130"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38"/>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Размещение АЗС согласно расчетам и специальному обоснованию;</w:t>
            </w:r>
          </w:p>
          <w:p w:rsidR="0078331E" w:rsidRDefault="0078331E" w:rsidP="00E12613">
            <w:pPr>
              <w:widowControl w:val="0"/>
              <w:numPr>
                <w:ilvl w:val="0"/>
                <w:numId w:val="38"/>
              </w:numPr>
              <w:tabs>
                <w:tab w:val="left" w:pos="420"/>
                <w:tab w:val="left" w:pos="1155"/>
              </w:tabs>
              <w:suppressAutoHyphens/>
              <w:snapToGrid w:val="0"/>
              <w:jc w:val="both"/>
              <w:rPr>
                <w:rFonts w:cs="Tahoma"/>
                <w:szCs w:val="24"/>
                <w:lang w:eastAsia="ar-SA"/>
              </w:rPr>
            </w:pPr>
            <w:r>
              <w:rPr>
                <w:rFonts w:cs="Tahoma"/>
                <w:szCs w:val="24"/>
                <w:lang w:eastAsia="ar-SA"/>
              </w:rPr>
              <w:t>Автостоянки, мастерские по обслуживанию автомашин</w:t>
            </w:r>
          </w:p>
          <w:p w:rsidR="0078331E" w:rsidRDefault="0078331E" w:rsidP="005731DE">
            <w:pPr>
              <w:tabs>
                <w:tab w:val="left" w:pos="1155"/>
              </w:tabs>
              <w:suppressAutoHyphens/>
              <w:ind w:left="420"/>
              <w:jc w:val="center"/>
              <w:rPr>
                <w:rFonts w:cs="Tahoma"/>
                <w:szCs w:val="24"/>
                <w:lang w:eastAsia="ar-SA"/>
              </w:rPr>
            </w:pPr>
          </w:p>
        </w:tc>
      </w:tr>
      <w:tr w:rsidR="0078331E" w:rsidRPr="005731DE" w:rsidTr="005731DE">
        <w:trPr>
          <w:trHeight w:val="158"/>
        </w:trPr>
        <w:tc>
          <w:tcPr>
            <w:tcW w:w="9924"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napToGrid w:val="0"/>
              <w:spacing w:line="158" w:lineRule="atLeast"/>
              <w:ind w:left="60"/>
              <w:jc w:val="center"/>
              <w:rPr>
                <w:rFonts w:cs="Tahoma"/>
                <w:szCs w:val="24"/>
                <w:lang w:val="ru-RU" w:eastAsia="ar-SA"/>
              </w:rPr>
            </w:pPr>
            <w:r w:rsidRPr="001F3B8E">
              <w:rPr>
                <w:rFonts w:cs="Tahoma"/>
                <w:szCs w:val="24"/>
                <w:lang w:val="ru-RU" w:eastAsia="ar-SA"/>
              </w:rPr>
              <w:t>Параметры разрешенного строительства, реконструкция объектов капитального строительства</w:t>
            </w:r>
          </w:p>
        </w:tc>
      </w:tr>
      <w:tr w:rsidR="0078331E" w:rsidRPr="005731DE" w:rsidTr="005731DE">
        <w:tc>
          <w:tcPr>
            <w:tcW w:w="5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4.</w:t>
            </w:r>
          </w:p>
          <w:p w:rsidR="0078331E" w:rsidRDefault="0078331E" w:rsidP="005731DE">
            <w:pPr>
              <w:tabs>
                <w:tab w:val="left" w:pos="1155"/>
              </w:tabs>
              <w:suppressAutoHyphens/>
              <w:jc w:val="center"/>
              <w:rPr>
                <w:rFonts w:cs="Tahoma"/>
                <w:szCs w:val="24"/>
                <w:lang w:eastAsia="ar-SA"/>
              </w:rPr>
            </w:pPr>
          </w:p>
        </w:tc>
        <w:tc>
          <w:tcPr>
            <w:tcW w:w="22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Архитектурно-строительные требования.</w:t>
            </w:r>
          </w:p>
        </w:tc>
        <w:tc>
          <w:tcPr>
            <w:tcW w:w="7130"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38"/>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78331E" w:rsidRPr="001F3B8E" w:rsidRDefault="0078331E" w:rsidP="00E12613">
            <w:pPr>
              <w:widowControl w:val="0"/>
              <w:numPr>
                <w:ilvl w:val="0"/>
                <w:numId w:val="38"/>
              </w:numPr>
              <w:tabs>
                <w:tab w:val="left" w:pos="420"/>
                <w:tab w:val="left" w:pos="1155"/>
              </w:tabs>
              <w:suppressAutoHyphens/>
              <w:jc w:val="both"/>
              <w:rPr>
                <w:rFonts w:cs="Tahoma"/>
                <w:szCs w:val="24"/>
                <w:lang w:val="ru-RU" w:eastAsia="ar-SA"/>
              </w:rPr>
            </w:pPr>
            <w:r w:rsidRPr="001F3B8E">
              <w:rPr>
                <w:rFonts w:cs="Tahoma"/>
                <w:szCs w:val="24"/>
                <w:lang w:val="ru-RU" w:eastAsia="ar-SA"/>
              </w:rPr>
              <w:t>Реконструкция существующей улично-дорожной сети  должна включать:</w:t>
            </w:r>
          </w:p>
          <w:p w:rsidR="0078331E" w:rsidRPr="001F3B8E" w:rsidRDefault="0078331E" w:rsidP="00E12613">
            <w:pPr>
              <w:widowControl w:val="0"/>
              <w:numPr>
                <w:ilvl w:val="0"/>
                <w:numId w:val="40"/>
              </w:numPr>
              <w:tabs>
                <w:tab w:val="left" w:pos="780"/>
                <w:tab w:val="left" w:pos="1155"/>
              </w:tabs>
              <w:suppressAutoHyphens/>
              <w:jc w:val="both"/>
              <w:rPr>
                <w:rFonts w:cs="Tahoma"/>
                <w:szCs w:val="24"/>
                <w:lang w:val="ru-RU" w:eastAsia="ar-SA"/>
              </w:rPr>
            </w:pPr>
            <w:r w:rsidRPr="001F3B8E">
              <w:rPr>
                <w:rFonts w:cs="Tahoma"/>
                <w:szCs w:val="24"/>
                <w:lang w:val="ru-RU"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8331E" w:rsidRPr="001F3B8E" w:rsidRDefault="0078331E" w:rsidP="00E12613">
            <w:pPr>
              <w:widowControl w:val="0"/>
              <w:numPr>
                <w:ilvl w:val="0"/>
                <w:numId w:val="40"/>
              </w:numPr>
              <w:tabs>
                <w:tab w:val="left" w:pos="780"/>
                <w:tab w:val="left" w:pos="1155"/>
              </w:tabs>
              <w:suppressAutoHyphens/>
              <w:jc w:val="both"/>
              <w:rPr>
                <w:rFonts w:cs="Tahoma"/>
                <w:szCs w:val="24"/>
                <w:lang w:val="ru-RU" w:eastAsia="ar-SA"/>
              </w:rPr>
            </w:pPr>
            <w:r w:rsidRPr="001F3B8E">
              <w:rPr>
                <w:rFonts w:cs="Tahoma"/>
                <w:szCs w:val="24"/>
                <w:lang w:val="ru-RU" w:eastAsia="ar-SA"/>
              </w:rPr>
              <w:t>уширение проезжей части перед перекрестками;</w:t>
            </w:r>
          </w:p>
          <w:p w:rsidR="0078331E" w:rsidRPr="001F3B8E" w:rsidRDefault="0078331E" w:rsidP="00E12613">
            <w:pPr>
              <w:widowControl w:val="0"/>
              <w:numPr>
                <w:ilvl w:val="0"/>
                <w:numId w:val="38"/>
              </w:numPr>
              <w:tabs>
                <w:tab w:val="left" w:pos="420"/>
                <w:tab w:val="left" w:pos="1155"/>
              </w:tabs>
              <w:suppressAutoHyphens/>
              <w:jc w:val="both"/>
              <w:rPr>
                <w:rFonts w:cs="Tahoma"/>
                <w:szCs w:val="24"/>
                <w:lang w:val="ru-RU" w:eastAsia="ar-SA"/>
              </w:rPr>
            </w:pPr>
            <w:r w:rsidRPr="001F3B8E">
              <w:rPr>
                <w:rFonts w:cs="Tahoma"/>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8331E" w:rsidRPr="001F3B8E" w:rsidRDefault="0078331E" w:rsidP="00E12613">
            <w:pPr>
              <w:widowControl w:val="0"/>
              <w:numPr>
                <w:ilvl w:val="0"/>
                <w:numId w:val="41"/>
              </w:numPr>
              <w:tabs>
                <w:tab w:val="left" w:pos="420"/>
                <w:tab w:val="left" w:pos="1155"/>
              </w:tabs>
              <w:suppressAutoHyphens/>
              <w:jc w:val="both"/>
              <w:rPr>
                <w:rFonts w:cs="Tahoma"/>
                <w:szCs w:val="24"/>
                <w:lang w:val="ru-RU" w:eastAsia="ar-SA"/>
              </w:rPr>
            </w:pPr>
            <w:r w:rsidRPr="001F3B8E">
              <w:rPr>
                <w:rFonts w:cs="Tahoma"/>
                <w:szCs w:val="24"/>
                <w:lang w:val="ru-RU"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78331E" w:rsidRPr="001F3B8E" w:rsidRDefault="0078331E" w:rsidP="00E12613">
            <w:pPr>
              <w:widowControl w:val="0"/>
              <w:numPr>
                <w:ilvl w:val="0"/>
                <w:numId w:val="41"/>
              </w:numPr>
              <w:tabs>
                <w:tab w:val="left" w:pos="420"/>
                <w:tab w:val="left" w:pos="1155"/>
              </w:tabs>
              <w:suppressAutoHyphens/>
              <w:jc w:val="both"/>
              <w:rPr>
                <w:rFonts w:cs="Tahoma"/>
                <w:szCs w:val="24"/>
                <w:lang w:val="ru-RU" w:eastAsia="ar-SA"/>
              </w:rPr>
            </w:pPr>
            <w:r w:rsidRPr="001F3B8E">
              <w:rPr>
                <w:rFonts w:cs="Tahoma"/>
                <w:szCs w:val="24"/>
                <w:lang w:val="ru-RU"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78331E" w:rsidRPr="001F3B8E" w:rsidRDefault="0078331E" w:rsidP="00E12613">
            <w:pPr>
              <w:widowControl w:val="0"/>
              <w:numPr>
                <w:ilvl w:val="0"/>
                <w:numId w:val="41"/>
              </w:numPr>
              <w:tabs>
                <w:tab w:val="left" w:pos="420"/>
                <w:tab w:val="left" w:pos="1155"/>
              </w:tabs>
              <w:suppressAutoHyphens/>
              <w:jc w:val="both"/>
              <w:rPr>
                <w:rFonts w:cs="Tahoma"/>
                <w:szCs w:val="24"/>
                <w:lang w:val="ru-RU" w:eastAsia="ar-SA"/>
              </w:rPr>
            </w:pPr>
            <w:r w:rsidRPr="001F3B8E">
              <w:rPr>
                <w:rFonts w:cs="Tahoma"/>
                <w:szCs w:val="24"/>
                <w:lang w:val="ru-RU"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78331E" w:rsidRPr="001F3B8E" w:rsidRDefault="0078331E" w:rsidP="00E12613">
            <w:pPr>
              <w:widowControl w:val="0"/>
              <w:numPr>
                <w:ilvl w:val="0"/>
                <w:numId w:val="41"/>
              </w:numPr>
              <w:tabs>
                <w:tab w:val="left" w:pos="420"/>
                <w:tab w:val="left" w:pos="1155"/>
              </w:tabs>
              <w:suppressAutoHyphens/>
              <w:jc w:val="both"/>
              <w:rPr>
                <w:rFonts w:cs="Tahoma"/>
                <w:szCs w:val="24"/>
                <w:lang w:val="ru-RU" w:eastAsia="ar-SA"/>
              </w:rPr>
            </w:pPr>
            <w:r w:rsidRPr="001F3B8E">
              <w:rPr>
                <w:rFonts w:cs="Tahoma"/>
                <w:szCs w:val="24"/>
                <w:lang w:val="ru-RU" w:eastAsia="ar-SA"/>
              </w:rPr>
              <w:t xml:space="preserve">При размещении и проектировании АЗС на магистральных улицах следует предусматривать дополнительные полосы  </w:t>
            </w:r>
            <w:r w:rsidRPr="001F3B8E">
              <w:rPr>
                <w:rFonts w:cs="Tahoma"/>
                <w:szCs w:val="24"/>
                <w:lang w:val="ru-RU" w:eastAsia="ar-SA"/>
              </w:rPr>
              <w:lastRenderedPageBreak/>
              <w:t>движения для обеспечения въезда и выезда машин.</w:t>
            </w:r>
          </w:p>
          <w:p w:rsidR="0078331E" w:rsidRPr="001F3B8E" w:rsidRDefault="0078331E" w:rsidP="00E12613">
            <w:pPr>
              <w:widowControl w:val="0"/>
              <w:numPr>
                <w:ilvl w:val="0"/>
                <w:numId w:val="38"/>
              </w:numPr>
              <w:tabs>
                <w:tab w:val="left" w:pos="420"/>
                <w:tab w:val="left" w:pos="1155"/>
              </w:tabs>
              <w:suppressAutoHyphens/>
              <w:jc w:val="both"/>
              <w:rPr>
                <w:rFonts w:cs="Tahoma"/>
                <w:szCs w:val="24"/>
                <w:lang w:val="ru-RU" w:eastAsia="ar-SA"/>
              </w:rPr>
            </w:pPr>
            <w:r w:rsidRPr="001F3B8E">
              <w:rPr>
                <w:rFonts w:cs="Tahoma"/>
                <w:szCs w:val="24"/>
                <w:lang w:val="ru-RU"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78331E" w:rsidRPr="005731DE" w:rsidTr="005731DE">
        <w:tc>
          <w:tcPr>
            <w:tcW w:w="9924"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napToGrid w:val="0"/>
              <w:ind w:left="60"/>
              <w:jc w:val="center"/>
              <w:rPr>
                <w:rFonts w:cs="Tahoma"/>
                <w:szCs w:val="24"/>
                <w:lang w:val="ru-RU" w:eastAsia="ar-SA"/>
              </w:rPr>
            </w:pPr>
            <w:r w:rsidRPr="001F3B8E">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78331E" w:rsidRPr="005731DE" w:rsidTr="005731DE">
        <w:trPr>
          <w:trHeight w:val="4280"/>
        </w:trPr>
        <w:tc>
          <w:tcPr>
            <w:tcW w:w="5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5.</w:t>
            </w:r>
          </w:p>
          <w:p w:rsidR="0078331E" w:rsidRDefault="0078331E" w:rsidP="005731DE">
            <w:pPr>
              <w:tabs>
                <w:tab w:val="left" w:pos="1155"/>
              </w:tabs>
              <w:suppressAutoHyphens/>
              <w:jc w:val="center"/>
              <w:rPr>
                <w:rFonts w:cs="Tahoma"/>
                <w:szCs w:val="24"/>
                <w:lang w:eastAsia="ar-SA"/>
              </w:rPr>
            </w:pPr>
          </w:p>
        </w:tc>
        <w:tc>
          <w:tcPr>
            <w:tcW w:w="22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 Санитарно-гигиенические и экологические</w:t>
            </w:r>
          </w:p>
          <w:p w:rsidR="0078331E" w:rsidRDefault="0078331E" w:rsidP="005731DE">
            <w:pPr>
              <w:tabs>
                <w:tab w:val="left" w:pos="1155"/>
              </w:tabs>
              <w:suppressAutoHyphens/>
              <w:rPr>
                <w:rFonts w:cs="Tahoma"/>
                <w:szCs w:val="24"/>
                <w:lang w:eastAsia="ar-SA"/>
              </w:rPr>
            </w:pPr>
            <w:r>
              <w:rPr>
                <w:rFonts w:cs="Tahoma"/>
                <w:szCs w:val="24"/>
                <w:lang w:eastAsia="ar-SA"/>
              </w:rPr>
              <w:t>требования</w:t>
            </w:r>
          </w:p>
          <w:p w:rsidR="0078331E" w:rsidRDefault="0078331E" w:rsidP="005731DE">
            <w:pPr>
              <w:tabs>
                <w:tab w:val="left" w:pos="1155"/>
              </w:tabs>
              <w:suppressAutoHyphens/>
              <w:jc w:val="center"/>
              <w:rPr>
                <w:rFonts w:cs="Tahoma"/>
                <w:szCs w:val="24"/>
                <w:lang w:eastAsia="ar-SA"/>
              </w:rPr>
            </w:pPr>
          </w:p>
        </w:tc>
        <w:tc>
          <w:tcPr>
            <w:tcW w:w="7130"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41"/>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78331E" w:rsidRPr="001F3B8E" w:rsidRDefault="0078331E" w:rsidP="00E12613">
            <w:pPr>
              <w:widowControl w:val="0"/>
              <w:numPr>
                <w:ilvl w:val="0"/>
                <w:numId w:val="42"/>
              </w:numPr>
              <w:tabs>
                <w:tab w:val="left" w:pos="480"/>
                <w:tab w:val="left" w:pos="1155"/>
              </w:tabs>
              <w:suppressAutoHyphens/>
              <w:jc w:val="both"/>
              <w:rPr>
                <w:rFonts w:cs="Tahoma"/>
                <w:szCs w:val="24"/>
                <w:lang w:val="ru-RU" w:eastAsia="ar-SA"/>
              </w:rPr>
            </w:pPr>
            <w:r w:rsidRPr="001F3B8E">
              <w:rPr>
                <w:rFonts w:cs="Tahoma"/>
                <w:szCs w:val="24"/>
                <w:lang w:val="ru-RU"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78331E" w:rsidRPr="001F3B8E" w:rsidRDefault="0078331E" w:rsidP="00E12613">
            <w:pPr>
              <w:widowControl w:val="0"/>
              <w:numPr>
                <w:ilvl w:val="0"/>
                <w:numId w:val="42"/>
              </w:numPr>
              <w:tabs>
                <w:tab w:val="left" w:pos="480"/>
                <w:tab w:val="left" w:pos="1155"/>
              </w:tabs>
              <w:suppressAutoHyphens/>
              <w:jc w:val="both"/>
              <w:rPr>
                <w:rFonts w:cs="Tahoma"/>
                <w:szCs w:val="24"/>
                <w:lang w:val="ru-RU" w:eastAsia="ar-SA"/>
              </w:rPr>
            </w:pPr>
            <w:r w:rsidRPr="001F3B8E">
              <w:rPr>
                <w:rFonts w:cs="Tahoma"/>
                <w:szCs w:val="24"/>
                <w:lang w:val="ru-RU"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78331E" w:rsidRPr="001F3B8E" w:rsidRDefault="0078331E" w:rsidP="00E12613">
            <w:pPr>
              <w:widowControl w:val="0"/>
              <w:numPr>
                <w:ilvl w:val="0"/>
                <w:numId w:val="42"/>
              </w:numPr>
              <w:tabs>
                <w:tab w:val="left" w:pos="480"/>
                <w:tab w:val="left" w:pos="1155"/>
              </w:tabs>
              <w:suppressAutoHyphens/>
              <w:jc w:val="both"/>
              <w:rPr>
                <w:rFonts w:cs="Tahoma"/>
                <w:szCs w:val="24"/>
                <w:lang w:val="ru-RU" w:eastAsia="ar-SA"/>
              </w:rPr>
            </w:pPr>
            <w:r w:rsidRPr="001F3B8E">
              <w:rPr>
                <w:rFonts w:cs="Tahoma"/>
                <w:szCs w:val="24"/>
                <w:lang w:val="ru-RU" w:eastAsia="ar-SA"/>
              </w:rPr>
              <w:t xml:space="preserve">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w:t>
            </w:r>
            <w:r>
              <w:rPr>
                <w:rFonts w:cs="Tahoma"/>
                <w:szCs w:val="24"/>
                <w:lang w:eastAsia="ar-SA"/>
              </w:rPr>
              <w:t>II</w:t>
            </w:r>
            <w:r w:rsidRPr="001F3B8E">
              <w:rPr>
                <w:rFonts w:cs="Tahoma"/>
                <w:szCs w:val="24"/>
                <w:lang w:val="ru-RU" w:eastAsia="ar-SA"/>
              </w:rPr>
              <w:t>-12-77,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78331E" w:rsidRPr="001F3B8E" w:rsidRDefault="0078331E" w:rsidP="00E12613">
            <w:pPr>
              <w:widowControl w:val="0"/>
              <w:numPr>
                <w:ilvl w:val="0"/>
                <w:numId w:val="42"/>
              </w:numPr>
              <w:tabs>
                <w:tab w:val="left" w:pos="480"/>
                <w:tab w:val="left" w:pos="1155"/>
              </w:tabs>
              <w:suppressAutoHyphens/>
              <w:jc w:val="both"/>
              <w:rPr>
                <w:rFonts w:cs="Tahoma"/>
                <w:szCs w:val="24"/>
                <w:lang w:val="ru-RU" w:eastAsia="ar-SA"/>
              </w:rPr>
            </w:pPr>
            <w:r w:rsidRPr="001F3B8E">
              <w:rPr>
                <w:rFonts w:cs="Tahoma"/>
                <w:szCs w:val="24"/>
                <w:lang w:val="ru-RU" w:eastAsia="ar-SA"/>
              </w:rPr>
              <w:t>Строительство ливневой канализации с дождеприемниками.</w:t>
            </w:r>
          </w:p>
        </w:tc>
      </w:tr>
    </w:tbl>
    <w:p w:rsidR="0078331E" w:rsidRPr="001F3B8E" w:rsidRDefault="0078331E" w:rsidP="0078331E">
      <w:pPr>
        <w:suppressAutoHyphens/>
        <w:rPr>
          <w:rFonts w:cs="Tahoma"/>
          <w:b/>
          <w:szCs w:val="24"/>
          <w:lang w:val="ru-RU" w:eastAsia="ar-SA"/>
        </w:rPr>
      </w:pPr>
      <w:r w:rsidRPr="001F3B8E">
        <w:rPr>
          <w:rFonts w:cs="Tahoma"/>
          <w:b/>
          <w:szCs w:val="24"/>
          <w:lang w:val="ru-RU" w:eastAsia="ar-SA"/>
        </w:rPr>
        <w:t>* Регламенты носят рекомендательный характер.</w:t>
      </w:r>
    </w:p>
    <w:p w:rsidR="0078331E" w:rsidRPr="001F3B8E" w:rsidRDefault="0078331E" w:rsidP="0078331E">
      <w:pPr>
        <w:suppressAutoHyphens/>
        <w:rPr>
          <w:rFonts w:cs="Tahoma"/>
          <w:szCs w:val="24"/>
          <w:lang w:val="ru-RU" w:eastAsia="ar-SA"/>
        </w:rPr>
      </w:pPr>
      <w:r w:rsidRPr="001F3B8E">
        <w:rPr>
          <w:rFonts w:cs="Tahoma"/>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78331E" w:rsidRPr="001F3B8E" w:rsidRDefault="0078331E" w:rsidP="0078331E">
      <w:pPr>
        <w:tabs>
          <w:tab w:val="left" w:pos="1155"/>
        </w:tabs>
        <w:suppressAutoHyphens/>
        <w:jc w:val="center"/>
        <w:rPr>
          <w:rFonts w:cs="Tahoma"/>
          <w:szCs w:val="24"/>
          <w:lang w:val="ru-RU" w:eastAsia="ar-SA"/>
        </w:rPr>
      </w:pPr>
    </w:p>
    <w:p w:rsidR="0078331E" w:rsidRPr="001F3B8E" w:rsidRDefault="0078331E" w:rsidP="0078331E">
      <w:pPr>
        <w:tabs>
          <w:tab w:val="left" w:pos="1155"/>
        </w:tabs>
        <w:suppressAutoHyphens/>
        <w:jc w:val="right"/>
        <w:rPr>
          <w:rFonts w:cs="Tahoma"/>
          <w:b/>
          <w:szCs w:val="24"/>
          <w:lang w:val="ru-RU" w:eastAsia="ar-SA"/>
        </w:rPr>
      </w:pPr>
      <w:r w:rsidRPr="001F3B8E">
        <w:rPr>
          <w:rFonts w:cs="Tahoma"/>
          <w:b/>
          <w:szCs w:val="24"/>
          <w:lang w:val="ru-RU" w:eastAsia="ar-SA"/>
        </w:rPr>
        <w:t>Индекс зоны ИС 2</w:t>
      </w:r>
    </w:p>
    <w:p w:rsidR="0078331E" w:rsidRDefault="0078331E" w:rsidP="0078331E">
      <w:pPr>
        <w:pStyle w:val="2b"/>
      </w:pPr>
      <w:r>
        <w:t xml:space="preserve">Коридоры инженерных сетей, коммуникаций и объектов, </w:t>
      </w:r>
    </w:p>
    <w:p w:rsidR="0078331E" w:rsidRDefault="0078331E" w:rsidP="0078331E">
      <w:pPr>
        <w:pStyle w:val="2b"/>
      </w:pPr>
      <w:r>
        <w:t>связанных с их обслуживанием.</w:t>
      </w:r>
    </w:p>
    <w:p w:rsidR="0078331E" w:rsidRDefault="0078331E" w:rsidP="0078331E">
      <w:pPr>
        <w:tabs>
          <w:tab w:val="left" w:pos="1155"/>
        </w:tabs>
        <w:suppressAutoHyphens/>
        <w:jc w:val="center"/>
        <w:rPr>
          <w:rFonts w:cs="Tahoma"/>
          <w:szCs w:val="24"/>
          <w:lang w:eastAsia="ar-SA"/>
        </w:rPr>
      </w:pPr>
    </w:p>
    <w:tbl>
      <w:tblPr>
        <w:tblW w:w="9981" w:type="dxa"/>
        <w:tblInd w:w="-318" w:type="dxa"/>
        <w:tblLook w:val="04A0"/>
      </w:tblPr>
      <w:tblGrid>
        <w:gridCol w:w="504"/>
        <w:gridCol w:w="2333"/>
        <w:gridCol w:w="7144"/>
      </w:tblGrid>
      <w:tr w:rsidR="0078331E" w:rsidTr="005731DE">
        <w:tc>
          <w:tcPr>
            <w:tcW w:w="504"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tc>
        <w:tc>
          <w:tcPr>
            <w:tcW w:w="2333"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tc>
        <w:tc>
          <w:tcPr>
            <w:tcW w:w="7144" w:type="dxa"/>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tc>
      </w:tr>
      <w:tr w:rsidR="0078331E" w:rsidTr="005731DE">
        <w:tc>
          <w:tcPr>
            <w:tcW w:w="9981" w:type="dxa"/>
            <w:gridSpan w:val="3"/>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RPr="005731DE" w:rsidTr="005731DE">
        <w:tc>
          <w:tcPr>
            <w:tcW w:w="504" w:type="dxa"/>
            <w:tcBorders>
              <w:top w:val="single" w:sz="4" w:space="0" w:color="000000"/>
              <w:left w:val="single" w:sz="4" w:space="0" w:color="000000"/>
              <w:bottom w:val="single" w:sz="4" w:space="0" w:color="000000"/>
              <w:right w:val="nil"/>
            </w:tcBorders>
          </w:tcPr>
          <w:p w:rsidR="0078331E" w:rsidRDefault="0078331E" w:rsidP="005731DE">
            <w:pPr>
              <w:suppressAutoHyphens/>
              <w:rPr>
                <w:szCs w:val="24"/>
                <w:lang w:eastAsia="ar-SA"/>
              </w:rPr>
            </w:pPr>
            <w:r>
              <w:rPr>
                <w:szCs w:val="24"/>
                <w:lang w:eastAsia="ar-SA"/>
              </w:rPr>
              <w:t>1.</w:t>
            </w:r>
          </w:p>
        </w:tc>
        <w:tc>
          <w:tcPr>
            <w:tcW w:w="2333" w:type="dxa"/>
            <w:tcBorders>
              <w:top w:val="single" w:sz="4" w:space="0" w:color="000000"/>
              <w:left w:val="single" w:sz="4" w:space="0" w:color="000000"/>
              <w:bottom w:val="single" w:sz="4" w:space="0" w:color="000000"/>
              <w:right w:val="nil"/>
            </w:tcBorders>
          </w:tcPr>
          <w:p w:rsidR="0078331E" w:rsidRDefault="0078331E" w:rsidP="005731DE">
            <w:pPr>
              <w:suppressAutoHyphens/>
              <w:rPr>
                <w:szCs w:val="24"/>
                <w:lang w:eastAsia="ar-SA"/>
              </w:rPr>
            </w:pPr>
            <w:r>
              <w:rPr>
                <w:szCs w:val="24"/>
                <w:lang w:eastAsia="ar-SA"/>
              </w:rPr>
              <w:t>Основные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78331E" w:rsidRPr="001F3B8E" w:rsidRDefault="0078331E" w:rsidP="00E12613">
            <w:pPr>
              <w:numPr>
                <w:ilvl w:val="0"/>
                <w:numId w:val="29"/>
              </w:numPr>
              <w:tabs>
                <w:tab w:val="left" w:pos="1155"/>
              </w:tabs>
              <w:suppressAutoHyphens/>
              <w:snapToGrid w:val="0"/>
              <w:jc w:val="both"/>
              <w:rPr>
                <w:rFonts w:cs="Tahoma"/>
                <w:szCs w:val="24"/>
                <w:lang w:val="ru-RU" w:eastAsia="ar-SA"/>
              </w:rPr>
            </w:pPr>
            <w:r w:rsidRPr="001F3B8E">
              <w:rPr>
                <w:rFonts w:cs="Tahoma"/>
                <w:szCs w:val="24"/>
                <w:lang w:val="ru-RU" w:eastAsia="ar-SA"/>
              </w:rPr>
              <w:t>Головные сооружения инженерной инфраструктуры                          (эл. подстанции, котельные, газораспределительные станции).</w:t>
            </w:r>
          </w:p>
        </w:tc>
      </w:tr>
      <w:tr w:rsidR="0078331E" w:rsidTr="005731DE">
        <w:tc>
          <w:tcPr>
            <w:tcW w:w="504" w:type="dxa"/>
            <w:tcBorders>
              <w:top w:val="single" w:sz="4" w:space="0" w:color="000000"/>
              <w:left w:val="single" w:sz="4" w:space="0" w:color="000000"/>
              <w:bottom w:val="single" w:sz="4" w:space="0" w:color="000000"/>
              <w:right w:val="nil"/>
            </w:tcBorders>
          </w:tcPr>
          <w:p w:rsidR="0078331E" w:rsidRDefault="0078331E" w:rsidP="005731DE">
            <w:pPr>
              <w:suppressAutoHyphens/>
              <w:rPr>
                <w:szCs w:val="24"/>
                <w:lang w:eastAsia="ar-SA"/>
              </w:rPr>
            </w:pPr>
            <w:r>
              <w:rPr>
                <w:szCs w:val="24"/>
                <w:lang w:eastAsia="ar-SA"/>
              </w:rPr>
              <w:t>2.</w:t>
            </w:r>
          </w:p>
        </w:tc>
        <w:tc>
          <w:tcPr>
            <w:tcW w:w="2333" w:type="dxa"/>
            <w:tcBorders>
              <w:top w:val="single" w:sz="4" w:space="0" w:color="000000"/>
              <w:left w:val="single" w:sz="4" w:space="0" w:color="000000"/>
              <w:bottom w:val="single" w:sz="4" w:space="0" w:color="000000"/>
              <w:right w:val="nil"/>
            </w:tcBorders>
          </w:tcPr>
          <w:p w:rsidR="0078331E" w:rsidRDefault="0078331E" w:rsidP="005731DE">
            <w:pPr>
              <w:suppressAutoHyphens/>
              <w:rPr>
                <w:szCs w:val="24"/>
                <w:lang w:eastAsia="ar-SA"/>
              </w:rPr>
            </w:pPr>
            <w:r>
              <w:rPr>
                <w:rFonts w:cs="Tahoma"/>
                <w:szCs w:val="24"/>
                <w:lang w:eastAsia="ar-SA"/>
              </w:rPr>
              <w:t>Вспомогательные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78331E" w:rsidRPr="001F3B8E" w:rsidRDefault="0078331E" w:rsidP="00E12613">
            <w:pPr>
              <w:numPr>
                <w:ilvl w:val="0"/>
                <w:numId w:val="29"/>
              </w:numPr>
              <w:tabs>
                <w:tab w:val="left" w:pos="1155"/>
              </w:tabs>
              <w:suppressAutoHyphens/>
              <w:snapToGrid w:val="0"/>
              <w:jc w:val="both"/>
              <w:rPr>
                <w:rFonts w:cs="Tahoma"/>
                <w:szCs w:val="24"/>
                <w:lang w:val="ru-RU" w:eastAsia="ar-SA"/>
              </w:rPr>
            </w:pPr>
            <w:r w:rsidRPr="001F3B8E">
              <w:rPr>
                <w:rFonts w:cs="Tahoma"/>
                <w:szCs w:val="24"/>
                <w:lang w:val="ru-RU" w:eastAsia="ar-SA"/>
              </w:rPr>
              <w:t>Открытые стоянки краткосрочного хранения автомобилей.</w:t>
            </w:r>
          </w:p>
          <w:p w:rsidR="0078331E" w:rsidRPr="001F3B8E" w:rsidRDefault="0078331E" w:rsidP="00E12613">
            <w:pPr>
              <w:numPr>
                <w:ilvl w:val="0"/>
                <w:numId w:val="29"/>
              </w:numPr>
              <w:tabs>
                <w:tab w:val="left" w:pos="1155"/>
              </w:tabs>
              <w:suppressAutoHyphens/>
              <w:snapToGrid w:val="0"/>
              <w:jc w:val="both"/>
              <w:rPr>
                <w:rFonts w:cs="Tahoma"/>
                <w:szCs w:val="24"/>
                <w:lang w:val="ru-RU" w:eastAsia="ar-SA"/>
              </w:rPr>
            </w:pPr>
            <w:r w:rsidRPr="001F3B8E">
              <w:rPr>
                <w:rFonts w:cs="Tahoma"/>
                <w:szCs w:val="24"/>
                <w:lang w:val="ru-RU" w:eastAsia="ar-SA"/>
              </w:rPr>
              <w:t>Площадки транзитного транспорта с местами хранения автобусов, грузовиков, легковых автомобилей.</w:t>
            </w:r>
          </w:p>
          <w:p w:rsidR="0078331E" w:rsidRDefault="0078331E" w:rsidP="00E12613">
            <w:pPr>
              <w:numPr>
                <w:ilvl w:val="0"/>
                <w:numId w:val="29"/>
              </w:numPr>
              <w:tabs>
                <w:tab w:val="left" w:pos="1155"/>
              </w:tabs>
              <w:suppressAutoHyphens/>
              <w:snapToGrid w:val="0"/>
              <w:jc w:val="both"/>
              <w:rPr>
                <w:rFonts w:cs="Tahoma"/>
                <w:szCs w:val="24"/>
                <w:lang w:eastAsia="ar-SA"/>
              </w:rPr>
            </w:pPr>
            <w:r>
              <w:rPr>
                <w:rFonts w:cs="Tahoma"/>
                <w:szCs w:val="24"/>
                <w:lang w:eastAsia="ar-SA"/>
              </w:rPr>
              <w:t>Озеленение.</w:t>
            </w:r>
          </w:p>
        </w:tc>
      </w:tr>
      <w:tr w:rsidR="0078331E" w:rsidRPr="005731DE" w:rsidTr="005731DE">
        <w:tc>
          <w:tcPr>
            <w:tcW w:w="504"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tc>
        <w:tc>
          <w:tcPr>
            <w:tcW w:w="2333"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Условно разрешенные виды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78331E" w:rsidRDefault="0078331E" w:rsidP="00E12613">
            <w:pPr>
              <w:numPr>
                <w:ilvl w:val="0"/>
                <w:numId w:val="30"/>
              </w:numPr>
              <w:tabs>
                <w:tab w:val="left" w:pos="1155"/>
              </w:tabs>
              <w:suppressAutoHyphens/>
              <w:snapToGrid w:val="0"/>
              <w:jc w:val="both"/>
              <w:rPr>
                <w:rFonts w:cs="Tahoma"/>
                <w:szCs w:val="24"/>
                <w:lang w:eastAsia="ar-SA"/>
              </w:rPr>
            </w:pPr>
            <w:r>
              <w:rPr>
                <w:rFonts w:cs="Tahoma"/>
                <w:szCs w:val="24"/>
                <w:lang w:eastAsia="ar-SA"/>
              </w:rPr>
              <w:t>Складские объекты.</w:t>
            </w:r>
          </w:p>
          <w:p w:rsidR="0078331E" w:rsidRPr="001F3B8E" w:rsidRDefault="0078331E" w:rsidP="00E12613">
            <w:pPr>
              <w:numPr>
                <w:ilvl w:val="0"/>
                <w:numId w:val="30"/>
              </w:numPr>
              <w:tabs>
                <w:tab w:val="left" w:pos="1155"/>
              </w:tabs>
              <w:suppressAutoHyphens/>
              <w:snapToGrid w:val="0"/>
              <w:jc w:val="both"/>
              <w:rPr>
                <w:rFonts w:cs="Tahoma"/>
                <w:szCs w:val="24"/>
                <w:lang w:val="ru-RU" w:eastAsia="ar-SA"/>
              </w:rPr>
            </w:pPr>
            <w:r w:rsidRPr="001F3B8E">
              <w:rPr>
                <w:rFonts w:cs="Tahoma"/>
                <w:szCs w:val="24"/>
                <w:lang w:val="ru-RU" w:eastAsia="ar-SA"/>
              </w:rPr>
              <w:t>Гаражи и стоянки для постоянного хранения грузовых автомобилей.</w:t>
            </w:r>
          </w:p>
        </w:tc>
      </w:tr>
      <w:tr w:rsidR="0078331E" w:rsidRPr="005731DE" w:rsidTr="005731DE">
        <w:tc>
          <w:tcPr>
            <w:tcW w:w="9981" w:type="dxa"/>
            <w:gridSpan w:val="3"/>
            <w:tcBorders>
              <w:top w:val="single" w:sz="4" w:space="0" w:color="000000"/>
              <w:left w:val="single" w:sz="4" w:space="0" w:color="000000"/>
              <w:bottom w:val="single" w:sz="4" w:space="0" w:color="000000"/>
              <w:right w:val="single" w:sz="4" w:space="0" w:color="000000"/>
            </w:tcBorders>
          </w:tcPr>
          <w:p w:rsidR="0078331E" w:rsidRPr="001F3B8E" w:rsidRDefault="0078331E" w:rsidP="005731DE">
            <w:pPr>
              <w:tabs>
                <w:tab w:val="left" w:pos="1155"/>
              </w:tabs>
              <w:suppressAutoHyphens/>
              <w:snapToGrid w:val="0"/>
              <w:rPr>
                <w:rFonts w:cs="Tahoma"/>
                <w:szCs w:val="24"/>
                <w:lang w:val="ru-RU" w:eastAsia="ar-SA"/>
              </w:rPr>
            </w:pPr>
            <w:r w:rsidRPr="001F3B8E">
              <w:rPr>
                <w:rFonts w:cs="Tahoma"/>
                <w:szCs w:val="24"/>
                <w:lang w:val="ru-RU" w:eastAsia="ar-SA"/>
              </w:rPr>
              <w:t>Параметры разрешенного строительства, реконструкция объектов капитального строительства</w:t>
            </w:r>
          </w:p>
        </w:tc>
      </w:tr>
      <w:tr w:rsidR="0078331E" w:rsidRPr="005731DE" w:rsidTr="005731DE">
        <w:trPr>
          <w:trHeight w:val="2116"/>
        </w:trPr>
        <w:tc>
          <w:tcPr>
            <w:tcW w:w="50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lastRenderedPageBreak/>
              <w:t>4.</w:t>
            </w:r>
          </w:p>
          <w:p w:rsidR="0078331E" w:rsidRDefault="0078331E" w:rsidP="005731DE">
            <w:pPr>
              <w:tabs>
                <w:tab w:val="left" w:pos="1155"/>
              </w:tabs>
              <w:suppressAutoHyphens/>
              <w:jc w:val="center"/>
              <w:rPr>
                <w:rFonts w:cs="Tahoma"/>
                <w:szCs w:val="24"/>
                <w:lang w:eastAsia="ar-SA"/>
              </w:rPr>
            </w:pPr>
          </w:p>
        </w:tc>
        <w:tc>
          <w:tcPr>
            <w:tcW w:w="2333"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Строительные и санитарно-экологические  требования</w:t>
            </w:r>
          </w:p>
          <w:p w:rsidR="0078331E" w:rsidRDefault="0078331E" w:rsidP="005731DE">
            <w:pPr>
              <w:tabs>
                <w:tab w:val="left" w:pos="1155"/>
              </w:tabs>
              <w:suppressAutoHyphens/>
              <w:jc w:val="center"/>
              <w:rPr>
                <w:rFonts w:cs="Tahoma"/>
                <w:szCs w:val="24"/>
                <w:lang w:eastAsia="ar-SA"/>
              </w:rPr>
            </w:pPr>
          </w:p>
        </w:tc>
        <w:tc>
          <w:tcPr>
            <w:tcW w:w="7144" w:type="dxa"/>
            <w:tcBorders>
              <w:top w:val="nil"/>
              <w:left w:val="single" w:sz="4" w:space="0" w:color="000000"/>
              <w:bottom w:val="single" w:sz="4" w:space="0" w:color="000000"/>
              <w:right w:val="single" w:sz="4" w:space="0" w:color="000000"/>
            </w:tcBorders>
          </w:tcPr>
          <w:p w:rsidR="0078331E" w:rsidRPr="001F3B8E" w:rsidRDefault="0078331E" w:rsidP="00E12613">
            <w:pPr>
              <w:numPr>
                <w:ilvl w:val="0"/>
                <w:numId w:val="31"/>
              </w:numPr>
              <w:tabs>
                <w:tab w:val="num" w:pos="316"/>
              </w:tabs>
              <w:suppressAutoHyphens/>
              <w:snapToGrid w:val="0"/>
              <w:ind w:left="316"/>
              <w:jc w:val="both"/>
              <w:rPr>
                <w:rFonts w:cs="Tahoma"/>
                <w:szCs w:val="24"/>
                <w:lang w:val="ru-RU" w:eastAsia="ar-SA"/>
              </w:rPr>
            </w:pPr>
            <w:r w:rsidRPr="001F3B8E">
              <w:rPr>
                <w:rFonts w:cs="Tahoma"/>
                <w:szCs w:val="24"/>
                <w:lang w:val="ru-RU"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78331E" w:rsidRPr="001F3B8E" w:rsidRDefault="0078331E" w:rsidP="00E12613">
            <w:pPr>
              <w:numPr>
                <w:ilvl w:val="0"/>
                <w:numId w:val="31"/>
              </w:numPr>
              <w:tabs>
                <w:tab w:val="num" w:pos="316"/>
              </w:tabs>
              <w:suppressAutoHyphens/>
              <w:snapToGrid w:val="0"/>
              <w:ind w:left="316"/>
              <w:jc w:val="both"/>
              <w:rPr>
                <w:rFonts w:cs="Tahoma"/>
                <w:szCs w:val="24"/>
                <w:lang w:val="ru-RU" w:eastAsia="ar-SA"/>
              </w:rPr>
            </w:pPr>
            <w:r w:rsidRPr="001F3B8E">
              <w:rPr>
                <w:rFonts w:cs="Tahoma"/>
                <w:szCs w:val="24"/>
                <w:lang w:val="ru-RU" w:eastAsia="ar-SA"/>
              </w:rPr>
              <w:t>Гаражи предприятий следует предусматривать только для специализированных автомобилей.</w:t>
            </w:r>
          </w:p>
          <w:p w:rsidR="0078331E" w:rsidRDefault="0078331E" w:rsidP="005731DE">
            <w:pPr>
              <w:tabs>
                <w:tab w:val="left" w:pos="1155"/>
              </w:tabs>
              <w:suppressAutoHyphens/>
              <w:snapToGrid w:val="0"/>
              <w:rPr>
                <w:rFonts w:cs="Tahoma"/>
                <w:szCs w:val="24"/>
                <w:u w:val="single"/>
                <w:lang w:eastAsia="ar-SA"/>
              </w:rPr>
            </w:pPr>
            <w:r>
              <w:rPr>
                <w:rFonts w:cs="Tahoma"/>
                <w:szCs w:val="24"/>
                <w:lang w:eastAsia="ar-SA"/>
              </w:rPr>
              <w:t xml:space="preserve">а)     </w:t>
            </w:r>
            <w:r>
              <w:rPr>
                <w:rFonts w:cs="Tahoma"/>
                <w:szCs w:val="24"/>
                <w:u w:val="single"/>
                <w:lang w:eastAsia="ar-SA"/>
              </w:rPr>
              <w:t>Трассы  линий электропередач:</w:t>
            </w:r>
          </w:p>
          <w:p w:rsidR="0078331E" w:rsidRPr="001F3B8E" w:rsidRDefault="0078331E" w:rsidP="00E12613">
            <w:pPr>
              <w:widowControl w:val="0"/>
              <w:numPr>
                <w:ilvl w:val="0"/>
                <w:numId w:val="32"/>
              </w:numPr>
              <w:tabs>
                <w:tab w:val="left" w:pos="2505"/>
              </w:tabs>
              <w:suppressAutoHyphens/>
              <w:jc w:val="both"/>
              <w:rPr>
                <w:rFonts w:cs="Tahoma"/>
                <w:szCs w:val="24"/>
                <w:lang w:val="ru-RU" w:eastAsia="ar-SA"/>
              </w:rPr>
            </w:pPr>
            <w:r w:rsidRPr="001F3B8E">
              <w:rPr>
                <w:rFonts w:cs="Tahoma"/>
                <w:szCs w:val="24"/>
                <w:lang w:val="ru-RU"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78331E" w:rsidRPr="001F3B8E" w:rsidRDefault="0078331E" w:rsidP="005731DE">
            <w:pPr>
              <w:widowControl w:val="0"/>
              <w:tabs>
                <w:tab w:val="left" w:pos="2505"/>
              </w:tabs>
              <w:suppressAutoHyphens/>
              <w:rPr>
                <w:rFonts w:cs="Tahoma"/>
                <w:szCs w:val="24"/>
                <w:lang w:val="ru-RU" w:eastAsia="ar-SA"/>
              </w:rPr>
            </w:pPr>
          </w:p>
          <w:p w:rsidR="0078331E" w:rsidRPr="001F3B8E" w:rsidRDefault="0078331E" w:rsidP="005731DE">
            <w:pPr>
              <w:widowControl w:val="0"/>
              <w:tabs>
                <w:tab w:val="left" w:pos="2505"/>
              </w:tabs>
              <w:suppressAutoHyphens/>
              <w:ind w:firstLine="459"/>
              <w:rPr>
                <w:rFonts w:cs="Tahoma"/>
                <w:szCs w:val="24"/>
                <w:lang w:val="ru-RU" w:eastAsia="ar-SA"/>
              </w:rPr>
            </w:pPr>
            <w:r w:rsidRPr="001F3B8E">
              <w:rPr>
                <w:rFonts w:cs="Tahoma"/>
                <w:szCs w:val="24"/>
                <w:u w:val="single"/>
                <w:lang w:val="ru-RU" w:eastAsia="ar-SA"/>
              </w:rPr>
              <w:t>Охранные зоны электрических сетей</w:t>
            </w:r>
            <w:r w:rsidRPr="001F3B8E">
              <w:rPr>
                <w:rFonts w:cs="Tahoma"/>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78331E" w:rsidRPr="001F3B8E" w:rsidRDefault="0078331E" w:rsidP="005731DE">
            <w:pPr>
              <w:widowControl w:val="0"/>
              <w:tabs>
                <w:tab w:val="left" w:pos="2505"/>
              </w:tabs>
              <w:suppressAutoHyphens/>
              <w:ind w:firstLine="459"/>
              <w:rPr>
                <w:rFonts w:cs="Tahoma"/>
                <w:szCs w:val="24"/>
                <w:lang w:val="ru-RU" w:eastAsia="ar-SA"/>
              </w:rPr>
            </w:pPr>
            <w:r w:rsidRPr="001F3B8E">
              <w:rPr>
                <w:rFonts w:cs="Tahoma"/>
                <w:szCs w:val="24"/>
                <w:lang w:val="ru-RU" w:eastAsia="ar-SA"/>
              </w:rPr>
              <w:t xml:space="preserve">для линий напряжением: 110 киловольт – </w:t>
            </w:r>
            <w:smartTag w:uri="urn:schemas-microsoft-com:office:smarttags" w:element="metricconverter">
              <w:smartTagPr>
                <w:attr w:name="ProductID" w:val="20 метров"/>
              </w:smartTagPr>
              <w:r w:rsidRPr="001F3B8E">
                <w:rPr>
                  <w:rFonts w:cs="Tahoma"/>
                  <w:szCs w:val="24"/>
                  <w:lang w:val="ru-RU" w:eastAsia="ar-SA"/>
                </w:rPr>
                <w:t>20 метров</w:t>
              </w:r>
            </w:smartTag>
            <w:r w:rsidRPr="001F3B8E">
              <w:rPr>
                <w:rFonts w:cs="Tahoma"/>
                <w:szCs w:val="24"/>
                <w:lang w:val="ru-RU" w:eastAsia="ar-SA"/>
              </w:rPr>
              <w:t>;</w:t>
            </w:r>
          </w:p>
          <w:p w:rsidR="0078331E" w:rsidRPr="001F3B8E" w:rsidRDefault="0078331E" w:rsidP="005731DE">
            <w:pPr>
              <w:widowControl w:val="0"/>
              <w:tabs>
                <w:tab w:val="left" w:pos="2505"/>
              </w:tabs>
              <w:suppressAutoHyphens/>
              <w:ind w:firstLine="3153"/>
              <w:rPr>
                <w:rFonts w:cs="Tahoma"/>
                <w:szCs w:val="24"/>
                <w:u w:val="single"/>
                <w:lang w:val="ru-RU" w:eastAsia="ar-SA"/>
              </w:rPr>
            </w:pPr>
            <w:r w:rsidRPr="001F3B8E">
              <w:rPr>
                <w:rFonts w:cs="Tahoma"/>
                <w:szCs w:val="24"/>
                <w:lang w:val="ru-RU" w:eastAsia="ar-SA"/>
              </w:rPr>
              <w:t xml:space="preserve">35 киловольт – </w:t>
            </w:r>
            <w:smartTag w:uri="urn:schemas-microsoft-com:office:smarttags" w:element="metricconverter">
              <w:smartTagPr>
                <w:attr w:name="ProductID" w:val="15 метров"/>
              </w:smartTagPr>
              <w:r w:rsidRPr="001F3B8E">
                <w:rPr>
                  <w:rFonts w:cs="Tahoma"/>
                  <w:szCs w:val="24"/>
                  <w:lang w:val="ru-RU" w:eastAsia="ar-SA"/>
                </w:rPr>
                <w:t>15 метров</w:t>
              </w:r>
            </w:smartTag>
            <w:r w:rsidRPr="001F3B8E">
              <w:rPr>
                <w:rFonts w:cs="Tahoma"/>
                <w:szCs w:val="24"/>
                <w:lang w:val="ru-RU" w:eastAsia="ar-SA"/>
              </w:rPr>
              <w:t>.</w:t>
            </w:r>
          </w:p>
          <w:p w:rsidR="0078331E" w:rsidRPr="001F3B8E" w:rsidRDefault="0078331E" w:rsidP="005731DE">
            <w:pPr>
              <w:widowControl w:val="0"/>
              <w:tabs>
                <w:tab w:val="left" w:pos="2505"/>
              </w:tabs>
              <w:suppressAutoHyphens/>
              <w:ind w:firstLine="459"/>
              <w:rPr>
                <w:rFonts w:cs="Tahoma"/>
                <w:szCs w:val="24"/>
                <w:lang w:val="ru-RU" w:eastAsia="ar-SA"/>
              </w:rPr>
            </w:pPr>
          </w:p>
          <w:p w:rsidR="0078331E" w:rsidRPr="001F3B8E" w:rsidRDefault="0078331E" w:rsidP="005731DE">
            <w:pPr>
              <w:tabs>
                <w:tab w:val="left" w:pos="1155"/>
              </w:tabs>
              <w:suppressAutoHyphens/>
              <w:ind w:left="427"/>
              <w:rPr>
                <w:rFonts w:cs="Tahoma"/>
                <w:szCs w:val="24"/>
                <w:lang w:val="ru-RU" w:eastAsia="ar-SA"/>
              </w:rPr>
            </w:pPr>
            <w:r w:rsidRPr="001F3B8E">
              <w:rPr>
                <w:rFonts w:cs="Tahoma"/>
                <w:szCs w:val="24"/>
                <w:lang w:val="ru-RU" w:eastAsia="ar-SA"/>
              </w:rPr>
              <w:t xml:space="preserve">В пределах охранных зон линий электропередач запрещается:  </w:t>
            </w:r>
          </w:p>
          <w:p w:rsidR="0078331E" w:rsidRPr="001F3B8E" w:rsidRDefault="0078331E" w:rsidP="00E12613">
            <w:pPr>
              <w:widowControl w:val="0"/>
              <w:numPr>
                <w:ilvl w:val="0"/>
                <w:numId w:val="33"/>
              </w:numPr>
              <w:tabs>
                <w:tab w:val="left" w:pos="787"/>
              </w:tabs>
              <w:suppressAutoHyphens/>
              <w:ind w:left="787"/>
              <w:jc w:val="both"/>
              <w:rPr>
                <w:rFonts w:cs="Tahoma"/>
                <w:szCs w:val="24"/>
                <w:lang w:val="ru-RU" w:eastAsia="ar-SA"/>
              </w:rPr>
            </w:pPr>
            <w:r w:rsidRPr="001F3B8E">
              <w:rPr>
                <w:rFonts w:cs="Tahoma"/>
                <w:szCs w:val="24"/>
                <w:lang w:val="ru-RU" w:eastAsia="ar-SA"/>
              </w:rPr>
              <w:t>осуществлять строительные, монтажные, поливные работы;</w:t>
            </w:r>
          </w:p>
          <w:p w:rsidR="0078331E" w:rsidRPr="001F3B8E" w:rsidRDefault="0078331E" w:rsidP="00E12613">
            <w:pPr>
              <w:widowControl w:val="0"/>
              <w:numPr>
                <w:ilvl w:val="0"/>
                <w:numId w:val="33"/>
              </w:numPr>
              <w:tabs>
                <w:tab w:val="left" w:pos="787"/>
              </w:tabs>
              <w:suppressAutoHyphens/>
              <w:ind w:left="787"/>
              <w:jc w:val="both"/>
              <w:rPr>
                <w:rFonts w:cs="Tahoma"/>
                <w:szCs w:val="24"/>
                <w:lang w:val="ru-RU" w:eastAsia="ar-SA"/>
              </w:rPr>
            </w:pPr>
            <w:r w:rsidRPr="001F3B8E">
              <w:rPr>
                <w:rFonts w:cs="Tahoma"/>
                <w:szCs w:val="24"/>
                <w:lang w:val="ru-RU" w:eastAsia="ar-SA"/>
              </w:rPr>
              <w:t>производить посадку и вырубку деревьев;</w:t>
            </w:r>
          </w:p>
          <w:p w:rsidR="0078331E" w:rsidRPr="001F3B8E" w:rsidRDefault="0078331E" w:rsidP="00E12613">
            <w:pPr>
              <w:widowControl w:val="0"/>
              <w:numPr>
                <w:ilvl w:val="0"/>
                <w:numId w:val="33"/>
              </w:numPr>
              <w:tabs>
                <w:tab w:val="left" w:pos="787"/>
              </w:tabs>
              <w:suppressAutoHyphens/>
              <w:ind w:left="787"/>
              <w:jc w:val="both"/>
              <w:rPr>
                <w:rFonts w:cs="Tahoma"/>
                <w:szCs w:val="24"/>
                <w:lang w:val="ru-RU" w:eastAsia="ar-SA"/>
              </w:rPr>
            </w:pPr>
            <w:r w:rsidRPr="001F3B8E">
              <w:rPr>
                <w:rFonts w:cs="Tahoma"/>
                <w:szCs w:val="24"/>
                <w:lang w:val="ru-RU" w:eastAsia="ar-SA"/>
              </w:rPr>
              <w:t>устраивать спортивные площадки и  площадки для игр;</w:t>
            </w:r>
          </w:p>
          <w:p w:rsidR="0078331E" w:rsidRPr="001F3B8E" w:rsidRDefault="0078331E" w:rsidP="00E12613">
            <w:pPr>
              <w:widowControl w:val="0"/>
              <w:numPr>
                <w:ilvl w:val="0"/>
                <w:numId w:val="33"/>
              </w:numPr>
              <w:tabs>
                <w:tab w:val="left" w:pos="787"/>
              </w:tabs>
              <w:suppressAutoHyphens/>
              <w:ind w:left="787"/>
              <w:jc w:val="both"/>
              <w:rPr>
                <w:rFonts w:cs="Tahoma"/>
                <w:szCs w:val="24"/>
                <w:lang w:val="ru-RU" w:eastAsia="ar-SA"/>
              </w:rPr>
            </w:pPr>
            <w:r w:rsidRPr="001F3B8E">
              <w:rPr>
                <w:rFonts w:cs="Tahoma"/>
                <w:szCs w:val="24"/>
                <w:lang w:val="ru-RU" w:eastAsia="ar-SA"/>
              </w:rPr>
              <w:t>складировать корма, удобрения, топливо и другие материалы.</w:t>
            </w:r>
          </w:p>
          <w:p w:rsidR="0078331E" w:rsidRPr="001F3B8E" w:rsidRDefault="0078331E" w:rsidP="005731DE">
            <w:pPr>
              <w:tabs>
                <w:tab w:val="left" w:pos="787"/>
              </w:tabs>
              <w:suppressAutoHyphens/>
              <w:ind w:left="427"/>
              <w:rPr>
                <w:rFonts w:cs="Tahoma"/>
                <w:szCs w:val="24"/>
                <w:lang w:val="ru-RU" w:eastAsia="ar-SA"/>
              </w:rPr>
            </w:pPr>
            <w:r w:rsidRPr="001F3B8E">
              <w:rPr>
                <w:rFonts w:cs="Tahoma"/>
                <w:szCs w:val="24"/>
                <w:lang w:val="ru-RU"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78331E" w:rsidRPr="001F3B8E" w:rsidRDefault="0078331E" w:rsidP="00E12613">
            <w:pPr>
              <w:widowControl w:val="0"/>
              <w:numPr>
                <w:ilvl w:val="0"/>
                <w:numId w:val="34"/>
              </w:numPr>
              <w:tabs>
                <w:tab w:val="left" w:pos="420"/>
                <w:tab w:val="left" w:pos="1155"/>
              </w:tabs>
              <w:suppressAutoHyphens/>
              <w:jc w:val="both"/>
              <w:rPr>
                <w:rFonts w:cs="Tahoma"/>
                <w:szCs w:val="24"/>
                <w:lang w:val="ru-RU" w:eastAsia="ar-SA"/>
              </w:rPr>
            </w:pPr>
            <w:r w:rsidRPr="001F3B8E">
              <w:rPr>
                <w:rFonts w:cs="Tahoma"/>
                <w:szCs w:val="24"/>
                <w:lang w:val="ru-RU" w:eastAsia="ar-SA"/>
              </w:rPr>
              <w:t>Проекты транзитных и магистральных сетей разрабатываются в соответствии с утвержденными  проектами развития отраслевых систем.</w:t>
            </w:r>
          </w:p>
          <w:p w:rsidR="0078331E" w:rsidRPr="001F3B8E" w:rsidRDefault="0078331E" w:rsidP="005731DE">
            <w:pPr>
              <w:tabs>
                <w:tab w:val="left" w:pos="1155"/>
              </w:tabs>
              <w:suppressAutoHyphens/>
              <w:rPr>
                <w:rFonts w:cs="Tahoma"/>
                <w:szCs w:val="24"/>
                <w:lang w:val="ru-RU" w:eastAsia="ar-SA"/>
              </w:rPr>
            </w:pPr>
          </w:p>
          <w:p w:rsidR="0078331E" w:rsidRDefault="0078331E" w:rsidP="005731DE">
            <w:pPr>
              <w:tabs>
                <w:tab w:val="left" w:pos="1155"/>
              </w:tabs>
              <w:suppressAutoHyphens/>
              <w:rPr>
                <w:rFonts w:cs="Tahoma"/>
                <w:szCs w:val="24"/>
                <w:u w:val="single"/>
                <w:lang w:eastAsia="ar-SA"/>
              </w:rPr>
            </w:pPr>
            <w:r>
              <w:rPr>
                <w:rFonts w:cs="Tahoma"/>
                <w:szCs w:val="24"/>
                <w:lang w:eastAsia="ar-SA"/>
              </w:rPr>
              <w:t xml:space="preserve">б)    </w:t>
            </w:r>
            <w:r>
              <w:rPr>
                <w:rFonts w:cs="Tahoma"/>
                <w:szCs w:val="24"/>
                <w:u w:val="single"/>
                <w:lang w:eastAsia="ar-SA"/>
              </w:rPr>
              <w:t>Поселковые инженерные коммуникации:</w:t>
            </w:r>
          </w:p>
          <w:p w:rsidR="0078331E" w:rsidRPr="001F3B8E" w:rsidRDefault="0078331E" w:rsidP="00E12613">
            <w:pPr>
              <w:widowControl w:val="0"/>
              <w:numPr>
                <w:ilvl w:val="0"/>
                <w:numId w:val="34"/>
              </w:numPr>
              <w:tabs>
                <w:tab w:val="left" w:pos="420"/>
                <w:tab w:val="left" w:pos="1155"/>
              </w:tabs>
              <w:suppressAutoHyphens/>
              <w:jc w:val="both"/>
              <w:rPr>
                <w:rFonts w:cs="Tahoma"/>
                <w:szCs w:val="24"/>
                <w:lang w:val="ru-RU" w:eastAsia="ar-SA"/>
              </w:rPr>
            </w:pPr>
            <w:r w:rsidRPr="001F3B8E">
              <w:rPr>
                <w:rFonts w:cs="Tahoma"/>
                <w:szCs w:val="24"/>
                <w:lang w:val="ru-RU"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78331E" w:rsidRPr="001F3B8E" w:rsidRDefault="0078331E" w:rsidP="00E12613">
            <w:pPr>
              <w:widowControl w:val="0"/>
              <w:numPr>
                <w:ilvl w:val="0"/>
                <w:numId w:val="34"/>
              </w:numPr>
              <w:tabs>
                <w:tab w:val="left" w:pos="420"/>
                <w:tab w:val="left" w:pos="1155"/>
              </w:tabs>
              <w:suppressAutoHyphens/>
              <w:jc w:val="both"/>
              <w:rPr>
                <w:rFonts w:cs="Tahoma"/>
                <w:szCs w:val="24"/>
                <w:lang w:val="ru-RU" w:eastAsia="ar-SA"/>
              </w:rPr>
            </w:pPr>
            <w:r w:rsidRPr="001F3B8E">
              <w:rPr>
                <w:rFonts w:cs="Tahoma"/>
                <w:szCs w:val="24"/>
                <w:lang w:val="ru-RU" w:eastAsia="ar-SA"/>
              </w:rPr>
              <w:t>При разработке проектов улиц и площадей, в их составе обязательным является раздел подземных коммуникаций.</w:t>
            </w:r>
          </w:p>
          <w:p w:rsidR="0078331E" w:rsidRPr="001F3B8E" w:rsidRDefault="0078331E" w:rsidP="005731DE">
            <w:pPr>
              <w:tabs>
                <w:tab w:val="left" w:pos="1155"/>
              </w:tabs>
              <w:suppressAutoHyphens/>
              <w:ind w:left="420"/>
              <w:rPr>
                <w:rFonts w:cs="Tahoma"/>
                <w:szCs w:val="24"/>
                <w:lang w:val="ru-RU" w:eastAsia="ar-SA"/>
              </w:rPr>
            </w:pPr>
            <w:r w:rsidRPr="001F3B8E">
              <w:rPr>
                <w:rFonts w:cs="Tahoma"/>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78331E" w:rsidRPr="001F3B8E" w:rsidRDefault="0078331E" w:rsidP="00E12613">
            <w:pPr>
              <w:widowControl w:val="0"/>
              <w:numPr>
                <w:ilvl w:val="0"/>
                <w:numId w:val="35"/>
              </w:numPr>
              <w:tabs>
                <w:tab w:val="left" w:pos="420"/>
                <w:tab w:val="left" w:pos="1155"/>
              </w:tabs>
              <w:suppressAutoHyphens/>
              <w:jc w:val="both"/>
              <w:rPr>
                <w:rFonts w:cs="Tahoma"/>
                <w:szCs w:val="24"/>
                <w:lang w:val="ru-RU" w:eastAsia="ar-SA"/>
              </w:rPr>
            </w:pPr>
            <w:r w:rsidRPr="001F3B8E">
              <w:rPr>
                <w:rFonts w:cs="Tahoma"/>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78331E" w:rsidRPr="001F3B8E" w:rsidRDefault="0078331E" w:rsidP="00E12613">
            <w:pPr>
              <w:widowControl w:val="0"/>
              <w:numPr>
                <w:ilvl w:val="0"/>
                <w:numId w:val="36"/>
              </w:numPr>
              <w:tabs>
                <w:tab w:val="left" w:pos="420"/>
                <w:tab w:val="left" w:pos="1155"/>
              </w:tabs>
              <w:suppressAutoHyphens/>
              <w:jc w:val="both"/>
              <w:rPr>
                <w:rFonts w:cs="Tahoma"/>
                <w:szCs w:val="24"/>
                <w:lang w:val="ru-RU" w:eastAsia="ar-SA"/>
              </w:rPr>
            </w:pPr>
            <w:r w:rsidRPr="001F3B8E">
              <w:rPr>
                <w:rFonts w:cs="Tahoma"/>
                <w:szCs w:val="24"/>
                <w:lang w:val="ru-RU" w:eastAsia="ar-SA"/>
              </w:rPr>
              <w:lastRenderedPageBreak/>
              <w:t>Инженерные сети следует размещать преимущественно в пределах поперечных профилей улиц и дорог:</w:t>
            </w:r>
          </w:p>
          <w:p w:rsidR="0078331E" w:rsidRPr="001F3B8E" w:rsidRDefault="0078331E" w:rsidP="00E12613">
            <w:pPr>
              <w:widowControl w:val="0"/>
              <w:numPr>
                <w:ilvl w:val="0"/>
                <w:numId w:val="37"/>
              </w:numPr>
              <w:tabs>
                <w:tab w:val="left" w:pos="967"/>
                <w:tab w:val="left" w:pos="1155"/>
              </w:tabs>
              <w:suppressAutoHyphens/>
              <w:ind w:left="967"/>
              <w:jc w:val="both"/>
              <w:rPr>
                <w:rFonts w:cs="Tahoma"/>
                <w:szCs w:val="24"/>
                <w:lang w:val="ru-RU" w:eastAsia="ar-SA"/>
              </w:rPr>
            </w:pPr>
            <w:r w:rsidRPr="001F3B8E">
              <w:rPr>
                <w:rFonts w:cs="Tahoma"/>
                <w:szCs w:val="24"/>
                <w:lang w:val="ru-RU" w:eastAsia="ar-SA"/>
              </w:rPr>
              <w:t>под тротуарами или разделительными полосами - инженерные сети в коллекторах, каналах или тоннелях;</w:t>
            </w:r>
          </w:p>
          <w:p w:rsidR="0078331E" w:rsidRPr="001F3B8E" w:rsidRDefault="0078331E" w:rsidP="00E12613">
            <w:pPr>
              <w:widowControl w:val="0"/>
              <w:numPr>
                <w:ilvl w:val="0"/>
                <w:numId w:val="37"/>
              </w:numPr>
              <w:tabs>
                <w:tab w:val="left" w:pos="967"/>
                <w:tab w:val="left" w:pos="1155"/>
              </w:tabs>
              <w:suppressAutoHyphens/>
              <w:ind w:left="967"/>
              <w:jc w:val="both"/>
              <w:rPr>
                <w:rFonts w:cs="Tahoma"/>
                <w:szCs w:val="24"/>
                <w:lang w:val="ru-RU" w:eastAsia="ar-SA"/>
              </w:rPr>
            </w:pPr>
            <w:r w:rsidRPr="001F3B8E">
              <w:rPr>
                <w:rFonts w:cs="Tahoma"/>
                <w:szCs w:val="24"/>
                <w:lang w:val="ru-RU" w:eastAsia="ar-SA"/>
              </w:rPr>
              <w:t>в разделительных полосах – тепловые сети, водопровод, газопровод, хозяйственная и дождевая канализация;</w:t>
            </w:r>
          </w:p>
          <w:p w:rsidR="0078331E" w:rsidRPr="001F3B8E" w:rsidRDefault="0078331E" w:rsidP="00E12613">
            <w:pPr>
              <w:widowControl w:val="0"/>
              <w:numPr>
                <w:ilvl w:val="0"/>
                <w:numId w:val="37"/>
              </w:numPr>
              <w:tabs>
                <w:tab w:val="left" w:pos="967"/>
                <w:tab w:val="left" w:pos="1155"/>
              </w:tabs>
              <w:suppressAutoHyphens/>
              <w:ind w:left="967"/>
              <w:jc w:val="both"/>
              <w:rPr>
                <w:rFonts w:cs="Tahoma"/>
                <w:szCs w:val="24"/>
                <w:lang w:val="ru-RU" w:eastAsia="ar-SA"/>
              </w:rPr>
            </w:pPr>
            <w:r w:rsidRPr="001F3B8E">
              <w:rPr>
                <w:rFonts w:cs="Tahoma"/>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78331E" w:rsidRPr="001F3B8E" w:rsidRDefault="0078331E" w:rsidP="005731DE">
            <w:pPr>
              <w:tabs>
                <w:tab w:val="left" w:pos="1155"/>
              </w:tabs>
              <w:suppressAutoHyphens/>
              <w:ind w:left="462" w:hanging="360"/>
              <w:rPr>
                <w:rFonts w:cs="Tahoma"/>
                <w:szCs w:val="24"/>
                <w:lang w:val="ru-RU" w:eastAsia="ar-SA"/>
              </w:rPr>
            </w:pPr>
            <w:r w:rsidRPr="001F3B8E">
              <w:rPr>
                <w:rFonts w:cs="Tahoma"/>
                <w:szCs w:val="24"/>
                <w:lang w:val="ru-RU"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78331E" w:rsidRPr="001F3B8E" w:rsidRDefault="0078331E" w:rsidP="00E12613">
            <w:pPr>
              <w:widowControl w:val="0"/>
              <w:numPr>
                <w:ilvl w:val="0"/>
                <w:numId w:val="38"/>
              </w:numPr>
              <w:tabs>
                <w:tab w:val="left" w:pos="420"/>
                <w:tab w:val="left" w:pos="1155"/>
              </w:tabs>
              <w:suppressAutoHyphens/>
              <w:jc w:val="both"/>
              <w:rPr>
                <w:rFonts w:cs="Tahoma"/>
                <w:szCs w:val="24"/>
                <w:lang w:val="ru-RU" w:eastAsia="ar-SA"/>
              </w:rPr>
            </w:pPr>
            <w:r w:rsidRPr="001F3B8E">
              <w:rPr>
                <w:rFonts w:cs="Tahoma"/>
                <w:szCs w:val="24"/>
                <w:lang w:val="ru-RU" w:eastAsia="ar-SA"/>
              </w:rPr>
              <w:t>Все  подземные коммуникации должны иметь  наземные опознавательные знаки установленного образца.</w:t>
            </w:r>
          </w:p>
          <w:p w:rsidR="0078331E" w:rsidRPr="001F3B8E" w:rsidRDefault="0078331E" w:rsidP="00E12613">
            <w:pPr>
              <w:widowControl w:val="0"/>
              <w:numPr>
                <w:ilvl w:val="0"/>
                <w:numId w:val="38"/>
              </w:numPr>
              <w:tabs>
                <w:tab w:val="left" w:pos="420"/>
                <w:tab w:val="left" w:pos="1155"/>
              </w:tabs>
              <w:suppressAutoHyphens/>
              <w:jc w:val="both"/>
              <w:rPr>
                <w:rFonts w:cs="Tahoma"/>
                <w:szCs w:val="24"/>
                <w:lang w:val="ru-RU" w:eastAsia="ar-SA"/>
              </w:rPr>
            </w:pPr>
            <w:r w:rsidRPr="001F3B8E">
              <w:rPr>
                <w:rFonts w:cs="Tahoma"/>
                <w:szCs w:val="24"/>
                <w:lang w:val="ru-RU" w:eastAsia="ar-SA"/>
              </w:rPr>
              <w:t>Владельцы инженерных сетей, выдавая застройщикам  тех.условия на присоединение их объектов, обязаны указывать:</w:t>
            </w:r>
          </w:p>
          <w:p w:rsidR="0078331E" w:rsidRPr="001F3B8E" w:rsidRDefault="0078331E" w:rsidP="00E12613">
            <w:pPr>
              <w:widowControl w:val="0"/>
              <w:numPr>
                <w:ilvl w:val="0"/>
                <w:numId w:val="39"/>
              </w:numPr>
              <w:tabs>
                <w:tab w:val="left" w:pos="780"/>
                <w:tab w:val="left" w:pos="1155"/>
              </w:tabs>
              <w:suppressAutoHyphens/>
              <w:jc w:val="both"/>
              <w:rPr>
                <w:rFonts w:cs="Tahoma"/>
                <w:szCs w:val="24"/>
                <w:lang w:val="ru-RU" w:eastAsia="ar-SA"/>
              </w:rPr>
            </w:pPr>
            <w:r w:rsidRPr="001F3B8E">
              <w:rPr>
                <w:rFonts w:cs="Tahoma"/>
                <w:szCs w:val="24"/>
                <w:lang w:val="ru-RU" w:eastAsia="ar-SA"/>
              </w:rPr>
              <w:t>параметры сети для проектирования и эксплуатации присоединяемого объекта в месте присоединения;</w:t>
            </w:r>
          </w:p>
          <w:p w:rsidR="0078331E" w:rsidRPr="001F3B8E" w:rsidRDefault="0078331E" w:rsidP="00E12613">
            <w:pPr>
              <w:widowControl w:val="0"/>
              <w:numPr>
                <w:ilvl w:val="0"/>
                <w:numId w:val="39"/>
              </w:numPr>
              <w:tabs>
                <w:tab w:val="left" w:pos="780"/>
                <w:tab w:val="left" w:pos="1155"/>
              </w:tabs>
              <w:suppressAutoHyphens/>
              <w:jc w:val="both"/>
              <w:rPr>
                <w:rFonts w:cs="Tahoma"/>
                <w:szCs w:val="24"/>
                <w:lang w:val="ru-RU" w:eastAsia="ar-SA"/>
              </w:rPr>
            </w:pPr>
            <w:r w:rsidRPr="001F3B8E">
              <w:rPr>
                <w:rFonts w:cs="Tahoma"/>
                <w:szCs w:val="24"/>
                <w:lang w:val="ru-RU" w:eastAsia="ar-SA"/>
              </w:rPr>
              <w:t xml:space="preserve">точное расположение места присоединения и условия  врезки в существующую сеть; </w:t>
            </w:r>
          </w:p>
          <w:p w:rsidR="0078331E" w:rsidRPr="001F3B8E" w:rsidRDefault="0078331E" w:rsidP="00E12613">
            <w:pPr>
              <w:widowControl w:val="0"/>
              <w:numPr>
                <w:ilvl w:val="0"/>
                <w:numId w:val="39"/>
              </w:numPr>
              <w:tabs>
                <w:tab w:val="left" w:pos="780"/>
                <w:tab w:val="left" w:pos="1155"/>
              </w:tabs>
              <w:suppressAutoHyphens/>
              <w:jc w:val="both"/>
              <w:rPr>
                <w:rFonts w:cs="Tahoma"/>
                <w:szCs w:val="24"/>
                <w:lang w:val="ru-RU" w:eastAsia="ar-SA"/>
              </w:rPr>
            </w:pPr>
            <w:r w:rsidRPr="001F3B8E">
              <w:rPr>
                <w:rFonts w:cs="Tahoma"/>
                <w:szCs w:val="24"/>
                <w:lang w:val="ru-RU" w:eastAsia="ar-SA"/>
              </w:rPr>
              <w:t xml:space="preserve"> условия согласования документации на присоединение объектов и производство работ.</w:t>
            </w:r>
          </w:p>
          <w:p w:rsidR="0078331E" w:rsidRPr="001F3B8E" w:rsidRDefault="0078331E" w:rsidP="00E12613">
            <w:pPr>
              <w:widowControl w:val="0"/>
              <w:numPr>
                <w:ilvl w:val="0"/>
                <w:numId w:val="38"/>
              </w:numPr>
              <w:tabs>
                <w:tab w:val="left" w:pos="420"/>
                <w:tab w:val="left" w:pos="1155"/>
              </w:tabs>
              <w:suppressAutoHyphens/>
              <w:jc w:val="both"/>
              <w:rPr>
                <w:rFonts w:cs="Tahoma"/>
                <w:szCs w:val="24"/>
                <w:lang w:val="ru-RU" w:eastAsia="ar-SA"/>
              </w:rPr>
            </w:pPr>
            <w:r w:rsidRPr="001F3B8E">
              <w:rPr>
                <w:rFonts w:cs="Tahoma"/>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78331E" w:rsidRPr="001F3B8E" w:rsidRDefault="0078331E" w:rsidP="0078331E">
      <w:pPr>
        <w:suppressAutoHyphens/>
        <w:jc w:val="right"/>
        <w:rPr>
          <w:rFonts w:cs="Tahoma"/>
          <w:b/>
          <w:color w:val="000000"/>
          <w:szCs w:val="24"/>
          <w:lang w:val="ru-RU" w:eastAsia="ar-SA"/>
        </w:rPr>
      </w:pPr>
    </w:p>
    <w:p w:rsidR="0078331E" w:rsidRPr="001F3B8E" w:rsidRDefault="0078331E" w:rsidP="0078331E">
      <w:pPr>
        <w:keepNext/>
        <w:widowControl w:val="0"/>
        <w:tabs>
          <w:tab w:val="left" w:pos="0"/>
        </w:tabs>
        <w:suppressAutoHyphens/>
        <w:spacing w:before="240" w:after="60"/>
        <w:jc w:val="center"/>
        <w:outlineLvl w:val="2"/>
        <w:rPr>
          <w:rFonts w:cs="Tahoma"/>
          <w:b/>
          <w:bCs/>
          <w:sz w:val="26"/>
          <w:szCs w:val="26"/>
          <w:lang w:val="ru-RU" w:eastAsia="ar-SA"/>
        </w:rPr>
      </w:pPr>
      <w:bookmarkStart w:id="19" w:name="_Toc168826914"/>
      <w:r w:rsidRPr="001F3B8E">
        <w:rPr>
          <w:rFonts w:cs="Tahoma"/>
          <w:b/>
          <w:bCs/>
          <w:sz w:val="26"/>
          <w:szCs w:val="26"/>
          <w:lang w:val="ru-RU" w:eastAsia="ar-SA"/>
        </w:rPr>
        <w:t xml:space="preserve">Статья </w:t>
      </w:r>
      <w:r>
        <w:rPr>
          <w:rFonts w:cs="Tahoma"/>
          <w:b/>
          <w:bCs/>
          <w:sz w:val="26"/>
          <w:szCs w:val="26"/>
          <w:lang w:val="ru-RU" w:eastAsia="ar-SA"/>
        </w:rPr>
        <w:t>49</w:t>
      </w:r>
      <w:r w:rsidRPr="001F3B8E">
        <w:rPr>
          <w:rFonts w:cs="Tahoma"/>
          <w:b/>
          <w:bCs/>
          <w:sz w:val="26"/>
          <w:szCs w:val="26"/>
          <w:lang w:val="ru-RU" w:eastAsia="ar-SA"/>
        </w:rPr>
        <w:t>. Зона сельскохозяйственного использования</w:t>
      </w:r>
    </w:p>
    <w:p w:rsidR="0078331E" w:rsidRPr="001F3B8E" w:rsidRDefault="0078331E" w:rsidP="0078331E">
      <w:pPr>
        <w:suppressAutoHyphens/>
        <w:jc w:val="right"/>
        <w:rPr>
          <w:rFonts w:cs="Tahoma"/>
          <w:b/>
          <w:szCs w:val="24"/>
          <w:lang w:val="ru-RU" w:eastAsia="ar-SA"/>
        </w:rPr>
      </w:pPr>
      <w:r w:rsidRPr="001F3B8E">
        <w:rPr>
          <w:rFonts w:cs="Tahoma"/>
          <w:b/>
          <w:szCs w:val="24"/>
          <w:lang w:val="ru-RU" w:eastAsia="ar-SA"/>
        </w:rPr>
        <w:t>Индекс зоны С 1</w:t>
      </w:r>
    </w:p>
    <w:p w:rsidR="0078331E" w:rsidRDefault="0078331E" w:rsidP="0078331E">
      <w:pPr>
        <w:suppressAutoHyphens/>
        <w:jc w:val="right"/>
        <w:rPr>
          <w:rFonts w:cs="Tahoma"/>
          <w:b/>
          <w:szCs w:val="24"/>
          <w:lang w:eastAsia="ar-SA"/>
        </w:rPr>
      </w:pPr>
      <w:r>
        <w:rPr>
          <w:rFonts w:cs="Tahoma"/>
          <w:b/>
          <w:szCs w:val="24"/>
          <w:lang w:eastAsia="ar-SA"/>
        </w:rPr>
        <w:t>Зона земель сельскохозяйственных угодий.</w:t>
      </w:r>
    </w:p>
    <w:p w:rsidR="0078331E" w:rsidRDefault="0078331E" w:rsidP="0078331E">
      <w:pPr>
        <w:suppressAutoHyphens/>
        <w:jc w:val="right"/>
        <w:rPr>
          <w:rFonts w:cs="Tahoma"/>
          <w:szCs w:val="24"/>
          <w:lang w:eastAsia="ar-SA"/>
        </w:rPr>
      </w:pPr>
    </w:p>
    <w:tbl>
      <w:tblPr>
        <w:tblW w:w="0" w:type="auto"/>
        <w:tblInd w:w="-318" w:type="dxa"/>
        <w:tblLook w:val="04A0"/>
      </w:tblPr>
      <w:tblGrid>
        <w:gridCol w:w="464"/>
        <w:gridCol w:w="2326"/>
        <w:gridCol w:w="6881"/>
      </w:tblGrid>
      <w:tr w:rsidR="0078331E" w:rsidTr="005731DE">
        <w:tc>
          <w:tcPr>
            <w:tcW w:w="464" w:type="dxa"/>
            <w:tcBorders>
              <w:top w:val="single" w:sz="4" w:space="0" w:color="000000"/>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1</w:t>
            </w:r>
          </w:p>
        </w:tc>
        <w:tc>
          <w:tcPr>
            <w:tcW w:w="2326" w:type="dxa"/>
            <w:tcBorders>
              <w:top w:val="single" w:sz="4" w:space="0" w:color="000000"/>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2</w:t>
            </w:r>
          </w:p>
        </w:tc>
        <w:tc>
          <w:tcPr>
            <w:tcW w:w="6881" w:type="dxa"/>
            <w:tcBorders>
              <w:top w:val="single" w:sz="4" w:space="0" w:color="000000"/>
              <w:left w:val="single" w:sz="4" w:space="0" w:color="000000"/>
              <w:bottom w:val="single" w:sz="4" w:space="0" w:color="000000"/>
              <w:right w:val="single" w:sz="4" w:space="0" w:color="000000"/>
            </w:tcBorders>
          </w:tcPr>
          <w:p w:rsidR="0078331E" w:rsidRDefault="0078331E" w:rsidP="005731DE">
            <w:pPr>
              <w:suppressAutoHyphens/>
              <w:snapToGrid w:val="0"/>
              <w:jc w:val="center"/>
              <w:rPr>
                <w:rFonts w:cs="Tahoma"/>
                <w:szCs w:val="24"/>
                <w:lang w:eastAsia="ar-SA"/>
              </w:rPr>
            </w:pPr>
            <w:r>
              <w:rPr>
                <w:rFonts w:cs="Tahoma"/>
                <w:szCs w:val="24"/>
                <w:lang w:eastAsia="ar-SA"/>
              </w:rPr>
              <w:t>3</w:t>
            </w:r>
          </w:p>
        </w:tc>
      </w:tr>
      <w:tr w:rsidR="0078331E" w:rsidTr="005731DE">
        <w:tc>
          <w:tcPr>
            <w:tcW w:w="9671" w:type="dxa"/>
            <w:gridSpan w:val="3"/>
            <w:tcBorders>
              <w:top w:val="single" w:sz="4" w:space="0" w:color="000000"/>
              <w:left w:val="single" w:sz="4" w:space="0" w:color="000000"/>
              <w:bottom w:val="single" w:sz="4" w:space="0" w:color="000000"/>
              <w:right w:val="single" w:sz="4" w:space="0" w:color="000000"/>
            </w:tcBorders>
          </w:tcPr>
          <w:p w:rsidR="0078331E" w:rsidRDefault="0078331E" w:rsidP="005731DE">
            <w:pPr>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Tr="005731DE">
        <w:trPr>
          <w:trHeight w:val="1265"/>
        </w:trPr>
        <w:tc>
          <w:tcPr>
            <w:tcW w:w="464"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1.</w:t>
            </w:r>
          </w:p>
          <w:p w:rsidR="0078331E" w:rsidRDefault="0078331E" w:rsidP="005731DE">
            <w:pPr>
              <w:suppressAutoHyphens/>
              <w:jc w:val="center"/>
              <w:rPr>
                <w:rFonts w:cs="Tahoma"/>
                <w:szCs w:val="24"/>
                <w:lang w:eastAsia="ar-SA"/>
              </w:rPr>
            </w:pPr>
          </w:p>
        </w:tc>
        <w:tc>
          <w:tcPr>
            <w:tcW w:w="2326" w:type="dxa"/>
            <w:tcBorders>
              <w:top w:val="nil"/>
              <w:left w:val="single" w:sz="4" w:space="0" w:color="000000"/>
              <w:bottom w:val="single" w:sz="4" w:space="0" w:color="000000"/>
              <w:right w:val="nil"/>
            </w:tcBorders>
          </w:tcPr>
          <w:p w:rsidR="0078331E" w:rsidRDefault="0078331E" w:rsidP="005731DE">
            <w:pPr>
              <w:suppressAutoHyphens/>
              <w:snapToGrid w:val="0"/>
              <w:rPr>
                <w:rFonts w:cs="Tahoma"/>
                <w:szCs w:val="24"/>
                <w:lang w:eastAsia="ar-SA"/>
              </w:rPr>
            </w:pPr>
            <w:r>
              <w:rPr>
                <w:rFonts w:cs="Tahoma"/>
                <w:szCs w:val="24"/>
                <w:lang w:eastAsia="ar-SA"/>
              </w:rPr>
              <w:t xml:space="preserve">Основные виды  разрешенного использования. </w:t>
            </w:r>
          </w:p>
          <w:p w:rsidR="0078331E" w:rsidRDefault="0078331E" w:rsidP="005731DE">
            <w:pPr>
              <w:suppressAutoHyphens/>
              <w:rPr>
                <w:rFonts w:cs="Tahoma"/>
                <w:szCs w:val="24"/>
                <w:lang w:eastAsia="ar-SA"/>
              </w:rPr>
            </w:pPr>
          </w:p>
        </w:tc>
        <w:tc>
          <w:tcPr>
            <w:tcW w:w="6881"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52"/>
              </w:numPr>
              <w:tabs>
                <w:tab w:val="left" w:pos="360"/>
              </w:tabs>
              <w:suppressAutoHyphens/>
              <w:snapToGrid w:val="0"/>
              <w:jc w:val="both"/>
              <w:rPr>
                <w:rFonts w:cs="Tahoma"/>
                <w:szCs w:val="24"/>
                <w:lang w:eastAsia="ar-SA"/>
              </w:rPr>
            </w:pPr>
            <w:r w:rsidRPr="001F3B8E">
              <w:rPr>
                <w:rFonts w:cs="Tahoma"/>
                <w:szCs w:val="24"/>
                <w:lang w:val="ru-RU"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w:t>
            </w:r>
            <w:r>
              <w:rPr>
                <w:rFonts w:cs="Tahoma"/>
                <w:szCs w:val="24"/>
                <w:lang w:eastAsia="ar-SA"/>
              </w:rPr>
              <w:t xml:space="preserve">Земельный кодекс РФ). </w:t>
            </w:r>
          </w:p>
        </w:tc>
      </w:tr>
      <w:tr w:rsidR="0078331E" w:rsidTr="005731DE">
        <w:trPr>
          <w:trHeight w:val="658"/>
        </w:trPr>
        <w:tc>
          <w:tcPr>
            <w:tcW w:w="464" w:type="dxa"/>
            <w:tcBorders>
              <w:top w:val="nil"/>
              <w:left w:val="single" w:sz="4" w:space="0" w:color="000000"/>
              <w:bottom w:val="nil"/>
              <w:right w:val="nil"/>
            </w:tcBorders>
          </w:tcPr>
          <w:p w:rsidR="0078331E" w:rsidRDefault="0078331E" w:rsidP="005731DE">
            <w:pPr>
              <w:suppressAutoHyphens/>
              <w:snapToGrid w:val="0"/>
              <w:jc w:val="center"/>
              <w:rPr>
                <w:rFonts w:cs="Tahoma"/>
                <w:szCs w:val="24"/>
                <w:lang w:eastAsia="ar-SA"/>
              </w:rPr>
            </w:pPr>
            <w:r>
              <w:rPr>
                <w:rFonts w:cs="Tahoma"/>
                <w:szCs w:val="24"/>
                <w:lang w:eastAsia="ar-SA"/>
              </w:rPr>
              <w:t>2.</w:t>
            </w:r>
          </w:p>
          <w:p w:rsidR="0078331E" w:rsidRDefault="0078331E" w:rsidP="005731DE">
            <w:pPr>
              <w:suppressAutoHyphens/>
              <w:rPr>
                <w:rFonts w:cs="Tahoma"/>
                <w:szCs w:val="24"/>
                <w:lang w:eastAsia="ar-SA"/>
              </w:rPr>
            </w:pPr>
          </w:p>
          <w:p w:rsidR="0078331E" w:rsidRDefault="0078331E" w:rsidP="005731DE">
            <w:pPr>
              <w:suppressAutoHyphens/>
              <w:jc w:val="center"/>
              <w:rPr>
                <w:rFonts w:cs="Tahoma"/>
                <w:szCs w:val="24"/>
                <w:lang w:eastAsia="ar-SA"/>
              </w:rPr>
            </w:pPr>
          </w:p>
        </w:tc>
        <w:tc>
          <w:tcPr>
            <w:tcW w:w="2326" w:type="dxa"/>
            <w:tcBorders>
              <w:top w:val="nil"/>
              <w:left w:val="single" w:sz="4" w:space="0" w:color="000000"/>
              <w:bottom w:val="nil"/>
              <w:right w:val="nil"/>
            </w:tcBorders>
          </w:tcPr>
          <w:p w:rsidR="0078331E" w:rsidRDefault="0078331E" w:rsidP="005731DE">
            <w:pPr>
              <w:suppressAutoHyphens/>
              <w:snapToGrid w:val="0"/>
              <w:rPr>
                <w:rFonts w:cs="Tahoma"/>
                <w:szCs w:val="24"/>
                <w:lang w:eastAsia="ar-SA"/>
              </w:rPr>
            </w:pPr>
            <w:r>
              <w:rPr>
                <w:rFonts w:cs="Tahoma"/>
                <w:szCs w:val="24"/>
                <w:lang w:eastAsia="ar-SA"/>
              </w:rPr>
              <w:t>Вспомогательные  разрешенные виды использования.</w:t>
            </w:r>
          </w:p>
        </w:tc>
        <w:tc>
          <w:tcPr>
            <w:tcW w:w="6881" w:type="dxa"/>
            <w:tcBorders>
              <w:top w:val="nil"/>
              <w:left w:val="single" w:sz="4" w:space="0" w:color="000000"/>
              <w:bottom w:val="nil"/>
              <w:right w:val="single" w:sz="4" w:space="0" w:color="000000"/>
            </w:tcBorders>
          </w:tcPr>
          <w:p w:rsidR="0078331E" w:rsidRDefault="0078331E" w:rsidP="00E12613">
            <w:pPr>
              <w:widowControl w:val="0"/>
              <w:numPr>
                <w:ilvl w:val="0"/>
                <w:numId w:val="52"/>
              </w:numPr>
              <w:tabs>
                <w:tab w:val="left" w:pos="360"/>
              </w:tabs>
              <w:suppressAutoHyphens/>
              <w:snapToGrid w:val="0"/>
              <w:jc w:val="both"/>
              <w:rPr>
                <w:rFonts w:cs="Tahoma"/>
                <w:szCs w:val="24"/>
                <w:lang w:eastAsia="ar-SA"/>
              </w:rPr>
            </w:pPr>
            <w:r>
              <w:rPr>
                <w:rFonts w:cs="Tahoma"/>
                <w:szCs w:val="24"/>
                <w:lang w:eastAsia="ar-SA"/>
              </w:rPr>
              <w:t>Лесозащитные полосы.</w:t>
            </w:r>
          </w:p>
        </w:tc>
      </w:tr>
      <w:tr w:rsidR="0078331E" w:rsidRPr="005731DE" w:rsidTr="005731DE">
        <w:trPr>
          <w:trHeight w:val="658"/>
        </w:trPr>
        <w:tc>
          <w:tcPr>
            <w:tcW w:w="46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spacing w:line="71" w:lineRule="atLeast"/>
              <w:jc w:val="center"/>
              <w:rPr>
                <w:rFonts w:cs="Tahoma"/>
                <w:color w:val="000000"/>
                <w:szCs w:val="24"/>
                <w:lang w:eastAsia="ar-SA"/>
              </w:rPr>
            </w:pPr>
            <w:r>
              <w:rPr>
                <w:rFonts w:cs="Tahoma"/>
                <w:color w:val="000000"/>
                <w:szCs w:val="24"/>
                <w:lang w:eastAsia="ar-SA"/>
              </w:rPr>
              <w:t>3.</w:t>
            </w:r>
          </w:p>
        </w:tc>
        <w:tc>
          <w:tcPr>
            <w:tcW w:w="2326" w:type="dxa"/>
            <w:tcBorders>
              <w:top w:val="nil"/>
              <w:left w:val="single" w:sz="4" w:space="0" w:color="000000"/>
              <w:bottom w:val="single" w:sz="4" w:space="0" w:color="000000"/>
              <w:right w:val="nil"/>
            </w:tcBorders>
          </w:tcPr>
          <w:p w:rsidR="0078331E" w:rsidRDefault="0078331E" w:rsidP="005731DE">
            <w:pPr>
              <w:suppressAutoHyphens/>
              <w:snapToGrid w:val="0"/>
              <w:spacing w:line="71" w:lineRule="atLeast"/>
              <w:rPr>
                <w:rFonts w:cs="Tahoma"/>
                <w:color w:val="000000"/>
                <w:szCs w:val="24"/>
                <w:lang w:eastAsia="ar-SA"/>
              </w:rPr>
            </w:pPr>
            <w:r>
              <w:rPr>
                <w:rFonts w:cs="Tahoma"/>
                <w:color w:val="000000"/>
                <w:szCs w:val="24"/>
                <w:lang w:eastAsia="ar-SA"/>
              </w:rPr>
              <w:t>Охрана культурного наследия.</w:t>
            </w:r>
          </w:p>
        </w:tc>
        <w:tc>
          <w:tcPr>
            <w:tcW w:w="6881" w:type="dxa"/>
            <w:tcBorders>
              <w:top w:val="nil"/>
              <w:left w:val="single" w:sz="4" w:space="0" w:color="000000"/>
              <w:bottom w:val="single" w:sz="4" w:space="0" w:color="000000"/>
              <w:right w:val="single" w:sz="4" w:space="0" w:color="000000"/>
            </w:tcBorders>
          </w:tcPr>
          <w:p w:rsidR="0078331E" w:rsidRPr="001F3B8E" w:rsidRDefault="0078331E" w:rsidP="005731DE">
            <w:pPr>
              <w:widowControl w:val="0"/>
              <w:tabs>
                <w:tab w:val="left" w:pos="360"/>
                <w:tab w:val="left" w:pos="1155"/>
              </w:tabs>
              <w:suppressAutoHyphens/>
              <w:snapToGrid w:val="0"/>
              <w:ind w:left="360" w:hanging="360"/>
              <w:rPr>
                <w:rFonts w:cs="Tahoma"/>
                <w:color w:val="000000"/>
                <w:szCs w:val="24"/>
                <w:lang w:val="ru-RU" w:eastAsia="ar-SA"/>
              </w:rPr>
            </w:pPr>
            <w:r w:rsidRPr="001F3B8E">
              <w:rPr>
                <w:rFonts w:cs="Tahoma"/>
                <w:color w:val="000000"/>
                <w:szCs w:val="24"/>
                <w:lang w:val="ru-RU"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78331E" w:rsidRPr="001F3B8E" w:rsidRDefault="0078331E" w:rsidP="0078331E">
      <w:pPr>
        <w:suppressAutoHyphens/>
        <w:jc w:val="right"/>
        <w:rPr>
          <w:rFonts w:cs="Tahoma"/>
          <w:b/>
          <w:bCs/>
          <w:szCs w:val="24"/>
          <w:lang w:val="ru-RU" w:eastAsia="ar-SA"/>
        </w:rPr>
      </w:pPr>
    </w:p>
    <w:p w:rsidR="0078331E" w:rsidRPr="001F3B8E" w:rsidRDefault="0078331E" w:rsidP="0078331E">
      <w:pPr>
        <w:suppressAutoHyphens/>
        <w:jc w:val="right"/>
        <w:rPr>
          <w:rFonts w:cs="Tahoma"/>
          <w:b/>
          <w:bCs/>
          <w:szCs w:val="24"/>
          <w:lang w:val="ru-RU" w:eastAsia="ar-SA"/>
        </w:rPr>
      </w:pPr>
      <w:r w:rsidRPr="001F3B8E">
        <w:rPr>
          <w:rFonts w:cs="Tahoma"/>
          <w:b/>
          <w:bCs/>
          <w:szCs w:val="24"/>
          <w:lang w:val="ru-RU" w:eastAsia="ar-SA"/>
        </w:rPr>
        <w:lastRenderedPageBreak/>
        <w:t>Индекс зоны С 2.</w:t>
      </w:r>
    </w:p>
    <w:p w:rsidR="0078331E" w:rsidRPr="001F3B8E" w:rsidRDefault="0078331E" w:rsidP="0078331E">
      <w:pPr>
        <w:suppressAutoHyphens/>
        <w:jc w:val="right"/>
        <w:rPr>
          <w:rFonts w:cs="Tahoma"/>
          <w:b/>
          <w:bCs/>
          <w:szCs w:val="24"/>
          <w:lang w:val="ru-RU" w:eastAsia="ar-SA"/>
        </w:rPr>
      </w:pPr>
      <w:r w:rsidRPr="001F3B8E">
        <w:rPr>
          <w:rFonts w:cs="Tahoma"/>
          <w:b/>
          <w:bCs/>
          <w:szCs w:val="24"/>
          <w:lang w:val="ru-RU" w:eastAsia="ar-SA"/>
        </w:rPr>
        <w:t>Зона земель  садово-огородных участков,  личных подсобных хозяйств.</w:t>
      </w:r>
    </w:p>
    <w:p w:rsidR="0078331E" w:rsidRPr="001F3B8E" w:rsidRDefault="0078331E" w:rsidP="0078331E">
      <w:pPr>
        <w:suppressAutoHyphens/>
        <w:jc w:val="center"/>
        <w:rPr>
          <w:rFonts w:cs="Tahoma"/>
          <w:b/>
          <w:bCs/>
          <w:sz w:val="26"/>
          <w:szCs w:val="26"/>
          <w:lang w:val="ru-RU" w:eastAsia="ar-SA"/>
        </w:rPr>
      </w:pPr>
    </w:p>
    <w:tbl>
      <w:tblPr>
        <w:tblpPr w:leftFromText="180" w:rightFromText="180" w:vertAnchor="text" w:horzAnchor="margin" w:tblpY="205"/>
        <w:tblW w:w="9464" w:type="dxa"/>
        <w:tblLook w:val="04A0"/>
      </w:tblPr>
      <w:tblGrid>
        <w:gridCol w:w="476"/>
        <w:gridCol w:w="2234"/>
        <w:gridCol w:w="6754"/>
      </w:tblGrid>
      <w:tr w:rsidR="0078331E" w:rsidTr="005731DE">
        <w:tc>
          <w:tcPr>
            <w:tcW w:w="476"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w:t>
            </w:r>
          </w:p>
        </w:tc>
        <w:tc>
          <w:tcPr>
            <w:tcW w:w="2234"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Содержание регламента</w:t>
            </w:r>
          </w:p>
        </w:tc>
      </w:tr>
      <w:tr w:rsidR="0078331E" w:rsidTr="005731DE">
        <w:tc>
          <w:tcPr>
            <w:tcW w:w="476"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tc>
        <w:tc>
          <w:tcPr>
            <w:tcW w:w="223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tc>
        <w:tc>
          <w:tcPr>
            <w:tcW w:w="6754" w:type="dxa"/>
            <w:tcBorders>
              <w:top w:val="nil"/>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tc>
      </w:tr>
      <w:tr w:rsidR="0078331E" w:rsidTr="005731DE">
        <w:tc>
          <w:tcPr>
            <w:tcW w:w="9464" w:type="dxa"/>
            <w:gridSpan w:val="3"/>
            <w:tcBorders>
              <w:top w:val="nil"/>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Tr="005731DE">
        <w:trPr>
          <w:trHeight w:val="801"/>
        </w:trPr>
        <w:tc>
          <w:tcPr>
            <w:tcW w:w="476"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1.</w:t>
            </w:r>
          </w:p>
          <w:p w:rsidR="0078331E" w:rsidRDefault="0078331E" w:rsidP="005731DE">
            <w:pPr>
              <w:tabs>
                <w:tab w:val="left" w:pos="1155"/>
              </w:tabs>
              <w:suppressAutoHyphens/>
              <w:jc w:val="center"/>
              <w:rPr>
                <w:rFonts w:cs="Tahoma"/>
                <w:szCs w:val="24"/>
                <w:lang w:eastAsia="ar-SA"/>
              </w:rPr>
            </w:pPr>
          </w:p>
        </w:tc>
        <w:tc>
          <w:tcPr>
            <w:tcW w:w="223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78331E" w:rsidRDefault="0078331E" w:rsidP="005731DE">
            <w:pPr>
              <w:tabs>
                <w:tab w:val="left" w:pos="1155"/>
              </w:tabs>
              <w:suppressAutoHyphens/>
              <w:rPr>
                <w:rFonts w:cs="Tahoma"/>
                <w:szCs w:val="24"/>
                <w:lang w:eastAsia="ar-SA"/>
              </w:rPr>
            </w:pPr>
            <w:r>
              <w:rPr>
                <w:rFonts w:cs="Tahoma"/>
                <w:szCs w:val="24"/>
                <w:lang w:eastAsia="ar-SA"/>
              </w:rPr>
              <w:t>-    Сезонное жильё:</w:t>
            </w:r>
          </w:p>
          <w:p w:rsidR="0078331E" w:rsidRDefault="0078331E" w:rsidP="00E12613">
            <w:pPr>
              <w:widowControl w:val="0"/>
              <w:numPr>
                <w:ilvl w:val="0"/>
                <w:numId w:val="4"/>
              </w:numPr>
              <w:tabs>
                <w:tab w:val="left" w:pos="360"/>
                <w:tab w:val="left" w:pos="1155"/>
              </w:tabs>
              <w:suppressAutoHyphens/>
              <w:rPr>
                <w:rFonts w:cs="Tahoma"/>
                <w:szCs w:val="24"/>
                <w:lang w:eastAsia="ar-SA"/>
              </w:rPr>
            </w:pPr>
            <w:r>
              <w:rPr>
                <w:rFonts w:cs="Tahoma"/>
                <w:szCs w:val="24"/>
                <w:lang w:eastAsia="ar-SA"/>
              </w:rPr>
              <w:t>Садоводства, огородничества.</w:t>
            </w:r>
          </w:p>
        </w:tc>
      </w:tr>
      <w:tr w:rsidR="0078331E" w:rsidRPr="005731DE" w:rsidTr="005731DE">
        <w:trPr>
          <w:trHeight w:val="1445"/>
        </w:trPr>
        <w:tc>
          <w:tcPr>
            <w:tcW w:w="476"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p w:rsidR="0078331E" w:rsidRDefault="0078331E" w:rsidP="005731DE">
            <w:pPr>
              <w:tabs>
                <w:tab w:val="left" w:pos="1155"/>
              </w:tabs>
              <w:suppressAutoHyphens/>
              <w:jc w:val="center"/>
              <w:rPr>
                <w:rFonts w:cs="Tahoma"/>
                <w:szCs w:val="24"/>
                <w:lang w:eastAsia="ar-SA"/>
              </w:rPr>
            </w:pPr>
          </w:p>
        </w:tc>
        <w:tc>
          <w:tcPr>
            <w:tcW w:w="223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Вспомогательные </w:t>
            </w:r>
          </w:p>
          <w:p w:rsidR="0078331E" w:rsidRDefault="0078331E" w:rsidP="005731DE">
            <w:pPr>
              <w:tabs>
                <w:tab w:val="left" w:pos="1155"/>
              </w:tabs>
              <w:suppressAutoHyphens/>
              <w:rPr>
                <w:rFonts w:cs="Tahoma"/>
                <w:szCs w:val="24"/>
                <w:lang w:eastAsia="ar-SA"/>
              </w:rPr>
            </w:pPr>
            <w:r>
              <w:rPr>
                <w:rFonts w:cs="Tahoma"/>
                <w:szCs w:val="24"/>
                <w:lang w:eastAsia="ar-SA"/>
              </w:rPr>
              <w:t>виды разрешенного</w:t>
            </w:r>
          </w:p>
          <w:p w:rsidR="0078331E" w:rsidRDefault="0078331E" w:rsidP="005731DE">
            <w:pPr>
              <w:tabs>
                <w:tab w:val="left" w:pos="1155"/>
              </w:tabs>
              <w:suppressAutoHyphens/>
              <w:rPr>
                <w:rFonts w:cs="Tahoma"/>
                <w:szCs w:val="24"/>
                <w:lang w:eastAsia="ar-SA"/>
              </w:rPr>
            </w:pPr>
            <w:r>
              <w:rPr>
                <w:rFonts w:cs="Tahoma"/>
                <w:szCs w:val="24"/>
                <w:lang w:eastAsia="ar-SA"/>
              </w:rPr>
              <w:t>использования.</w:t>
            </w:r>
          </w:p>
          <w:p w:rsidR="0078331E" w:rsidRDefault="0078331E" w:rsidP="005731DE">
            <w:pPr>
              <w:tabs>
                <w:tab w:val="left" w:pos="1155"/>
              </w:tabs>
              <w:suppressAutoHyphens/>
              <w:jc w:val="center"/>
              <w:rPr>
                <w:rFonts w:cs="Tahoma"/>
                <w:szCs w:val="24"/>
                <w:lang w:eastAsia="ar-SA"/>
              </w:rPr>
            </w:pPr>
          </w:p>
        </w:tc>
        <w:tc>
          <w:tcPr>
            <w:tcW w:w="6754"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4"/>
              </w:numPr>
              <w:tabs>
                <w:tab w:val="left" w:pos="360"/>
                <w:tab w:val="left" w:pos="1155"/>
              </w:tabs>
              <w:suppressAutoHyphens/>
              <w:rPr>
                <w:rFonts w:cs="Tahoma"/>
                <w:szCs w:val="24"/>
                <w:lang w:val="ru-RU" w:eastAsia="ar-SA"/>
              </w:rPr>
            </w:pPr>
            <w:r w:rsidRPr="001F3B8E">
              <w:rPr>
                <w:rFonts w:cs="Tahoma"/>
                <w:szCs w:val="24"/>
                <w:lang w:val="ru-RU" w:eastAsia="ar-SA"/>
              </w:rPr>
              <w:t>Гаражи индивидуальных машин ( в пределах земельного участка при соблюдении противопожарных норм);</w:t>
            </w:r>
          </w:p>
          <w:p w:rsidR="0078331E" w:rsidRDefault="0078331E" w:rsidP="00E12613">
            <w:pPr>
              <w:widowControl w:val="0"/>
              <w:numPr>
                <w:ilvl w:val="0"/>
                <w:numId w:val="4"/>
              </w:numPr>
              <w:tabs>
                <w:tab w:val="left" w:pos="360"/>
                <w:tab w:val="left" w:pos="1155"/>
              </w:tabs>
              <w:suppressAutoHyphens/>
              <w:rPr>
                <w:rFonts w:cs="Tahoma"/>
                <w:szCs w:val="24"/>
                <w:lang w:eastAsia="ar-SA"/>
              </w:rPr>
            </w:pPr>
            <w:r>
              <w:rPr>
                <w:rFonts w:cs="Tahoma"/>
                <w:szCs w:val="24"/>
                <w:lang w:eastAsia="ar-SA"/>
              </w:rPr>
              <w:t>Хозяйственные постройки;</w:t>
            </w:r>
          </w:p>
          <w:p w:rsidR="0078331E" w:rsidRDefault="0078331E" w:rsidP="00E12613">
            <w:pPr>
              <w:widowControl w:val="0"/>
              <w:numPr>
                <w:ilvl w:val="0"/>
                <w:numId w:val="4"/>
              </w:numPr>
              <w:tabs>
                <w:tab w:val="left" w:pos="360"/>
                <w:tab w:val="left" w:pos="1155"/>
              </w:tabs>
              <w:suppressAutoHyphens/>
              <w:rPr>
                <w:rFonts w:cs="Tahoma"/>
                <w:szCs w:val="24"/>
                <w:lang w:eastAsia="ar-SA"/>
              </w:rPr>
            </w:pPr>
            <w:r>
              <w:rPr>
                <w:rFonts w:cs="Tahoma"/>
                <w:szCs w:val="24"/>
                <w:lang w:eastAsia="ar-SA"/>
              </w:rPr>
              <w:t>Объекты пожарной охраны;</w:t>
            </w:r>
          </w:p>
          <w:p w:rsidR="0078331E" w:rsidRPr="001F3B8E" w:rsidRDefault="0078331E" w:rsidP="00E12613">
            <w:pPr>
              <w:widowControl w:val="0"/>
              <w:numPr>
                <w:ilvl w:val="0"/>
                <w:numId w:val="4"/>
              </w:numPr>
              <w:tabs>
                <w:tab w:val="left" w:pos="360"/>
                <w:tab w:val="left" w:pos="1155"/>
              </w:tabs>
              <w:suppressAutoHyphens/>
              <w:rPr>
                <w:rFonts w:cs="Tahoma"/>
                <w:szCs w:val="24"/>
                <w:lang w:val="ru-RU" w:eastAsia="ar-SA"/>
              </w:rPr>
            </w:pPr>
            <w:r w:rsidRPr="001F3B8E">
              <w:rPr>
                <w:rFonts w:cs="Tahoma"/>
                <w:szCs w:val="24"/>
                <w:lang w:val="ru-RU" w:eastAsia="ar-SA"/>
              </w:rPr>
              <w:t>Сооружения, связанные с выращиванием цветов, фруктов, овощей.</w:t>
            </w:r>
          </w:p>
        </w:tc>
      </w:tr>
      <w:tr w:rsidR="0078331E" w:rsidTr="005731DE">
        <w:trPr>
          <w:trHeight w:val="680"/>
        </w:trPr>
        <w:tc>
          <w:tcPr>
            <w:tcW w:w="476"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sidRPr="001F3B8E">
              <w:rPr>
                <w:rFonts w:cs="Tahoma"/>
                <w:szCs w:val="24"/>
                <w:lang w:val="ru-RU" w:eastAsia="ar-SA"/>
              </w:rPr>
              <w:t xml:space="preserve"> </w:t>
            </w:r>
            <w:r>
              <w:rPr>
                <w:rFonts w:cs="Tahoma"/>
                <w:szCs w:val="24"/>
                <w:lang w:eastAsia="ar-SA"/>
              </w:rPr>
              <w:t>3.</w:t>
            </w:r>
          </w:p>
          <w:p w:rsidR="0078331E" w:rsidRDefault="0078331E" w:rsidP="005731DE">
            <w:pPr>
              <w:tabs>
                <w:tab w:val="left" w:pos="1155"/>
              </w:tabs>
              <w:suppressAutoHyphens/>
              <w:jc w:val="center"/>
              <w:rPr>
                <w:rFonts w:cs="Tahoma"/>
                <w:szCs w:val="24"/>
                <w:lang w:eastAsia="ar-SA"/>
              </w:rPr>
            </w:pPr>
          </w:p>
        </w:tc>
        <w:tc>
          <w:tcPr>
            <w:tcW w:w="223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4"/>
              </w:numPr>
              <w:tabs>
                <w:tab w:val="left" w:pos="360"/>
                <w:tab w:val="left" w:pos="1155"/>
              </w:tabs>
              <w:suppressAutoHyphens/>
              <w:rPr>
                <w:rFonts w:cs="Tahoma"/>
                <w:szCs w:val="24"/>
                <w:lang w:eastAsia="ar-SA"/>
              </w:rPr>
            </w:pPr>
            <w:r>
              <w:rPr>
                <w:rFonts w:cs="Tahoma"/>
                <w:szCs w:val="24"/>
                <w:lang w:eastAsia="ar-SA"/>
              </w:rPr>
              <w:t>Центры обслуживания садоводств.</w:t>
            </w:r>
          </w:p>
          <w:p w:rsidR="0078331E" w:rsidRDefault="0078331E" w:rsidP="00E12613">
            <w:pPr>
              <w:widowControl w:val="0"/>
              <w:numPr>
                <w:ilvl w:val="0"/>
                <w:numId w:val="4"/>
              </w:numPr>
              <w:tabs>
                <w:tab w:val="left" w:pos="360"/>
                <w:tab w:val="left" w:pos="1155"/>
              </w:tabs>
              <w:suppressAutoHyphens/>
              <w:rPr>
                <w:rFonts w:cs="Tahoma"/>
                <w:szCs w:val="24"/>
                <w:lang w:eastAsia="ar-SA"/>
              </w:rPr>
            </w:pPr>
            <w:r>
              <w:rPr>
                <w:rFonts w:cs="Tahoma"/>
                <w:szCs w:val="24"/>
                <w:lang w:eastAsia="ar-SA"/>
              </w:rPr>
              <w:t>Площадки для хозяйственных целей.</w:t>
            </w:r>
          </w:p>
          <w:p w:rsidR="0078331E" w:rsidRDefault="0078331E" w:rsidP="00E12613">
            <w:pPr>
              <w:widowControl w:val="0"/>
              <w:numPr>
                <w:ilvl w:val="0"/>
                <w:numId w:val="4"/>
              </w:numPr>
              <w:tabs>
                <w:tab w:val="left" w:pos="360"/>
                <w:tab w:val="left" w:pos="1155"/>
              </w:tabs>
              <w:suppressAutoHyphens/>
              <w:rPr>
                <w:rFonts w:cs="Tahoma"/>
                <w:szCs w:val="24"/>
                <w:lang w:eastAsia="ar-SA"/>
              </w:rPr>
            </w:pPr>
            <w:r>
              <w:rPr>
                <w:rFonts w:cs="Tahoma"/>
                <w:szCs w:val="24"/>
                <w:lang w:eastAsia="ar-SA"/>
              </w:rPr>
              <w:t>Объекты розничной торговли.</w:t>
            </w:r>
          </w:p>
        </w:tc>
      </w:tr>
      <w:tr w:rsidR="0078331E" w:rsidRPr="005731DE" w:rsidTr="005731DE">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pacing w:line="189" w:lineRule="atLeast"/>
              <w:jc w:val="center"/>
              <w:rPr>
                <w:rFonts w:cs="Tahoma"/>
                <w:szCs w:val="24"/>
                <w:lang w:val="ru-RU" w:eastAsia="ar-SA"/>
              </w:rPr>
            </w:pPr>
            <w:r w:rsidRPr="001F3B8E">
              <w:rPr>
                <w:rFonts w:cs="Tahoma"/>
                <w:szCs w:val="24"/>
                <w:lang w:val="ru-RU" w:eastAsia="ar-SA"/>
              </w:rPr>
              <w:t>Параметры разрешенного строительства, реконструкция объектов капитального строительства</w:t>
            </w:r>
          </w:p>
        </w:tc>
      </w:tr>
      <w:tr w:rsidR="0078331E" w:rsidRPr="005731DE" w:rsidTr="005731DE">
        <w:trPr>
          <w:trHeight w:val="71"/>
        </w:trPr>
        <w:tc>
          <w:tcPr>
            <w:tcW w:w="476"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spacing w:line="71" w:lineRule="atLeast"/>
              <w:rPr>
                <w:rFonts w:cs="Tahoma"/>
                <w:szCs w:val="24"/>
                <w:lang w:eastAsia="ar-SA"/>
              </w:rPr>
            </w:pPr>
            <w:r>
              <w:rPr>
                <w:rFonts w:cs="Tahoma"/>
                <w:szCs w:val="24"/>
                <w:lang w:eastAsia="ar-SA"/>
              </w:rPr>
              <w:t>4.</w:t>
            </w:r>
          </w:p>
        </w:tc>
        <w:tc>
          <w:tcPr>
            <w:tcW w:w="223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spacing w:line="71" w:lineRule="atLeast"/>
              <w:rPr>
                <w:rFonts w:cs="Tahoma"/>
                <w:szCs w:val="24"/>
                <w:lang w:eastAsia="ar-SA"/>
              </w:rPr>
            </w:pPr>
            <w:r>
              <w:rPr>
                <w:rFonts w:cs="Tahoma"/>
                <w:szCs w:val="24"/>
                <w:lang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8"/>
              </w:numPr>
              <w:tabs>
                <w:tab w:val="left" w:pos="420"/>
                <w:tab w:val="left" w:pos="1155"/>
              </w:tabs>
              <w:suppressAutoHyphens/>
              <w:jc w:val="both"/>
              <w:rPr>
                <w:rFonts w:cs="Tahoma"/>
                <w:szCs w:val="24"/>
                <w:lang w:val="ru-RU" w:eastAsia="ar-SA"/>
              </w:rPr>
            </w:pPr>
            <w:r w:rsidRPr="001F3B8E">
              <w:rPr>
                <w:rFonts w:cs="Tahoma"/>
                <w:szCs w:val="24"/>
                <w:lang w:val="ru-RU" w:eastAsia="ar-SA"/>
              </w:rPr>
              <w:t>Площадь индивидуального садового участка или огорода принимается не менее 0,15га.</w:t>
            </w:r>
          </w:p>
          <w:p w:rsidR="0078331E" w:rsidRPr="001F3B8E" w:rsidRDefault="0078331E" w:rsidP="00E12613">
            <w:pPr>
              <w:widowControl w:val="0"/>
              <w:numPr>
                <w:ilvl w:val="0"/>
                <w:numId w:val="8"/>
              </w:numPr>
              <w:tabs>
                <w:tab w:val="left" w:pos="420"/>
                <w:tab w:val="left" w:pos="1155"/>
              </w:tabs>
              <w:suppressAutoHyphens/>
              <w:jc w:val="both"/>
              <w:rPr>
                <w:rFonts w:cs="Tahoma"/>
                <w:szCs w:val="24"/>
                <w:lang w:val="ru-RU" w:eastAsia="ar-SA"/>
              </w:rPr>
            </w:pPr>
            <w:r w:rsidRPr="001F3B8E">
              <w:rPr>
                <w:rFonts w:cs="Tahoma"/>
                <w:szCs w:val="24"/>
                <w:lang w:val="ru-RU"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78331E" w:rsidRPr="001F3B8E" w:rsidRDefault="0078331E" w:rsidP="00E12613">
            <w:pPr>
              <w:widowControl w:val="0"/>
              <w:numPr>
                <w:ilvl w:val="0"/>
                <w:numId w:val="8"/>
              </w:numPr>
              <w:tabs>
                <w:tab w:val="left" w:pos="420"/>
                <w:tab w:val="left" w:pos="1155"/>
              </w:tabs>
              <w:suppressAutoHyphens/>
              <w:jc w:val="both"/>
              <w:rPr>
                <w:rFonts w:cs="Tahoma"/>
                <w:szCs w:val="24"/>
                <w:lang w:val="ru-RU" w:eastAsia="ar-SA"/>
              </w:rPr>
            </w:pPr>
            <w:r w:rsidRPr="001F3B8E">
              <w:rPr>
                <w:rFonts w:cs="Tahoma"/>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78331E" w:rsidRPr="001F3B8E" w:rsidRDefault="0078331E" w:rsidP="00E12613">
            <w:pPr>
              <w:widowControl w:val="0"/>
              <w:numPr>
                <w:ilvl w:val="0"/>
                <w:numId w:val="8"/>
              </w:numPr>
              <w:tabs>
                <w:tab w:val="left" w:pos="420"/>
                <w:tab w:val="left" w:pos="1155"/>
              </w:tabs>
              <w:suppressAutoHyphens/>
              <w:jc w:val="both"/>
              <w:rPr>
                <w:rFonts w:cs="Tahoma"/>
                <w:szCs w:val="24"/>
                <w:lang w:val="ru-RU" w:eastAsia="ar-SA"/>
              </w:rPr>
            </w:pPr>
            <w:r w:rsidRPr="001F3B8E">
              <w:rPr>
                <w:rFonts w:cs="Tahoma"/>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78331E" w:rsidRDefault="0078331E" w:rsidP="00E12613">
            <w:pPr>
              <w:widowControl w:val="0"/>
              <w:numPr>
                <w:ilvl w:val="0"/>
                <w:numId w:val="8"/>
              </w:numPr>
              <w:tabs>
                <w:tab w:val="left" w:pos="420"/>
                <w:tab w:val="left" w:pos="1155"/>
              </w:tabs>
              <w:suppressAutoHyphens/>
              <w:jc w:val="both"/>
              <w:rPr>
                <w:rFonts w:cs="Tahoma"/>
                <w:szCs w:val="24"/>
                <w:lang w:eastAsia="ar-SA"/>
              </w:rPr>
            </w:pPr>
            <w:r w:rsidRPr="001F3B8E">
              <w:rPr>
                <w:rFonts w:cs="Tahoma"/>
                <w:szCs w:val="24"/>
                <w:lang w:val="ru-RU" w:eastAsia="ar-SA"/>
              </w:rPr>
              <w:t xml:space="preserve">Противопожарные резервуары предусматривать в соответствии с п. 5.9. </w:t>
            </w:r>
            <w:r>
              <w:rPr>
                <w:rFonts w:cs="Tahoma"/>
                <w:szCs w:val="24"/>
                <w:lang w:eastAsia="ar-SA"/>
              </w:rPr>
              <w:t>СНиП 30-02-97.</w:t>
            </w:r>
          </w:p>
          <w:p w:rsidR="0078331E" w:rsidRPr="001F3B8E" w:rsidRDefault="0078331E" w:rsidP="00E12613">
            <w:pPr>
              <w:widowControl w:val="0"/>
              <w:numPr>
                <w:ilvl w:val="0"/>
                <w:numId w:val="8"/>
              </w:numPr>
              <w:tabs>
                <w:tab w:val="left" w:pos="420"/>
                <w:tab w:val="left" w:pos="1155"/>
              </w:tabs>
              <w:suppressAutoHyphens/>
              <w:spacing w:line="71" w:lineRule="atLeast"/>
              <w:jc w:val="both"/>
              <w:rPr>
                <w:rFonts w:cs="Tahoma"/>
                <w:szCs w:val="24"/>
                <w:lang w:val="ru-RU" w:eastAsia="ar-SA"/>
              </w:rPr>
            </w:pPr>
            <w:r w:rsidRPr="001F3B8E">
              <w:rPr>
                <w:rFonts w:cs="Tahoma"/>
                <w:szCs w:val="24"/>
                <w:lang w:val="ru-RU"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78331E" w:rsidRPr="005731DE" w:rsidTr="005731DE">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pacing w:line="71" w:lineRule="atLeast"/>
              <w:ind w:left="60"/>
              <w:jc w:val="center"/>
              <w:rPr>
                <w:rFonts w:cs="Tahoma"/>
                <w:szCs w:val="24"/>
                <w:lang w:val="ru-RU" w:eastAsia="ar-SA"/>
              </w:rPr>
            </w:pPr>
            <w:r w:rsidRPr="001F3B8E">
              <w:rPr>
                <w:rFonts w:cs="Tahoma"/>
                <w:szCs w:val="24"/>
                <w:lang w:val="ru-RU" w:eastAsia="ar-SA"/>
              </w:rPr>
              <w:t>Ограничения использования земельных участков и объектов капитального строительства.</w:t>
            </w:r>
          </w:p>
        </w:tc>
      </w:tr>
      <w:tr w:rsidR="0078331E" w:rsidRPr="005731DE" w:rsidTr="005731DE">
        <w:trPr>
          <w:cantSplit/>
          <w:trHeight w:val="1224"/>
        </w:trPr>
        <w:tc>
          <w:tcPr>
            <w:tcW w:w="476"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5.</w:t>
            </w:r>
          </w:p>
        </w:tc>
        <w:tc>
          <w:tcPr>
            <w:tcW w:w="2234"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Санитарно-гигиенические и экологические требования</w:t>
            </w:r>
          </w:p>
          <w:p w:rsidR="0078331E" w:rsidRDefault="0078331E" w:rsidP="005731DE">
            <w:pPr>
              <w:tabs>
                <w:tab w:val="left" w:pos="1155"/>
              </w:tabs>
              <w:suppressAutoHyphens/>
              <w:rPr>
                <w:rFonts w:cs="Tahoma"/>
                <w:szCs w:val="24"/>
                <w:lang w:eastAsia="ar-SA"/>
              </w:rPr>
            </w:pPr>
          </w:p>
        </w:tc>
        <w:tc>
          <w:tcPr>
            <w:tcW w:w="6754"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9"/>
              </w:numPr>
              <w:tabs>
                <w:tab w:val="left" w:pos="360"/>
                <w:tab w:val="left" w:pos="1155"/>
              </w:tabs>
              <w:suppressAutoHyphens/>
              <w:jc w:val="both"/>
              <w:rPr>
                <w:rFonts w:cs="Tahoma"/>
                <w:szCs w:val="24"/>
                <w:lang w:val="ru-RU" w:eastAsia="ar-SA"/>
              </w:rPr>
            </w:pPr>
            <w:r w:rsidRPr="001F3B8E">
              <w:rPr>
                <w:rFonts w:cs="Tahoma"/>
                <w:szCs w:val="24"/>
                <w:lang w:val="ru-RU" w:eastAsia="ar-SA"/>
              </w:rPr>
              <w:t>Соблюдение норм, правил и гигиенических нормативов содержания населенных мест.</w:t>
            </w:r>
          </w:p>
          <w:p w:rsidR="0078331E" w:rsidRPr="001F3B8E" w:rsidRDefault="0078331E" w:rsidP="00E12613">
            <w:pPr>
              <w:widowControl w:val="0"/>
              <w:numPr>
                <w:ilvl w:val="0"/>
                <w:numId w:val="9"/>
              </w:numPr>
              <w:tabs>
                <w:tab w:val="left" w:pos="360"/>
                <w:tab w:val="left" w:pos="1155"/>
              </w:tabs>
              <w:suppressAutoHyphens/>
              <w:jc w:val="both"/>
              <w:rPr>
                <w:rFonts w:cs="Tahoma"/>
                <w:szCs w:val="24"/>
                <w:lang w:val="ru-RU" w:eastAsia="ar-SA"/>
              </w:rPr>
            </w:pPr>
            <w:r w:rsidRPr="001F3B8E">
              <w:rPr>
                <w:rFonts w:cs="Tahoma"/>
                <w:szCs w:val="24"/>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1F3B8E">
                <w:rPr>
                  <w:rFonts w:cs="Tahoma"/>
                  <w:szCs w:val="24"/>
                  <w:lang w:val="ru-RU" w:eastAsia="ar-SA"/>
                </w:rPr>
                <w:t>20 м</w:t>
              </w:r>
            </w:smartTag>
            <w:r w:rsidRPr="001F3B8E">
              <w:rPr>
                <w:rFonts w:cs="Tahoma"/>
                <w:szCs w:val="24"/>
                <w:lang w:val="ru-RU" w:eastAsia="ar-SA"/>
              </w:rPr>
              <w:t xml:space="preserve">. и не более </w:t>
            </w:r>
            <w:smartTag w:uri="urn:schemas-microsoft-com:office:smarttags" w:element="metricconverter">
              <w:smartTagPr>
                <w:attr w:name="ProductID" w:val="100 м"/>
              </w:smartTagPr>
              <w:r w:rsidRPr="001F3B8E">
                <w:rPr>
                  <w:rFonts w:cs="Tahoma"/>
                  <w:szCs w:val="24"/>
                  <w:lang w:val="ru-RU" w:eastAsia="ar-SA"/>
                </w:rPr>
                <w:t>100 м</w:t>
              </w:r>
            </w:smartTag>
            <w:r w:rsidRPr="001F3B8E">
              <w:rPr>
                <w:rFonts w:cs="Tahoma"/>
                <w:szCs w:val="24"/>
                <w:lang w:val="ru-RU" w:eastAsia="ar-SA"/>
              </w:rPr>
              <w:t>. от границ садовых участков.</w:t>
            </w:r>
          </w:p>
        </w:tc>
      </w:tr>
    </w:tbl>
    <w:p w:rsidR="0078331E" w:rsidRPr="001F3B8E" w:rsidRDefault="0078331E" w:rsidP="0078331E">
      <w:pPr>
        <w:keepNext/>
        <w:widowControl w:val="0"/>
        <w:tabs>
          <w:tab w:val="left" w:pos="0"/>
        </w:tabs>
        <w:suppressAutoHyphens/>
        <w:spacing w:before="240" w:after="60"/>
        <w:jc w:val="center"/>
        <w:outlineLvl w:val="2"/>
        <w:rPr>
          <w:rFonts w:cs="Tahoma"/>
          <w:b/>
          <w:bCs/>
          <w:sz w:val="26"/>
          <w:szCs w:val="26"/>
          <w:lang w:val="ru-RU" w:eastAsia="ar-SA"/>
        </w:rPr>
      </w:pPr>
      <w:r w:rsidRPr="001F3B8E">
        <w:rPr>
          <w:rFonts w:cs="Tahoma"/>
          <w:b/>
          <w:bCs/>
          <w:sz w:val="26"/>
          <w:szCs w:val="26"/>
          <w:lang w:val="ru-RU" w:eastAsia="ar-SA"/>
        </w:rPr>
        <w:lastRenderedPageBreak/>
        <w:t xml:space="preserve">Статья </w:t>
      </w:r>
      <w:r>
        <w:rPr>
          <w:rFonts w:cs="Tahoma"/>
          <w:b/>
          <w:bCs/>
          <w:sz w:val="26"/>
          <w:szCs w:val="26"/>
          <w:lang w:val="ru-RU" w:eastAsia="ar-SA"/>
        </w:rPr>
        <w:t>50</w:t>
      </w:r>
      <w:r w:rsidRPr="001F3B8E">
        <w:rPr>
          <w:rFonts w:cs="Tahoma"/>
          <w:b/>
          <w:bCs/>
          <w:sz w:val="26"/>
          <w:szCs w:val="26"/>
          <w:lang w:val="ru-RU" w:eastAsia="ar-SA"/>
        </w:rPr>
        <w:t>. Рекреационные зоны</w:t>
      </w:r>
    </w:p>
    <w:p w:rsidR="0078331E" w:rsidRPr="001F3B8E" w:rsidRDefault="0078331E" w:rsidP="0078331E">
      <w:pPr>
        <w:suppressAutoHyphens/>
        <w:jc w:val="right"/>
        <w:rPr>
          <w:rFonts w:cs="Tahoma"/>
          <w:b/>
          <w:szCs w:val="24"/>
          <w:lang w:val="ru-RU" w:eastAsia="ar-SA"/>
        </w:rPr>
      </w:pPr>
      <w:r w:rsidRPr="001F3B8E">
        <w:rPr>
          <w:rFonts w:cs="Tahoma"/>
          <w:b/>
          <w:szCs w:val="24"/>
          <w:lang w:val="ru-RU" w:eastAsia="ar-SA"/>
        </w:rPr>
        <w:t>Индекс зоны Р 1</w:t>
      </w:r>
    </w:p>
    <w:p w:rsidR="0078331E" w:rsidRDefault="0078331E" w:rsidP="0078331E">
      <w:pPr>
        <w:suppressAutoHyphens/>
        <w:jc w:val="right"/>
        <w:rPr>
          <w:rFonts w:cs="Tahoma"/>
          <w:b/>
          <w:szCs w:val="24"/>
          <w:lang w:eastAsia="ar-SA"/>
        </w:rPr>
      </w:pPr>
      <w:r>
        <w:rPr>
          <w:rFonts w:cs="Tahoma"/>
          <w:b/>
          <w:szCs w:val="24"/>
          <w:lang w:eastAsia="ar-SA"/>
        </w:rPr>
        <w:t>Зона зеленых насаждений общего пользования</w:t>
      </w:r>
    </w:p>
    <w:p w:rsidR="0078331E" w:rsidRDefault="0078331E" w:rsidP="0078331E">
      <w:pPr>
        <w:suppressAutoHyphens/>
        <w:jc w:val="right"/>
        <w:rPr>
          <w:rFonts w:cs="Tahoma"/>
          <w:b/>
          <w:szCs w:val="24"/>
          <w:lang w:eastAsia="ar-SA"/>
        </w:rPr>
      </w:pPr>
    </w:p>
    <w:tbl>
      <w:tblPr>
        <w:tblW w:w="9924" w:type="dxa"/>
        <w:tblInd w:w="-318" w:type="dxa"/>
        <w:tblLook w:val="04A0"/>
      </w:tblPr>
      <w:tblGrid>
        <w:gridCol w:w="490"/>
        <w:gridCol w:w="2386"/>
        <w:gridCol w:w="7048"/>
      </w:tblGrid>
      <w:tr w:rsidR="0078331E" w:rsidTr="005731DE">
        <w:tc>
          <w:tcPr>
            <w:tcW w:w="490"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tc>
        <w:tc>
          <w:tcPr>
            <w:tcW w:w="2386" w:type="dxa"/>
            <w:tcBorders>
              <w:top w:val="single" w:sz="4" w:space="0" w:color="000000"/>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2</w:t>
            </w:r>
          </w:p>
        </w:tc>
        <w:tc>
          <w:tcPr>
            <w:tcW w:w="7048" w:type="dxa"/>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tc>
      </w:tr>
      <w:tr w:rsidR="0078331E" w:rsidTr="005731DE">
        <w:tc>
          <w:tcPr>
            <w:tcW w:w="9924" w:type="dxa"/>
            <w:gridSpan w:val="3"/>
            <w:tcBorders>
              <w:top w:val="single" w:sz="4" w:space="0" w:color="000000"/>
              <w:left w:val="single" w:sz="4" w:space="0" w:color="000000"/>
              <w:bottom w:val="single" w:sz="4" w:space="0" w:color="000000"/>
              <w:right w:val="single" w:sz="4" w:space="0" w:color="000000"/>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RPr="005731DE" w:rsidTr="005731DE">
        <w:trPr>
          <w:trHeight w:val="1997"/>
        </w:trPr>
        <w:tc>
          <w:tcPr>
            <w:tcW w:w="4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1.</w:t>
            </w:r>
          </w:p>
          <w:p w:rsidR="0078331E" w:rsidRDefault="0078331E" w:rsidP="005731DE">
            <w:pPr>
              <w:tabs>
                <w:tab w:val="left" w:pos="1155"/>
              </w:tabs>
              <w:suppressAutoHyphens/>
              <w:jc w:val="center"/>
              <w:rPr>
                <w:rFonts w:cs="Tahoma"/>
                <w:szCs w:val="24"/>
                <w:lang w:eastAsia="ar-SA"/>
              </w:rPr>
            </w:pPr>
          </w:p>
        </w:tc>
        <w:tc>
          <w:tcPr>
            <w:tcW w:w="2386" w:type="dxa"/>
            <w:tcBorders>
              <w:top w:val="nil"/>
              <w:left w:val="single" w:sz="4" w:space="0" w:color="000000"/>
              <w:bottom w:val="single" w:sz="4" w:space="0" w:color="000000"/>
              <w:right w:val="nil"/>
            </w:tcBorders>
          </w:tcPr>
          <w:p w:rsidR="0078331E" w:rsidRDefault="0078331E" w:rsidP="005731DE">
            <w:pPr>
              <w:suppressAutoHyphens/>
              <w:snapToGrid w:val="0"/>
              <w:spacing w:after="120"/>
              <w:rPr>
                <w:rFonts w:cs="Tahoma"/>
                <w:szCs w:val="24"/>
                <w:lang w:eastAsia="ar-SA"/>
              </w:rPr>
            </w:pPr>
            <w:r>
              <w:rPr>
                <w:rFonts w:cs="Tahoma"/>
                <w:szCs w:val="24"/>
                <w:lang w:eastAsia="ar-SA"/>
              </w:rPr>
              <w:t xml:space="preserve">Основные виды разрешенного использования. </w:t>
            </w:r>
          </w:p>
          <w:p w:rsidR="0078331E" w:rsidRDefault="0078331E" w:rsidP="005731DE">
            <w:pPr>
              <w:tabs>
                <w:tab w:val="left" w:pos="1155"/>
              </w:tabs>
              <w:suppressAutoHyphens/>
              <w:jc w:val="center"/>
              <w:rPr>
                <w:rFonts w:cs="Tahoma"/>
                <w:szCs w:val="24"/>
                <w:lang w:eastAsia="ar-SA"/>
              </w:rPr>
            </w:pPr>
          </w:p>
        </w:tc>
        <w:tc>
          <w:tcPr>
            <w:tcW w:w="7048" w:type="dxa"/>
            <w:tcBorders>
              <w:top w:val="nil"/>
              <w:left w:val="single" w:sz="4" w:space="0" w:color="000000"/>
              <w:bottom w:val="single" w:sz="4" w:space="0" w:color="000000"/>
              <w:right w:val="single" w:sz="4" w:space="0" w:color="000000"/>
            </w:tcBorders>
          </w:tcPr>
          <w:p w:rsidR="0078331E" w:rsidRPr="001F3B8E" w:rsidRDefault="0078331E" w:rsidP="005731DE">
            <w:pPr>
              <w:suppressAutoHyphens/>
              <w:snapToGrid w:val="0"/>
              <w:spacing w:after="120"/>
              <w:rPr>
                <w:rFonts w:cs="Tahoma"/>
                <w:szCs w:val="24"/>
                <w:lang w:val="ru-RU" w:eastAsia="ar-SA"/>
              </w:rPr>
            </w:pPr>
            <w:r w:rsidRPr="001F3B8E">
              <w:rPr>
                <w:rFonts w:cs="Tahoma"/>
                <w:szCs w:val="24"/>
                <w:lang w:val="ru-RU" w:eastAsia="ar-SA"/>
              </w:rPr>
              <w:t>Рекреационная и культурно-оздоровительная деятельность.</w:t>
            </w:r>
          </w:p>
          <w:p w:rsidR="0078331E" w:rsidRPr="001F3B8E" w:rsidRDefault="0078331E" w:rsidP="00E12613">
            <w:pPr>
              <w:widowControl w:val="0"/>
              <w:numPr>
                <w:ilvl w:val="0"/>
                <w:numId w:val="43"/>
              </w:numPr>
              <w:tabs>
                <w:tab w:val="left" w:pos="420"/>
                <w:tab w:val="left" w:pos="1155"/>
              </w:tabs>
              <w:suppressAutoHyphens/>
              <w:jc w:val="both"/>
              <w:rPr>
                <w:rFonts w:cs="Tahoma"/>
                <w:szCs w:val="24"/>
                <w:lang w:val="ru-RU" w:eastAsia="ar-SA"/>
              </w:rPr>
            </w:pPr>
            <w:r w:rsidRPr="001F3B8E">
              <w:rPr>
                <w:rFonts w:cs="Tahoma"/>
                <w:szCs w:val="24"/>
                <w:lang w:val="ru-RU" w:eastAsia="ar-SA"/>
              </w:rPr>
              <w:t>Парки, лесопарки, скверы, бульвары, дома отдыха, турбазы, пляжи.</w:t>
            </w:r>
          </w:p>
          <w:p w:rsidR="0078331E" w:rsidRPr="001F3B8E" w:rsidRDefault="0078331E" w:rsidP="00E12613">
            <w:pPr>
              <w:widowControl w:val="0"/>
              <w:numPr>
                <w:ilvl w:val="0"/>
                <w:numId w:val="43"/>
              </w:numPr>
              <w:tabs>
                <w:tab w:val="left" w:pos="420"/>
                <w:tab w:val="left" w:pos="1155"/>
              </w:tabs>
              <w:suppressAutoHyphens/>
              <w:jc w:val="both"/>
              <w:rPr>
                <w:rFonts w:cs="Tahoma"/>
                <w:szCs w:val="24"/>
                <w:lang w:val="ru-RU" w:eastAsia="ar-SA"/>
              </w:rPr>
            </w:pPr>
            <w:r w:rsidRPr="001F3B8E">
              <w:rPr>
                <w:rFonts w:cs="Tahoma"/>
                <w:szCs w:val="24"/>
                <w:lang w:val="ru-RU" w:eastAsia="ar-SA"/>
              </w:rPr>
              <w:t>Посадка новых и реконструкция существующих зеленых насаждений.</w:t>
            </w:r>
          </w:p>
          <w:p w:rsidR="0078331E" w:rsidRDefault="0078331E" w:rsidP="00E12613">
            <w:pPr>
              <w:widowControl w:val="0"/>
              <w:numPr>
                <w:ilvl w:val="0"/>
                <w:numId w:val="43"/>
              </w:numPr>
              <w:tabs>
                <w:tab w:val="left" w:pos="420"/>
                <w:tab w:val="left" w:pos="1155"/>
              </w:tabs>
              <w:suppressAutoHyphens/>
              <w:jc w:val="both"/>
              <w:rPr>
                <w:rFonts w:cs="Tahoma"/>
                <w:szCs w:val="24"/>
                <w:lang w:eastAsia="ar-SA"/>
              </w:rPr>
            </w:pPr>
            <w:r>
              <w:rPr>
                <w:rFonts w:cs="Tahoma"/>
                <w:szCs w:val="24"/>
                <w:lang w:eastAsia="ar-SA"/>
              </w:rPr>
              <w:t>Объекты парковой инфраструктуры:</w:t>
            </w:r>
          </w:p>
          <w:p w:rsidR="0078331E" w:rsidRDefault="0078331E" w:rsidP="00E12613">
            <w:pPr>
              <w:widowControl w:val="0"/>
              <w:numPr>
                <w:ilvl w:val="1"/>
                <w:numId w:val="43"/>
              </w:numPr>
              <w:tabs>
                <w:tab w:val="left" w:pos="792"/>
              </w:tabs>
              <w:suppressAutoHyphens/>
              <w:ind w:left="792"/>
              <w:jc w:val="both"/>
              <w:rPr>
                <w:rFonts w:cs="Tahoma"/>
                <w:szCs w:val="24"/>
                <w:lang w:eastAsia="ar-SA"/>
              </w:rPr>
            </w:pPr>
            <w:r>
              <w:rPr>
                <w:rFonts w:cs="Tahoma"/>
                <w:szCs w:val="24"/>
                <w:lang w:eastAsia="ar-SA"/>
              </w:rPr>
              <w:t>аттракционы, концертные площадки;</w:t>
            </w:r>
          </w:p>
          <w:p w:rsidR="0078331E" w:rsidRDefault="0078331E" w:rsidP="00E12613">
            <w:pPr>
              <w:widowControl w:val="0"/>
              <w:numPr>
                <w:ilvl w:val="1"/>
                <w:numId w:val="43"/>
              </w:numPr>
              <w:tabs>
                <w:tab w:val="left" w:pos="792"/>
              </w:tabs>
              <w:suppressAutoHyphens/>
              <w:ind w:left="792"/>
              <w:jc w:val="both"/>
              <w:rPr>
                <w:rFonts w:cs="Tahoma"/>
                <w:szCs w:val="24"/>
                <w:lang w:eastAsia="ar-SA"/>
              </w:rPr>
            </w:pPr>
            <w:r>
              <w:rPr>
                <w:rFonts w:cs="Tahoma"/>
                <w:szCs w:val="24"/>
                <w:lang w:eastAsia="ar-SA"/>
              </w:rPr>
              <w:t>спортивные и игровые  площадки;</w:t>
            </w:r>
          </w:p>
          <w:p w:rsidR="0078331E" w:rsidRPr="001F3B8E" w:rsidRDefault="0078331E" w:rsidP="00E12613">
            <w:pPr>
              <w:widowControl w:val="0"/>
              <w:numPr>
                <w:ilvl w:val="1"/>
                <w:numId w:val="43"/>
              </w:numPr>
              <w:tabs>
                <w:tab w:val="left" w:pos="792"/>
              </w:tabs>
              <w:suppressAutoHyphens/>
              <w:ind w:left="792"/>
              <w:jc w:val="both"/>
              <w:rPr>
                <w:rFonts w:cs="Tahoma"/>
                <w:szCs w:val="24"/>
                <w:lang w:val="ru-RU" w:eastAsia="ar-SA"/>
              </w:rPr>
            </w:pPr>
            <w:r w:rsidRPr="001F3B8E">
              <w:rPr>
                <w:rFonts w:cs="Tahoma"/>
                <w:szCs w:val="24"/>
                <w:lang w:val="ru-RU" w:eastAsia="ar-SA"/>
              </w:rPr>
              <w:t>сооружения, связанные с  организацией отдыха.</w:t>
            </w:r>
          </w:p>
        </w:tc>
      </w:tr>
      <w:tr w:rsidR="0078331E" w:rsidTr="005731DE">
        <w:trPr>
          <w:trHeight w:val="914"/>
        </w:trPr>
        <w:tc>
          <w:tcPr>
            <w:tcW w:w="490" w:type="dxa"/>
            <w:tcBorders>
              <w:top w:val="nil"/>
              <w:left w:val="single" w:sz="4" w:space="0" w:color="000000"/>
              <w:bottom w:val="single" w:sz="4" w:space="0" w:color="000000"/>
              <w:right w:val="nil"/>
            </w:tcBorders>
          </w:tcPr>
          <w:p w:rsidR="0078331E" w:rsidRDefault="0078331E" w:rsidP="005731DE">
            <w:pPr>
              <w:tabs>
                <w:tab w:val="left" w:pos="1155"/>
              </w:tabs>
              <w:suppressAutoHyphens/>
              <w:jc w:val="center"/>
              <w:rPr>
                <w:szCs w:val="24"/>
                <w:lang w:eastAsia="ar-SA"/>
              </w:rPr>
            </w:pPr>
            <w:r>
              <w:rPr>
                <w:szCs w:val="24"/>
                <w:lang w:eastAsia="ar-SA"/>
              </w:rPr>
              <w:t>2.</w:t>
            </w:r>
          </w:p>
          <w:p w:rsidR="0078331E" w:rsidRDefault="0078331E" w:rsidP="005731DE">
            <w:pPr>
              <w:tabs>
                <w:tab w:val="left" w:pos="1155"/>
              </w:tabs>
              <w:suppressAutoHyphens/>
              <w:jc w:val="center"/>
              <w:rPr>
                <w:szCs w:val="24"/>
                <w:lang w:eastAsia="ar-SA"/>
              </w:rPr>
            </w:pPr>
          </w:p>
        </w:tc>
        <w:tc>
          <w:tcPr>
            <w:tcW w:w="2386" w:type="dxa"/>
            <w:tcBorders>
              <w:top w:val="nil"/>
              <w:left w:val="single" w:sz="4" w:space="0" w:color="000000"/>
              <w:bottom w:val="single" w:sz="4" w:space="0" w:color="000000"/>
              <w:right w:val="nil"/>
            </w:tcBorders>
          </w:tcPr>
          <w:p w:rsidR="0078331E" w:rsidRDefault="0078331E" w:rsidP="005731DE">
            <w:pPr>
              <w:tabs>
                <w:tab w:val="left" w:pos="1155"/>
              </w:tabs>
              <w:suppressAutoHyphens/>
              <w:rPr>
                <w:szCs w:val="24"/>
                <w:lang w:eastAsia="ar-SA"/>
              </w:rPr>
            </w:pPr>
            <w:r>
              <w:rPr>
                <w:szCs w:val="24"/>
                <w:lang w:eastAsia="ar-SA"/>
              </w:rPr>
              <w:t>Вспомогательные виды разрешенного использования.</w:t>
            </w:r>
          </w:p>
        </w:tc>
        <w:tc>
          <w:tcPr>
            <w:tcW w:w="7048"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44"/>
              </w:numPr>
              <w:tabs>
                <w:tab w:val="left" w:pos="1155"/>
              </w:tabs>
              <w:suppressAutoHyphens/>
              <w:snapToGrid w:val="0"/>
              <w:jc w:val="both"/>
              <w:rPr>
                <w:rFonts w:cs="Tahoma"/>
                <w:szCs w:val="24"/>
                <w:lang w:eastAsia="ar-SA"/>
              </w:rPr>
            </w:pPr>
            <w:r>
              <w:rPr>
                <w:rFonts w:cs="Tahoma"/>
                <w:szCs w:val="24"/>
                <w:lang w:eastAsia="ar-SA"/>
              </w:rPr>
              <w:t>Кафе, закусочные, общественные туалеты.</w:t>
            </w:r>
          </w:p>
          <w:p w:rsidR="0078331E" w:rsidRDefault="0078331E" w:rsidP="00E12613">
            <w:pPr>
              <w:widowControl w:val="0"/>
              <w:numPr>
                <w:ilvl w:val="0"/>
                <w:numId w:val="44"/>
              </w:numPr>
              <w:tabs>
                <w:tab w:val="left" w:pos="1155"/>
              </w:tabs>
              <w:suppressAutoHyphens/>
              <w:snapToGrid w:val="0"/>
              <w:jc w:val="both"/>
              <w:rPr>
                <w:rFonts w:cs="Tahoma"/>
                <w:szCs w:val="24"/>
                <w:lang w:eastAsia="ar-SA"/>
              </w:rPr>
            </w:pPr>
            <w:r>
              <w:rPr>
                <w:rFonts w:cs="Tahoma"/>
                <w:szCs w:val="24"/>
                <w:lang w:eastAsia="ar-SA"/>
              </w:rPr>
              <w:t>Хозяйственные корпуса.</w:t>
            </w:r>
          </w:p>
          <w:p w:rsidR="0078331E" w:rsidRDefault="0078331E" w:rsidP="00E12613">
            <w:pPr>
              <w:widowControl w:val="0"/>
              <w:numPr>
                <w:ilvl w:val="0"/>
                <w:numId w:val="44"/>
              </w:numPr>
              <w:tabs>
                <w:tab w:val="clear" w:pos="397"/>
                <w:tab w:val="left" w:pos="420"/>
                <w:tab w:val="left" w:pos="1155"/>
              </w:tabs>
              <w:suppressAutoHyphens/>
              <w:snapToGrid w:val="0"/>
              <w:jc w:val="both"/>
              <w:rPr>
                <w:rFonts w:cs="Tahoma"/>
                <w:szCs w:val="24"/>
                <w:lang w:eastAsia="ar-SA"/>
              </w:rPr>
            </w:pPr>
            <w:r>
              <w:rPr>
                <w:szCs w:val="24"/>
                <w:lang w:eastAsia="ar-SA"/>
              </w:rPr>
              <w:t>Парковки.</w:t>
            </w:r>
          </w:p>
        </w:tc>
      </w:tr>
      <w:tr w:rsidR="0078331E" w:rsidRPr="005731DE" w:rsidTr="005731DE">
        <w:trPr>
          <w:trHeight w:val="579"/>
        </w:trPr>
        <w:tc>
          <w:tcPr>
            <w:tcW w:w="4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jc w:val="center"/>
              <w:rPr>
                <w:rFonts w:cs="Tahoma"/>
                <w:szCs w:val="24"/>
                <w:lang w:eastAsia="ar-SA"/>
              </w:rPr>
            </w:pPr>
            <w:r>
              <w:rPr>
                <w:rFonts w:cs="Tahoma"/>
                <w:szCs w:val="24"/>
                <w:lang w:eastAsia="ar-SA"/>
              </w:rPr>
              <w:t>3.</w:t>
            </w:r>
          </w:p>
          <w:p w:rsidR="0078331E" w:rsidRDefault="0078331E" w:rsidP="005731DE">
            <w:pPr>
              <w:tabs>
                <w:tab w:val="left" w:pos="1155"/>
              </w:tabs>
              <w:suppressAutoHyphens/>
              <w:jc w:val="center"/>
              <w:rPr>
                <w:rFonts w:cs="Tahoma"/>
                <w:szCs w:val="24"/>
                <w:lang w:eastAsia="ar-SA"/>
              </w:rPr>
            </w:pPr>
          </w:p>
          <w:p w:rsidR="0078331E" w:rsidRDefault="0078331E" w:rsidP="005731DE">
            <w:pPr>
              <w:tabs>
                <w:tab w:val="left" w:pos="1155"/>
              </w:tabs>
              <w:suppressAutoHyphens/>
              <w:jc w:val="center"/>
              <w:rPr>
                <w:rFonts w:cs="Tahoma"/>
                <w:szCs w:val="24"/>
                <w:lang w:eastAsia="ar-SA"/>
              </w:rPr>
            </w:pPr>
          </w:p>
        </w:tc>
        <w:tc>
          <w:tcPr>
            <w:tcW w:w="2386"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Условно разрешенные виды использования.</w:t>
            </w:r>
          </w:p>
        </w:tc>
        <w:tc>
          <w:tcPr>
            <w:tcW w:w="7048" w:type="dxa"/>
            <w:tcBorders>
              <w:top w:val="nil"/>
              <w:left w:val="single" w:sz="4" w:space="0" w:color="000000"/>
              <w:bottom w:val="single" w:sz="4" w:space="0" w:color="000000"/>
              <w:right w:val="single" w:sz="4" w:space="0" w:color="000000"/>
            </w:tcBorders>
          </w:tcPr>
          <w:p w:rsidR="0078331E" w:rsidRDefault="0078331E" w:rsidP="00E12613">
            <w:pPr>
              <w:numPr>
                <w:ilvl w:val="0"/>
                <w:numId w:val="45"/>
              </w:numPr>
              <w:tabs>
                <w:tab w:val="left" w:pos="1155"/>
              </w:tabs>
              <w:suppressAutoHyphens/>
              <w:jc w:val="both"/>
              <w:rPr>
                <w:rFonts w:cs="Tahoma"/>
                <w:szCs w:val="24"/>
                <w:lang w:eastAsia="ar-SA"/>
              </w:rPr>
            </w:pPr>
            <w:r>
              <w:rPr>
                <w:rFonts w:cs="Tahoma"/>
                <w:szCs w:val="24"/>
                <w:lang w:eastAsia="ar-SA"/>
              </w:rPr>
              <w:t>Участковые пункты милиции;</w:t>
            </w:r>
          </w:p>
          <w:p w:rsidR="0078331E" w:rsidRPr="001F3B8E" w:rsidRDefault="0078331E" w:rsidP="00E12613">
            <w:pPr>
              <w:numPr>
                <w:ilvl w:val="0"/>
                <w:numId w:val="45"/>
              </w:numPr>
              <w:tabs>
                <w:tab w:val="left" w:pos="1155"/>
              </w:tabs>
              <w:suppressAutoHyphens/>
              <w:jc w:val="both"/>
              <w:rPr>
                <w:rFonts w:cs="Tahoma"/>
                <w:szCs w:val="24"/>
                <w:lang w:val="ru-RU" w:eastAsia="ar-SA"/>
              </w:rPr>
            </w:pPr>
            <w:r w:rsidRPr="001F3B8E">
              <w:rPr>
                <w:rFonts w:cs="Tahoma"/>
                <w:szCs w:val="24"/>
                <w:lang w:val="ru-RU" w:eastAsia="ar-SA"/>
              </w:rPr>
              <w:t>Киоски, временные павильоны розничной торговли и обслуживания.</w:t>
            </w:r>
          </w:p>
        </w:tc>
      </w:tr>
      <w:tr w:rsidR="0078331E" w:rsidRPr="005731DE" w:rsidTr="005731DE">
        <w:trPr>
          <w:trHeight w:val="278"/>
        </w:trPr>
        <w:tc>
          <w:tcPr>
            <w:tcW w:w="9924" w:type="dxa"/>
            <w:gridSpan w:val="3"/>
            <w:tcBorders>
              <w:top w:val="nil"/>
              <w:left w:val="single" w:sz="4" w:space="0" w:color="000000"/>
              <w:bottom w:val="single" w:sz="4" w:space="0" w:color="000000"/>
              <w:right w:val="single" w:sz="4" w:space="0" w:color="000000"/>
            </w:tcBorders>
          </w:tcPr>
          <w:p w:rsidR="0078331E" w:rsidRPr="001F3B8E" w:rsidRDefault="0078331E" w:rsidP="005731DE">
            <w:pPr>
              <w:tabs>
                <w:tab w:val="left" w:pos="1155"/>
              </w:tabs>
              <w:suppressAutoHyphens/>
              <w:rPr>
                <w:rFonts w:cs="Tahoma"/>
                <w:szCs w:val="24"/>
                <w:lang w:val="ru-RU" w:eastAsia="ar-SA"/>
              </w:rPr>
            </w:pPr>
            <w:r w:rsidRPr="001F3B8E">
              <w:rPr>
                <w:rFonts w:cs="Tahoma"/>
                <w:szCs w:val="24"/>
                <w:lang w:val="ru-RU" w:eastAsia="ar-SA"/>
              </w:rPr>
              <w:t>Параметры разрешенного строительства, реконструкция объектов капитального строительства</w:t>
            </w:r>
          </w:p>
        </w:tc>
      </w:tr>
      <w:tr w:rsidR="0078331E" w:rsidTr="005731DE">
        <w:trPr>
          <w:trHeight w:val="6788"/>
        </w:trPr>
        <w:tc>
          <w:tcPr>
            <w:tcW w:w="490" w:type="dxa"/>
            <w:tcBorders>
              <w:top w:val="single" w:sz="4" w:space="0" w:color="auto"/>
              <w:left w:val="single" w:sz="4" w:space="0" w:color="000000"/>
              <w:bottom w:val="single" w:sz="4" w:space="0" w:color="000000"/>
              <w:right w:val="nil"/>
            </w:tcBorders>
          </w:tcPr>
          <w:p w:rsidR="0078331E" w:rsidRPr="001F3B8E" w:rsidRDefault="0078331E" w:rsidP="005731DE">
            <w:pPr>
              <w:tabs>
                <w:tab w:val="left" w:pos="1155"/>
              </w:tabs>
              <w:suppressAutoHyphens/>
              <w:snapToGrid w:val="0"/>
              <w:rPr>
                <w:rFonts w:cs="Tahoma"/>
                <w:szCs w:val="24"/>
                <w:lang w:val="ru-RU" w:eastAsia="ar-SA"/>
              </w:rPr>
            </w:pPr>
          </w:p>
        </w:tc>
        <w:tc>
          <w:tcPr>
            <w:tcW w:w="2386" w:type="dxa"/>
            <w:tcBorders>
              <w:top w:val="single" w:sz="4" w:space="0" w:color="auto"/>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Архитектурно-строительные </w:t>
            </w:r>
          </w:p>
          <w:p w:rsidR="0078331E" w:rsidRDefault="0078331E" w:rsidP="005731DE">
            <w:pPr>
              <w:tabs>
                <w:tab w:val="left" w:pos="1155"/>
              </w:tabs>
              <w:suppressAutoHyphens/>
              <w:rPr>
                <w:rFonts w:cs="Tahoma"/>
                <w:szCs w:val="24"/>
                <w:lang w:eastAsia="ar-SA"/>
              </w:rPr>
            </w:pPr>
            <w:r>
              <w:rPr>
                <w:rFonts w:cs="Tahoma"/>
                <w:szCs w:val="24"/>
                <w:lang w:eastAsia="ar-SA"/>
              </w:rPr>
              <w:t>требования.</w:t>
            </w:r>
          </w:p>
          <w:p w:rsidR="0078331E" w:rsidRDefault="0078331E" w:rsidP="005731DE">
            <w:pPr>
              <w:tabs>
                <w:tab w:val="left" w:pos="1155"/>
              </w:tabs>
              <w:suppressAutoHyphens/>
              <w:jc w:val="center"/>
              <w:rPr>
                <w:rFonts w:cs="Tahoma"/>
                <w:szCs w:val="24"/>
                <w:lang w:eastAsia="ar-SA"/>
              </w:rPr>
            </w:pPr>
          </w:p>
        </w:tc>
        <w:tc>
          <w:tcPr>
            <w:tcW w:w="7048" w:type="dxa"/>
            <w:tcBorders>
              <w:top w:val="single" w:sz="4" w:space="0" w:color="auto"/>
              <w:left w:val="single" w:sz="4" w:space="0" w:color="000000"/>
              <w:bottom w:val="single" w:sz="4" w:space="0" w:color="000000"/>
              <w:right w:val="single" w:sz="4" w:space="0" w:color="000000"/>
            </w:tcBorders>
          </w:tcPr>
          <w:p w:rsidR="0078331E" w:rsidRPr="001F3B8E" w:rsidRDefault="0078331E" w:rsidP="00E12613">
            <w:pPr>
              <w:widowControl w:val="0"/>
              <w:numPr>
                <w:ilvl w:val="0"/>
                <w:numId w:val="43"/>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Размещения и организация объектов зеленого строительства в соответствии с генеральным планом и проектом планировки.</w:t>
            </w:r>
          </w:p>
          <w:p w:rsidR="0078331E" w:rsidRPr="001F3B8E" w:rsidRDefault="0078331E" w:rsidP="00E12613">
            <w:pPr>
              <w:widowControl w:val="0"/>
              <w:numPr>
                <w:ilvl w:val="0"/>
                <w:numId w:val="43"/>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 xml:space="preserve">Озелененные территории общего пользования  не могут быть  приватизированы или сданы в аренду. </w:t>
            </w:r>
          </w:p>
          <w:p w:rsidR="0078331E" w:rsidRPr="001F3B8E" w:rsidRDefault="0078331E" w:rsidP="00E12613">
            <w:pPr>
              <w:widowControl w:val="0"/>
              <w:numPr>
                <w:ilvl w:val="0"/>
                <w:numId w:val="43"/>
              </w:numPr>
              <w:tabs>
                <w:tab w:val="left" w:pos="420"/>
                <w:tab w:val="left" w:pos="1155"/>
              </w:tabs>
              <w:suppressAutoHyphens/>
              <w:jc w:val="both"/>
              <w:rPr>
                <w:rFonts w:cs="Tahoma"/>
                <w:szCs w:val="24"/>
                <w:lang w:val="ru-RU" w:eastAsia="ar-SA"/>
              </w:rPr>
            </w:pPr>
            <w:r w:rsidRPr="001F3B8E">
              <w:rPr>
                <w:rFonts w:cs="Tahoma"/>
                <w:szCs w:val="24"/>
                <w:lang w:val="ru-RU" w:eastAsia="ar-SA"/>
              </w:rPr>
              <w:t>Расстояние от зданий, сооружений, объектов инженерного благоустройства до деревьев и кустарников принимать по нормам СНиП 2.07.01-89*.</w:t>
            </w:r>
          </w:p>
          <w:p w:rsidR="0078331E" w:rsidRPr="001F3B8E" w:rsidRDefault="0078331E" w:rsidP="00E12613">
            <w:pPr>
              <w:widowControl w:val="0"/>
              <w:numPr>
                <w:ilvl w:val="0"/>
                <w:numId w:val="46"/>
              </w:numPr>
              <w:tabs>
                <w:tab w:val="left" w:pos="480"/>
                <w:tab w:val="left" w:pos="1155"/>
              </w:tabs>
              <w:suppressAutoHyphens/>
              <w:jc w:val="both"/>
              <w:rPr>
                <w:rFonts w:cs="Tahoma"/>
                <w:szCs w:val="24"/>
                <w:lang w:val="ru-RU" w:eastAsia="ar-SA"/>
              </w:rPr>
            </w:pPr>
            <w:r w:rsidRPr="001F3B8E">
              <w:rPr>
                <w:rFonts w:cs="Tahoma"/>
                <w:szCs w:val="24"/>
                <w:lang w:val="ru-RU" w:eastAsia="ar-SA"/>
              </w:rPr>
              <w:t>Функциональная организация территории должна включать зоны с различным характером использования:</w:t>
            </w:r>
          </w:p>
          <w:p w:rsidR="0078331E" w:rsidRPr="001F3B8E" w:rsidRDefault="0078331E" w:rsidP="005731DE">
            <w:pPr>
              <w:tabs>
                <w:tab w:val="left" w:pos="1155"/>
              </w:tabs>
              <w:suppressAutoHyphens/>
              <w:ind w:left="432"/>
              <w:rPr>
                <w:rFonts w:cs="Tahoma"/>
                <w:szCs w:val="24"/>
                <w:lang w:val="ru-RU" w:eastAsia="ar-SA"/>
              </w:rPr>
            </w:pPr>
            <w:r w:rsidRPr="001F3B8E">
              <w:rPr>
                <w:rFonts w:cs="Tahoma"/>
                <w:szCs w:val="24"/>
                <w:lang w:val="ru-RU" w:eastAsia="ar-SA"/>
              </w:rPr>
              <w:t>массовых, культурно-просветительных мероприятий, физкультурно-оздоровительных, отдыха детей, прогулочную, хозяйственную.</w:t>
            </w:r>
          </w:p>
          <w:p w:rsidR="0078331E" w:rsidRPr="001F3B8E" w:rsidRDefault="0078331E" w:rsidP="00E12613">
            <w:pPr>
              <w:widowControl w:val="0"/>
              <w:numPr>
                <w:ilvl w:val="0"/>
                <w:numId w:val="46"/>
              </w:numPr>
              <w:tabs>
                <w:tab w:val="left" w:pos="480"/>
                <w:tab w:val="left" w:pos="1155"/>
              </w:tabs>
              <w:suppressAutoHyphens/>
              <w:jc w:val="both"/>
              <w:rPr>
                <w:rFonts w:cs="Tahoma"/>
                <w:szCs w:val="24"/>
                <w:lang w:val="ru-RU" w:eastAsia="ar-SA"/>
              </w:rPr>
            </w:pPr>
            <w:r w:rsidRPr="001F3B8E">
              <w:rPr>
                <w:rFonts w:cs="Tahoma"/>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78331E" w:rsidRPr="001F3B8E" w:rsidRDefault="0078331E" w:rsidP="00E12613">
            <w:pPr>
              <w:widowControl w:val="0"/>
              <w:numPr>
                <w:ilvl w:val="0"/>
                <w:numId w:val="46"/>
              </w:numPr>
              <w:tabs>
                <w:tab w:val="left" w:pos="480"/>
                <w:tab w:val="left" w:pos="1155"/>
              </w:tabs>
              <w:suppressAutoHyphens/>
              <w:jc w:val="both"/>
              <w:rPr>
                <w:rFonts w:cs="Tahoma"/>
                <w:szCs w:val="24"/>
                <w:lang w:val="ru-RU" w:eastAsia="ar-SA"/>
              </w:rPr>
            </w:pPr>
            <w:r w:rsidRPr="001F3B8E">
              <w:rPr>
                <w:rFonts w:cs="Tahoma"/>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78331E" w:rsidRPr="001F3B8E" w:rsidRDefault="0078331E" w:rsidP="00E12613">
            <w:pPr>
              <w:widowControl w:val="0"/>
              <w:numPr>
                <w:ilvl w:val="0"/>
                <w:numId w:val="43"/>
              </w:numPr>
              <w:tabs>
                <w:tab w:val="left" w:pos="420"/>
                <w:tab w:val="left" w:pos="1155"/>
              </w:tabs>
              <w:suppressAutoHyphens/>
              <w:jc w:val="both"/>
              <w:rPr>
                <w:rFonts w:cs="Tahoma"/>
                <w:szCs w:val="24"/>
                <w:lang w:val="ru-RU" w:eastAsia="ar-SA"/>
              </w:rPr>
            </w:pPr>
            <w:r w:rsidRPr="001F3B8E">
              <w:rPr>
                <w:rFonts w:cs="Tahoma"/>
                <w:szCs w:val="24"/>
                <w:lang w:val="ru-RU" w:eastAsia="ar-SA"/>
              </w:rPr>
              <w:t>Параметры использования территории (% от общей площади)</w:t>
            </w:r>
          </w:p>
          <w:p w:rsidR="0078331E" w:rsidRDefault="0078331E" w:rsidP="00E12613">
            <w:pPr>
              <w:widowControl w:val="0"/>
              <w:numPr>
                <w:ilvl w:val="0"/>
                <w:numId w:val="47"/>
              </w:numPr>
              <w:tabs>
                <w:tab w:val="left" w:pos="780"/>
                <w:tab w:val="left" w:pos="1155"/>
              </w:tabs>
              <w:suppressAutoHyphens/>
              <w:jc w:val="both"/>
              <w:rPr>
                <w:rFonts w:cs="Tahoma"/>
                <w:szCs w:val="24"/>
                <w:lang w:eastAsia="ar-SA"/>
              </w:rPr>
            </w:pPr>
            <w:r>
              <w:rPr>
                <w:rFonts w:cs="Tahoma"/>
                <w:szCs w:val="24"/>
                <w:lang w:eastAsia="ar-SA"/>
              </w:rPr>
              <w:t xml:space="preserve">зеленые насаждения – 65-75, </w:t>
            </w:r>
          </w:p>
          <w:p w:rsidR="0078331E" w:rsidRDefault="0078331E" w:rsidP="00E12613">
            <w:pPr>
              <w:widowControl w:val="0"/>
              <w:numPr>
                <w:ilvl w:val="0"/>
                <w:numId w:val="47"/>
              </w:numPr>
              <w:tabs>
                <w:tab w:val="left" w:pos="780"/>
                <w:tab w:val="left" w:pos="1155"/>
              </w:tabs>
              <w:suppressAutoHyphens/>
              <w:jc w:val="both"/>
              <w:rPr>
                <w:rFonts w:cs="Tahoma"/>
                <w:szCs w:val="24"/>
                <w:lang w:eastAsia="ar-SA"/>
              </w:rPr>
            </w:pPr>
            <w:r>
              <w:rPr>
                <w:rFonts w:cs="Tahoma"/>
                <w:szCs w:val="24"/>
                <w:lang w:eastAsia="ar-SA"/>
              </w:rPr>
              <w:t>аллеи, дороги – 10-15,</w:t>
            </w:r>
          </w:p>
          <w:p w:rsidR="0078331E" w:rsidRDefault="0078331E" w:rsidP="00E12613">
            <w:pPr>
              <w:widowControl w:val="0"/>
              <w:numPr>
                <w:ilvl w:val="0"/>
                <w:numId w:val="47"/>
              </w:numPr>
              <w:tabs>
                <w:tab w:val="left" w:pos="780"/>
                <w:tab w:val="left" w:pos="1155"/>
              </w:tabs>
              <w:suppressAutoHyphens/>
              <w:jc w:val="both"/>
              <w:rPr>
                <w:rFonts w:cs="Tahoma"/>
                <w:szCs w:val="24"/>
                <w:lang w:eastAsia="ar-SA"/>
              </w:rPr>
            </w:pPr>
            <w:r>
              <w:rPr>
                <w:rFonts w:cs="Tahoma"/>
                <w:szCs w:val="24"/>
                <w:lang w:eastAsia="ar-SA"/>
              </w:rPr>
              <w:t>площадки – 8-12,</w:t>
            </w:r>
          </w:p>
          <w:p w:rsidR="0078331E" w:rsidRDefault="0078331E" w:rsidP="00E12613">
            <w:pPr>
              <w:widowControl w:val="0"/>
              <w:numPr>
                <w:ilvl w:val="0"/>
                <w:numId w:val="47"/>
              </w:numPr>
              <w:tabs>
                <w:tab w:val="left" w:pos="780"/>
                <w:tab w:val="left" w:pos="1155"/>
              </w:tabs>
              <w:suppressAutoHyphens/>
              <w:jc w:val="both"/>
              <w:rPr>
                <w:rFonts w:cs="Tahoma"/>
                <w:szCs w:val="24"/>
                <w:lang w:eastAsia="ar-SA"/>
              </w:rPr>
            </w:pPr>
            <w:r>
              <w:rPr>
                <w:rFonts w:cs="Tahoma"/>
                <w:szCs w:val="24"/>
                <w:lang w:eastAsia="ar-SA"/>
              </w:rPr>
              <w:t>сооружения – 5-7.</w:t>
            </w:r>
          </w:p>
        </w:tc>
      </w:tr>
      <w:tr w:rsidR="0078331E" w:rsidRPr="005731DE" w:rsidTr="005731DE">
        <w:trPr>
          <w:trHeight w:val="144"/>
        </w:trPr>
        <w:tc>
          <w:tcPr>
            <w:tcW w:w="9924"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napToGrid w:val="0"/>
              <w:spacing w:line="144" w:lineRule="atLeast"/>
              <w:ind w:left="60"/>
              <w:jc w:val="center"/>
              <w:rPr>
                <w:rFonts w:cs="Tahoma"/>
                <w:szCs w:val="24"/>
                <w:lang w:val="ru-RU" w:eastAsia="ar-SA"/>
              </w:rPr>
            </w:pPr>
            <w:r w:rsidRPr="001F3B8E">
              <w:rPr>
                <w:rFonts w:cs="Tahoma"/>
                <w:szCs w:val="24"/>
                <w:lang w:val="ru-RU" w:eastAsia="ar-SA"/>
              </w:rPr>
              <w:t>Ограничения использования земельных участков и объектов капитального строительства.</w:t>
            </w:r>
          </w:p>
        </w:tc>
      </w:tr>
      <w:tr w:rsidR="0078331E" w:rsidRPr="005731DE" w:rsidTr="005731DE">
        <w:trPr>
          <w:trHeight w:val="172"/>
        </w:trPr>
        <w:tc>
          <w:tcPr>
            <w:tcW w:w="49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spacing w:line="172" w:lineRule="atLeast"/>
              <w:jc w:val="center"/>
              <w:rPr>
                <w:rFonts w:cs="Tahoma"/>
                <w:szCs w:val="24"/>
                <w:lang w:eastAsia="ar-SA"/>
              </w:rPr>
            </w:pPr>
            <w:r>
              <w:rPr>
                <w:rFonts w:cs="Tahoma"/>
                <w:szCs w:val="24"/>
                <w:lang w:eastAsia="ar-SA"/>
              </w:rPr>
              <w:t>5</w:t>
            </w:r>
          </w:p>
        </w:tc>
        <w:tc>
          <w:tcPr>
            <w:tcW w:w="2386" w:type="dxa"/>
            <w:tcBorders>
              <w:top w:val="nil"/>
              <w:left w:val="single" w:sz="4" w:space="0" w:color="000000"/>
              <w:bottom w:val="single" w:sz="4" w:space="0" w:color="000000"/>
              <w:right w:val="nil"/>
            </w:tcBorders>
          </w:tcPr>
          <w:p w:rsidR="0078331E" w:rsidRPr="001F3B8E" w:rsidRDefault="0078331E" w:rsidP="005731DE">
            <w:pPr>
              <w:tabs>
                <w:tab w:val="left" w:pos="1155"/>
              </w:tabs>
              <w:suppressAutoHyphens/>
              <w:snapToGrid w:val="0"/>
              <w:spacing w:line="172" w:lineRule="atLeast"/>
              <w:rPr>
                <w:rFonts w:cs="Tahoma"/>
                <w:szCs w:val="24"/>
                <w:lang w:val="ru-RU" w:eastAsia="ar-SA"/>
              </w:rPr>
            </w:pPr>
            <w:r w:rsidRPr="001F3B8E">
              <w:rPr>
                <w:rFonts w:cs="Tahoma"/>
                <w:szCs w:val="24"/>
                <w:lang w:val="ru-RU" w:eastAsia="ar-SA"/>
              </w:rPr>
              <w:t xml:space="preserve">Санитарно-гигиенические и </w:t>
            </w:r>
            <w:r w:rsidRPr="001F3B8E">
              <w:rPr>
                <w:rFonts w:cs="Tahoma"/>
                <w:szCs w:val="24"/>
                <w:lang w:val="ru-RU" w:eastAsia="ar-SA"/>
              </w:rPr>
              <w:lastRenderedPageBreak/>
              <w:t>экологические требования.</w:t>
            </w:r>
          </w:p>
        </w:tc>
        <w:tc>
          <w:tcPr>
            <w:tcW w:w="7048"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43"/>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lastRenderedPageBreak/>
              <w:t xml:space="preserve">Разрешается новое зеленое строительство, реконструкция существующего озеленения, благоустройство территории, </w:t>
            </w:r>
            <w:r w:rsidRPr="001F3B8E">
              <w:rPr>
                <w:rFonts w:cs="Tahoma"/>
                <w:szCs w:val="24"/>
                <w:lang w:val="ru-RU" w:eastAsia="ar-SA"/>
              </w:rPr>
              <w:lastRenderedPageBreak/>
              <w:t>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78331E" w:rsidRPr="001F3B8E" w:rsidRDefault="0078331E" w:rsidP="00E12613">
            <w:pPr>
              <w:widowControl w:val="0"/>
              <w:numPr>
                <w:ilvl w:val="0"/>
                <w:numId w:val="43"/>
              </w:numPr>
              <w:tabs>
                <w:tab w:val="left" w:pos="420"/>
                <w:tab w:val="left" w:pos="1155"/>
              </w:tabs>
              <w:suppressAutoHyphens/>
              <w:snapToGrid w:val="0"/>
              <w:jc w:val="both"/>
              <w:rPr>
                <w:rFonts w:cs="Tahoma"/>
                <w:szCs w:val="24"/>
                <w:lang w:val="ru-RU" w:eastAsia="ar-SA"/>
              </w:rPr>
            </w:pPr>
            <w:r w:rsidRPr="001F3B8E">
              <w:rPr>
                <w:rFonts w:cs="Tahoma"/>
                <w:szCs w:val="24"/>
                <w:lang w:val="ru-RU"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78331E" w:rsidRPr="001F3B8E" w:rsidRDefault="0078331E" w:rsidP="00E12613">
            <w:pPr>
              <w:widowControl w:val="0"/>
              <w:numPr>
                <w:ilvl w:val="0"/>
                <w:numId w:val="43"/>
              </w:numPr>
              <w:tabs>
                <w:tab w:val="left" w:pos="420"/>
                <w:tab w:val="left" w:pos="1155"/>
              </w:tabs>
              <w:suppressAutoHyphens/>
              <w:jc w:val="both"/>
              <w:rPr>
                <w:rFonts w:cs="Tahoma"/>
                <w:szCs w:val="24"/>
                <w:lang w:val="ru-RU" w:eastAsia="ar-SA"/>
              </w:rPr>
            </w:pPr>
            <w:r w:rsidRPr="001F3B8E">
              <w:rPr>
                <w:rFonts w:cs="Tahoma"/>
                <w:szCs w:val="24"/>
                <w:lang w:val="ru-RU"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8331E" w:rsidRPr="001F3B8E" w:rsidRDefault="0078331E" w:rsidP="00E12613">
            <w:pPr>
              <w:widowControl w:val="0"/>
              <w:numPr>
                <w:ilvl w:val="0"/>
                <w:numId w:val="43"/>
              </w:numPr>
              <w:tabs>
                <w:tab w:val="left" w:pos="420"/>
                <w:tab w:val="left" w:pos="1155"/>
              </w:tabs>
              <w:suppressAutoHyphens/>
              <w:jc w:val="both"/>
              <w:rPr>
                <w:rFonts w:cs="Tahoma"/>
                <w:szCs w:val="24"/>
                <w:lang w:val="ru-RU" w:eastAsia="ar-SA"/>
              </w:rPr>
            </w:pPr>
            <w:r w:rsidRPr="001F3B8E">
              <w:rPr>
                <w:rFonts w:cs="Tahoma"/>
                <w:szCs w:val="24"/>
                <w:lang w:val="ru-RU" w:eastAsia="ar-SA"/>
              </w:rPr>
              <w:t>Осуществление системы отвода поверхностных вод в виде дождевой канализации открытого типа.</w:t>
            </w:r>
          </w:p>
          <w:p w:rsidR="0078331E" w:rsidRPr="001F3B8E" w:rsidRDefault="0078331E" w:rsidP="00E12613">
            <w:pPr>
              <w:widowControl w:val="0"/>
              <w:numPr>
                <w:ilvl w:val="0"/>
                <w:numId w:val="43"/>
              </w:numPr>
              <w:tabs>
                <w:tab w:val="left" w:pos="420"/>
                <w:tab w:val="left" w:pos="1155"/>
              </w:tabs>
              <w:suppressAutoHyphens/>
              <w:snapToGrid w:val="0"/>
              <w:spacing w:line="172" w:lineRule="atLeast"/>
              <w:jc w:val="both"/>
              <w:rPr>
                <w:rFonts w:cs="Tahoma"/>
                <w:szCs w:val="24"/>
                <w:lang w:val="ru-RU" w:eastAsia="ar-SA"/>
              </w:rPr>
            </w:pPr>
          </w:p>
        </w:tc>
      </w:tr>
    </w:tbl>
    <w:p w:rsidR="0078331E" w:rsidRPr="001F3B8E" w:rsidRDefault="0078331E" w:rsidP="0078331E">
      <w:pPr>
        <w:suppressAutoHyphens/>
        <w:jc w:val="right"/>
        <w:rPr>
          <w:b/>
          <w:szCs w:val="24"/>
          <w:lang w:val="ru-RU" w:eastAsia="ar-SA"/>
        </w:rPr>
      </w:pPr>
    </w:p>
    <w:p w:rsidR="0078331E" w:rsidRPr="001F3B8E" w:rsidRDefault="0078331E" w:rsidP="0078331E">
      <w:pPr>
        <w:suppressAutoHyphens/>
        <w:jc w:val="right"/>
        <w:rPr>
          <w:b/>
          <w:szCs w:val="24"/>
          <w:lang w:val="ru-RU" w:eastAsia="ar-SA"/>
        </w:rPr>
      </w:pPr>
    </w:p>
    <w:p w:rsidR="0078331E" w:rsidRPr="00324C6E" w:rsidRDefault="0078331E" w:rsidP="0078331E">
      <w:pPr>
        <w:suppressAutoHyphens/>
        <w:jc w:val="right"/>
        <w:rPr>
          <w:b/>
          <w:szCs w:val="24"/>
          <w:lang w:eastAsia="ar-SA"/>
        </w:rPr>
      </w:pPr>
      <w:r w:rsidRPr="00324C6E">
        <w:rPr>
          <w:b/>
          <w:szCs w:val="24"/>
          <w:lang w:eastAsia="ar-SA"/>
        </w:rPr>
        <w:t>Индекс зоны Р 2</w:t>
      </w:r>
    </w:p>
    <w:p w:rsidR="0078331E" w:rsidRPr="00324C6E" w:rsidRDefault="0078331E" w:rsidP="0078331E">
      <w:pPr>
        <w:suppressAutoHyphens/>
        <w:ind w:left="5760"/>
        <w:jc w:val="right"/>
        <w:rPr>
          <w:b/>
          <w:szCs w:val="24"/>
          <w:lang w:eastAsia="ar-SA"/>
        </w:rPr>
      </w:pPr>
      <w:r>
        <w:rPr>
          <w:b/>
          <w:szCs w:val="24"/>
          <w:lang w:eastAsia="ar-SA"/>
        </w:rPr>
        <w:t>Водные объекты</w:t>
      </w:r>
    </w:p>
    <w:p w:rsidR="0078331E" w:rsidRPr="00324C6E" w:rsidRDefault="0078331E" w:rsidP="0078331E">
      <w:pPr>
        <w:suppressAutoHyphens/>
        <w:ind w:left="3420"/>
        <w:rPr>
          <w:b/>
          <w:szCs w:val="24"/>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78331E" w:rsidRPr="00BF5AE5" w:rsidTr="005731DE">
        <w:tc>
          <w:tcPr>
            <w:tcW w:w="468" w:type="dxa"/>
            <w:gridSpan w:val="2"/>
            <w:tcBorders>
              <w:top w:val="single" w:sz="4" w:space="0" w:color="auto"/>
              <w:left w:val="single" w:sz="4" w:space="0" w:color="auto"/>
              <w:bottom w:val="single" w:sz="4" w:space="0" w:color="auto"/>
              <w:right w:val="single" w:sz="4" w:space="0" w:color="auto"/>
            </w:tcBorders>
          </w:tcPr>
          <w:p w:rsidR="0078331E" w:rsidRPr="00324C6E" w:rsidRDefault="0078331E" w:rsidP="005731DE">
            <w:pPr>
              <w:suppressAutoHyphens/>
              <w:jc w:val="center"/>
              <w:rPr>
                <w:szCs w:val="24"/>
                <w:lang w:eastAsia="ar-SA"/>
              </w:rPr>
            </w:pPr>
            <w:r w:rsidRPr="00324C6E">
              <w:rPr>
                <w:szCs w:val="24"/>
                <w:lang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78331E" w:rsidRPr="00324C6E" w:rsidRDefault="0078331E" w:rsidP="005731DE">
            <w:pPr>
              <w:suppressAutoHyphens/>
              <w:jc w:val="center"/>
              <w:rPr>
                <w:szCs w:val="24"/>
                <w:lang w:eastAsia="ar-SA"/>
              </w:rPr>
            </w:pPr>
            <w:r w:rsidRPr="00324C6E">
              <w:rPr>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78331E" w:rsidRPr="00324C6E" w:rsidRDefault="0078331E" w:rsidP="005731DE">
            <w:pPr>
              <w:suppressAutoHyphens/>
              <w:jc w:val="center"/>
              <w:rPr>
                <w:szCs w:val="24"/>
                <w:lang w:eastAsia="ar-SA"/>
              </w:rPr>
            </w:pPr>
            <w:r w:rsidRPr="00324C6E">
              <w:rPr>
                <w:szCs w:val="24"/>
                <w:lang w:eastAsia="ar-SA"/>
              </w:rPr>
              <w:t>3</w:t>
            </w:r>
          </w:p>
        </w:tc>
      </w:tr>
      <w:tr w:rsidR="0078331E" w:rsidRPr="00BF5AE5" w:rsidTr="005731DE">
        <w:tc>
          <w:tcPr>
            <w:tcW w:w="9924" w:type="dxa"/>
            <w:gridSpan w:val="5"/>
            <w:tcBorders>
              <w:top w:val="single" w:sz="4" w:space="0" w:color="auto"/>
              <w:left w:val="single" w:sz="4" w:space="0" w:color="auto"/>
              <w:bottom w:val="single" w:sz="4" w:space="0" w:color="auto"/>
              <w:right w:val="single" w:sz="4" w:space="0" w:color="auto"/>
            </w:tcBorders>
          </w:tcPr>
          <w:p w:rsidR="0078331E" w:rsidRPr="00324C6E" w:rsidRDefault="0078331E" w:rsidP="005731DE">
            <w:pPr>
              <w:suppressAutoHyphens/>
              <w:jc w:val="center"/>
              <w:rPr>
                <w:szCs w:val="24"/>
                <w:lang w:eastAsia="ar-SA"/>
              </w:rPr>
            </w:pPr>
            <w:r w:rsidRPr="00324C6E">
              <w:rPr>
                <w:rFonts w:cs="Tahoma"/>
                <w:szCs w:val="24"/>
                <w:lang w:eastAsia="ar-SA"/>
              </w:rPr>
              <w:t>Виды разрешенного использования</w:t>
            </w:r>
          </w:p>
        </w:tc>
      </w:tr>
      <w:tr w:rsidR="0078331E" w:rsidRPr="00BF5AE5" w:rsidTr="005731DE">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78331E" w:rsidRPr="00324C6E" w:rsidRDefault="0078331E" w:rsidP="005731DE">
            <w:pPr>
              <w:suppressAutoHyphens/>
              <w:jc w:val="center"/>
              <w:rPr>
                <w:szCs w:val="24"/>
                <w:lang w:eastAsia="ar-SA"/>
              </w:rPr>
            </w:pPr>
            <w:r w:rsidRPr="00324C6E">
              <w:rPr>
                <w:szCs w:val="24"/>
                <w:lang w:eastAsia="ar-SA"/>
              </w:rPr>
              <w:t>1.</w:t>
            </w:r>
          </w:p>
          <w:p w:rsidR="0078331E" w:rsidRPr="00324C6E" w:rsidRDefault="0078331E" w:rsidP="005731DE">
            <w:pPr>
              <w:suppressAutoHyphens/>
              <w:jc w:val="center"/>
              <w:rPr>
                <w:szCs w:val="24"/>
                <w:lang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78331E" w:rsidRPr="00324C6E" w:rsidRDefault="0078331E" w:rsidP="005731DE">
            <w:pPr>
              <w:suppressAutoHyphens/>
              <w:rPr>
                <w:szCs w:val="24"/>
                <w:lang w:eastAsia="ar-SA"/>
              </w:rPr>
            </w:pPr>
            <w:r w:rsidRPr="00324C6E">
              <w:rPr>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78331E" w:rsidRPr="001F3B8E" w:rsidRDefault="0078331E" w:rsidP="005731DE">
            <w:pPr>
              <w:spacing w:line="240" w:lineRule="atLeast"/>
              <w:ind w:left="360"/>
              <w:rPr>
                <w:szCs w:val="24"/>
                <w:lang w:val="ru-RU" w:eastAsia="ar-SA"/>
              </w:rPr>
            </w:pPr>
            <w:r w:rsidRPr="001F3B8E">
              <w:rPr>
                <w:szCs w:val="24"/>
                <w:lang w:val="ru-RU" w:eastAsia="ar-SA"/>
              </w:rPr>
              <w:t>Акватории  притоков р</w:t>
            </w:r>
            <w:r>
              <w:rPr>
                <w:szCs w:val="24"/>
                <w:lang w:val="ru-RU" w:eastAsia="ar-SA"/>
              </w:rPr>
              <w:t>еки</w:t>
            </w:r>
            <w:r w:rsidRPr="001F3B8E">
              <w:rPr>
                <w:szCs w:val="24"/>
                <w:lang w:val="ru-RU" w:eastAsia="ar-SA"/>
              </w:rPr>
              <w:t>:</w:t>
            </w:r>
          </w:p>
          <w:p w:rsidR="0078331E" w:rsidRPr="001F3B8E" w:rsidRDefault="0078331E" w:rsidP="005731DE">
            <w:pPr>
              <w:spacing w:line="240" w:lineRule="atLeast"/>
              <w:ind w:left="86" w:firstLine="274"/>
              <w:rPr>
                <w:szCs w:val="24"/>
                <w:lang w:val="ru-RU" w:eastAsia="ar-SA"/>
              </w:rPr>
            </w:pPr>
            <w:r w:rsidRPr="001F3B8E">
              <w:rPr>
                <w:szCs w:val="24"/>
                <w:lang w:val="ru-RU" w:eastAsia="ar-SA"/>
              </w:rPr>
              <w:t>- Инженерные сооружения (берегоукрепление, устройство пешеходных мостов);</w:t>
            </w:r>
          </w:p>
          <w:p w:rsidR="0078331E" w:rsidRPr="001F3B8E" w:rsidRDefault="0078331E" w:rsidP="005731DE">
            <w:pPr>
              <w:spacing w:line="240" w:lineRule="atLeast"/>
              <w:ind w:left="86" w:firstLine="274"/>
              <w:rPr>
                <w:rFonts w:cs="Tahoma"/>
                <w:szCs w:val="24"/>
                <w:lang w:val="ru-RU" w:eastAsia="ar-SA"/>
              </w:rPr>
            </w:pPr>
            <w:r w:rsidRPr="001F3B8E">
              <w:rPr>
                <w:szCs w:val="24"/>
                <w:lang w:val="ru-RU" w:eastAsia="ar-SA"/>
              </w:rPr>
              <w:t xml:space="preserve">-  </w:t>
            </w:r>
            <w:r w:rsidRPr="001F3B8E">
              <w:rPr>
                <w:rFonts w:cs="Tahoma"/>
                <w:szCs w:val="24"/>
                <w:lang w:val="ru-RU" w:eastAsia="ar-SA"/>
              </w:rPr>
              <w:t>Посадка новых и реконструкция существующих зеленых насаждений;</w:t>
            </w:r>
          </w:p>
          <w:p w:rsidR="0078331E" w:rsidRPr="00324C6E" w:rsidRDefault="0078331E" w:rsidP="005731DE">
            <w:pPr>
              <w:spacing w:line="240" w:lineRule="atLeast"/>
              <w:ind w:left="86" w:firstLine="274"/>
              <w:rPr>
                <w:szCs w:val="24"/>
                <w:lang w:eastAsia="ar-SA"/>
              </w:rPr>
            </w:pPr>
            <w:r>
              <w:rPr>
                <w:rFonts w:cs="Tahoma"/>
                <w:szCs w:val="24"/>
                <w:lang w:eastAsia="ar-SA"/>
              </w:rPr>
              <w:t>-  Благоустройство зон рекреации.</w:t>
            </w:r>
          </w:p>
        </w:tc>
      </w:tr>
      <w:tr w:rsidR="0078331E" w:rsidRPr="005731DE" w:rsidTr="005731DE">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78331E" w:rsidRPr="001F3B8E" w:rsidRDefault="0078331E" w:rsidP="005731DE">
            <w:pPr>
              <w:spacing w:line="207" w:lineRule="atLeast"/>
              <w:jc w:val="center"/>
              <w:rPr>
                <w:szCs w:val="24"/>
                <w:lang w:val="ru-RU" w:eastAsia="ar-SA"/>
              </w:rPr>
            </w:pPr>
            <w:r w:rsidRPr="001F3B8E">
              <w:rPr>
                <w:rFonts w:cs="Tahoma"/>
                <w:szCs w:val="24"/>
                <w:lang w:val="ru-RU" w:eastAsia="ar-SA"/>
              </w:rPr>
              <w:t>Параметры разрешенного использования земельных участков.</w:t>
            </w:r>
          </w:p>
        </w:tc>
      </w:tr>
      <w:tr w:rsidR="0078331E" w:rsidRPr="00BF5AE5" w:rsidTr="005731DE">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78331E" w:rsidRPr="00324C6E" w:rsidRDefault="0078331E" w:rsidP="005731DE">
            <w:pPr>
              <w:suppressAutoHyphens/>
              <w:spacing w:line="180" w:lineRule="atLeast"/>
              <w:jc w:val="center"/>
              <w:rPr>
                <w:szCs w:val="24"/>
                <w:lang w:eastAsia="ar-SA"/>
              </w:rPr>
            </w:pPr>
            <w:r w:rsidRPr="00324C6E">
              <w:rPr>
                <w:szCs w:val="24"/>
                <w:lang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78331E" w:rsidRPr="001F3B8E" w:rsidRDefault="0078331E" w:rsidP="005731DE">
            <w:pPr>
              <w:suppressAutoHyphens/>
              <w:spacing w:line="180" w:lineRule="atLeast"/>
              <w:rPr>
                <w:szCs w:val="24"/>
                <w:lang w:val="ru-RU" w:eastAsia="ar-SA"/>
              </w:rPr>
            </w:pPr>
            <w:r w:rsidRPr="001F3B8E">
              <w:rPr>
                <w:szCs w:val="24"/>
                <w:lang w:val="ru-RU"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78331E" w:rsidRPr="001F3B8E" w:rsidRDefault="0078331E" w:rsidP="00E12613">
            <w:pPr>
              <w:numPr>
                <w:ilvl w:val="0"/>
                <w:numId w:val="48"/>
              </w:numPr>
              <w:jc w:val="both"/>
              <w:rPr>
                <w:szCs w:val="24"/>
                <w:lang w:val="ru-RU" w:eastAsia="ar-SA"/>
              </w:rPr>
            </w:pPr>
            <w:r w:rsidRPr="001F3B8E">
              <w:rPr>
                <w:szCs w:val="24"/>
                <w:lang w:val="ru-RU" w:eastAsia="ar-SA"/>
              </w:rPr>
              <w:t>Данная зона предназначена для сохранения природно-исторического ландшафта, микроклимата.</w:t>
            </w:r>
          </w:p>
          <w:p w:rsidR="0078331E" w:rsidRPr="001F3B8E" w:rsidRDefault="0078331E" w:rsidP="00E12613">
            <w:pPr>
              <w:numPr>
                <w:ilvl w:val="0"/>
                <w:numId w:val="48"/>
              </w:numPr>
              <w:jc w:val="both"/>
              <w:rPr>
                <w:szCs w:val="24"/>
                <w:lang w:val="ru-RU" w:eastAsia="ar-SA"/>
              </w:rPr>
            </w:pPr>
            <w:r w:rsidRPr="001F3B8E">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78331E" w:rsidRPr="00324C6E" w:rsidRDefault="0078331E" w:rsidP="00E12613">
            <w:pPr>
              <w:numPr>
                <w:ilvl w:val="0"/>
                <w:numId w:val="48"/>
              </w:numPr>
              <w:jc w:val="both"/>
              <w:rPr>
                <w:szCs w:val="24"/>
                <w:lang w:eastAsia="ar-SA"/>
              </w:rPr>
            </w:pPr>
            <w:r w:rsidRPr="001F3B8E">
              <w:rPr>
                <w:szCs w:val="24"/>
                <w:lang w:val="ru-RU" w:eastAsia="ar-SA"/>
              </w:rPr>
              <w:t xml:space="preserve">Насыщение элементами благоустройства, устройство покрытий. </w:t>
            </w:r>
            <w:r>
              <w:rPr>
                <w:szCs w:val="24"/>
                <w:lang w:eastAsia="ar-SA"/>
              </w:rPr>
              <w:t>Установка малых форм архитектуры.</w:t>
            </w:r>
          </w:p>
          <w:p w:rsidR="0078331E" w:rsidRPr="00324C6E" w:rsidRDefault="0078331E" w:rsidP="005731DE">
            <w:pPr>
              <w:suppressAutoHyphens/>
              <w:spacing w:line="180" w:lineRule="atLeast"/>
              <w:ind w:left="360"/>
              <w:rPr>
                <w:szCs w:val="24"/>
                <w:lang w:eastAsia="ar-SA"/>
              </w:rPr>
            </w:pPr>
          </w:p>
        </w:tc>
      </w:tr>
      <w:tr w:rsidR="0078331E" w:rsidRPr="00BF5AE5" w:rsidTr="005731DE">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78331E" w:rsidRPr="00324C6E" w:rsidRDefault="0078331E" w:rsidP="005731DE">
            <w:pPr>
              <w:ind w:left="360"/>
              <w:jc w:val="center"/>
              <w:rPr>
                <w:szCs w:val="24"/>
                <w:lang w:eastAsia="ar-SA"/>
              </w:rPr>
            </w:pPr>
            <w:r w:rsidRPr="00324C6E">
              <w:rPr>
                <w:rFonts w:cs="Tahoma"/>
                <w:szCs w:val="24"/>
                <w:lang w:eastAsia="ar-SA"/>
              </w:rPr>
              <w:t>Ограничения использования земельных участков</w:t>
            </w:r>
          </w:p>
        </w:tc>
      </w:tr>
      <w:tr w:rsidR="0078331E" w:rsidRPr="005731DE" w:rsidTr="005731DE">
        <w:trPr>
          <w:trHeight w:val="180"/>
        </w:trPr>
        <w:tc>
          <w:tcPr>
            <w:tcW w:w="435" w:type="dxa"/>
            <w:tcBorders>
              <w:top w:val="single" w:sz="4" w:space="0" w:color="auto"/>
              <w:left w:val="single" w:sz="4" w:space="0" w:color="auto"/>
              <w:bottom w:val="single" w:sz="4" w:space="0" w:color="auto"/>
              <w:right w:val="single" w:sz="4" w:space="0" w:color="auto"/>
            </w:tcBorders>
          </w:tcPr>
          <w:p w:rsidR="0078331E" w:rsidRPr="00324C6E" w:rsidRDefault="0078331E" w:rsidP="005731DE">
            <w:pPr>
              <w:suppressAutoHyphens/>
              <w:snapToGrid w:val="0"/>
              <w:jc w:val="center"/>
              <w:rPr>
                <w:rFonts w:cs="Tahoma"/>
                <w:szCs w:val="24"/>
                <w:lang w:eastAsia="ar-SA"/>
              </w:rPr>
            </w:pPr>
            <w:r>
              <w:rPr>
                <w:rFonts w:cs="Tahoma"/>
                <w:szCs w:val="24"/>
                <w:lang w:eastAsia="ar-SA"/>
              </w:rPr>
              <w:t>3</w:t>
            </w:r>
            <w:r w:rsidRPr="00324C6E">
              <w:rPr>
                <w:rFonts w:cs="Tahoma"/>
                <w:szCs w:val="24"/>
                <w:lang w:eastAsia="ar-SA"/>
              </w:rPr>
              <w:t>.</w:t>
            </w:r>
          </w:p>
          <w:p w:rsidR="0078331E" w:rsidRPr="00324C6E" w:rsidRDefault="0078331E" w:rsidP="005731DE">
            <w:pPr>
              <w:suppressAutoHyphens/>
              <w:jc w:val="center"/>
              <w:rPr>
                <w:rFonts w:cs="Tahoma"/>
                <w:szCs w:val="24"/>
                <w:lang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78331E" w:rsidRPr="001F3B8E" w:rsidRDefault="0078331E" w:rsidP="005731DE">
            <w:pPr>
              <w:suppressAutoHyphens/>
              <w:snapToGrid w:val="0"/>
              <w:rPr>
                <w:rFonts w:cs="Tahoma"/>
                <w:szCs w:val="24"/>
                <w:lang w:val="ru-RU" w:eastAsia="ar-SA"/>
              </w:rPr>
            </w:pPr>
            <w:r w:rsidRPr="001F3B8E">
              <w:rPr>
                <w:rFonts w:cs="Tahoma"/>
                <w:szCs w:val="24"/>
                <w:lang w:val="ru-RU" w:eastAsia="ar-SA"/>
              </w:rPr>
              <w:t>Санитарно-гигиенические и экологические  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78331E" w:rsidRPr="001F3B8E" w:rsidRDefault="0078331E" w:rsidP="00E12613">
            <w:pPr>
              <w:widowControl w:val="0"/>
              <w:numPr>
                <w:ilvl w:val="0"/>
                <w:numId w:val="51"/>
              </w:numPr>
              <w:tabs>
                <w:tab w:val="left" w:pos="440"/>
              </w:tabs>
              <w:suppressAutoHyphens/>
              <w:snapToGrid w:val="0"/>
              <w:ind w:left="440" w:right="5"/>
              <w:jc w:val="both"/>
              <w:rPr>
                <w:rFonts w:cs="Tahoma"/>
                <w:szCs w:val="24"/>
                <w:lang w:val="ru-RU" w:eastAsia="ar-SA"/>
              </w:rPr>
            </w:pPr>
            <w:r w:rsidRPr="001F3B8E">
              <w:rPr>
                <w:rFonts w:cs="Tahoma"/>
                <w:szCs w:val="24"/>
                <w:lang w:val="ru-RU"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78331E" w:rsidRPr="001F3B8E" w:rsidRDefault="0078331E" w:rsidP="00E12613">
            <w:pPr>
              <w:widowControl w:val="0"/>
              <w:numPr>
                <w:ilvl w:val="0"/>
                <w:numId w:val="51"/>
              </w:numPr>
              <w:tabs>
                <w:tab w:val="left" w:pos="440"/>
              </w:tabs>
              <w:suppressAutoHyphens/>
              <w:ind w:left="440" w:right="5"/>
              <w:jc w:val="both"/>
              <w:rPr>
                <w:rFonts w:cs="Tahoma"/>
                <w:color w:val="FF0000"/>
                <w:szCs w:val="24"/>
                <w:lang w:val="ru-RU" w:eastAsia="ar-SA"/>
              </w:rPr>
            </w:pPr>
          </w:p>
        </w:tc>
      </w:tr>
    </w:tbl>
    <w:p w:rsidR="0078331E" w:rsidRPr="001F3B8E" w:rsidRDefault="0078331E" w:rsidP="0078331E">
      <w:pPr>
        <w:suppressAutoHyphens/>
        <w:jc w:val="right"/>
        <w:rPr>
          <w:rFonts w:cs="Tahoma"/>
          <w:b/>
          <w:szCs w:val="24"/>
          <w:lang w:val="ru-RU" w:eastAsia="ar-SA"/>
        </w:rPr>
      </w:pPr>
    </w:p>
    <w:p w:rsidR="0078331E" w:rsidRPr="001F3B8E" w:rsidRDefault="0078331E" w:rsidP="0078331E">
      <w:pPr>
        <w:suppressAutoHyphens/>
        <w:jc w:val="right"/>
        <w:rPr>
          <w:rFonts w:cs="Tahoma"/>
          <w:b/>
          <w:szCs w:val="24"/>
          <w:lang w:val="ru-RU" w:eastAsia="ar-SA"/>
        </w:rPr>
      </w:pPr>
    </w:p>
    <w:p w:rsidR="0078331E" w:rsidRPr="001F3B8E" w:rsidRDefault="0078331E" w:rsidP="0078331E">
      <w:pPr>
        <w:suppressAutoHyphens/>
        <w:jc w:val="right"/>
        <w:rPr>
          <w:rFonts w:cs="Tahoma"/>
          <w:b/>
          <w:szCs w:val="24"/>
          <w:lang w:val="ru-RU" w:eastAsia="ar-SA"/>
        </w:rPr>
      </w:pPr>
    </w:p>
    <w:p w:rsidR="0078331E" w:rsidRPr="001F3B8E" w:rsidRDefault="0078331E" w:rsidP="0078331E">
      <w:pPr>
        <w:suppressAutoHyphens/>
        <w:jc w:val="right"/>
        <w:rPr>
          <w:rFonts w:cs="Tahoma"/>
          <w:b/>
          <w:szCs w:val="24"/>
          <w:lang w:val="ru-RU" w:eastAsia="ar-SA"/>
        </w:rPr>
      </w:pPr>
    </w:p>
    <w:p w:rsidR="0078331E" w:rsidRPr="001F3B8E" w:rsidRDefault="0078331E" w:rsidP="0078331E">
      <w:pPr>
        <w:suppressAutoHyphens/>
        <w:jc w:val="right"/>
        <w:rPr>
          <w:rFonts w:cs="Tahoma"/>
          <w:b/>
          <w:szCs w:val="24"/>
          <w:lang w:val="ru-RU" w:eastAsia="ar-SA"/>
        </w:rPr>
      </w:pPr>
    </w:p>
    <w:p w:rsidR="0078331E" w:rsidRPr="001F3B8E" w:rsidRDefault="0078331E" w:rsidP="0078331E">
      <w:pPr>
        <w:suppressAutoHyphens/>
        <w:jc w:val="right"/>
        <w:rPr>
          <w:rFonts w:cs="Tahoma"/>
          <w:b/>
          <w:szCs w:val="24"/>
          <w:lang w:val="ru-RU" w:eastAsia="ar-SA"/>
        </w:rPr>
      </w:pPr>
    </w:p>
    <w:p w:rsidR="0078331E" w:rsidRPr="001F3B8E" w:rsidRDefault="0078331E" w:rsidP="0078331E">
      <w:pPr>
        <w:suppressAutoHyphens/>
        <w:jc w:val="right"/>
        <w:rPr>
          <w:rFonts w:cs="Tahoma"/>
          <w:b/>
          <w:szCs w:val="24"/>
          <w:lang w:val="ru-RU" w:eastAsia="ar-SA"/>
        </w:rPr>
      </w:pPr>
    </w:p>
    <w:p w:rsidR="0078331E" w:rsidRPr="001F3B8E" w:rsidRDefault="0078331E" w:rsidP="0078331E">
      <w:pPr>
        <w:suppressAutoHyphens/>
        <w:jc w:val="right"/>
        <w:rPr>
          <w:rFonts w:cs="Tahoma"/>
          <w:b/>
          <w:szCs w:val="24"/>
          <w:lang w:val="ru-RU" w:eastAsia="ar-SA"/>
        </w:rPr>
      </w:pPr>
      <w:r w:rsidRPr="001F3B8E">
        <w:rPr>
          <w:rFonts w:cs="Tahoma"/>
          <w:b/>
          <w:szCs w:val="24"/>
          <w:lang w:val="ru-RU" w:eastAsia="ar-SA"/>
        </w:rPr>
        <w:t>Индекс зоны Р 3</w:t>
      </w:r>
    </w:p>
    <w:p w:rsidR="0078331E" w:rsidRPr="001F3B8E" w:rsidRDefault="0078331E" w:rsidP="0078331E">
      <w:pPr>
        <w:suppressAutoHyphens/>
        <w:ind w:left="3420"/>
        <w:jc w:val="right"/>
        <w:rPr>
          <w:rFonts w:cs="Tahoma"/>
          <w:b/>
          <w:szCs w:val="24"/>
          <w:lang w:val="ru-RU" w:eastAsia="ar-SA"/>
        </w:rPr>
      </w:pPr>
      <w:r w:rsidRPr="001F3B8E">
        <w:rPr>
          <w:rFonts w:cs="Tahoma"/>
          <w:b/>
          <w:szCs w:val="24"/>
          <w:lang w:val="ru-RU" w:eastAsia="ar-SA"/>
        </w:rPr>
        <w:t>Зона природных ландшафтов.</w:t>
      </w:r>
    </w:p>
    <w:p w:rsidR="0078331E" w:rsidRPr="001F3B8E" w:rsidRDefault="0078331E" w:rsidP="0078331E">
      <w:pPr>
        <w:suppressAutoHyphens/>
        <w:ind w:left="3420"/>
        <w:rPr>
          <w:rFonts w:cs="Tahoma"/>
          <w:b/>
          <w:szCs w:val="24"/>
          <w:lang w:val="ru-RU" w:eastAsia="ar-SA"/>
        </w:rPr>
      </w:pPr>
    </w:p>
    <w:tbl>
      <w:tblPr>
        <w:tblW w:w="10206" w:type="dxa"/>
        <w:tblInd w:w="-459" w:type="dxa"/>
        <w:tblLook w:val="04A0"/>
      </w:tblPr>
      <w:tblGrid>
        <w:gridCol w:w="554"/>
        <w:gridCol w:w="2363"/>
        <w:gridCol w:w="7289"/>
      </w:tblGrid>
      <w:tr w:rsidR="0078331E" w:rsidRPr="00BF5AE5" w:rsidTr="005731DE">
        <w:tc>
          <w:tcPr>
            <w:tcW w:w="554" w:type="dxa"/>
            <w:tcBorders>
              <w:top w:val="single" w:sz="4" w:space="0" w:color="000000"/>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1</w:t>
            </w:r>
          </w:p>
        </w:tc>
        <w:tc>
          <w:tcPr>
            <w:tcW w:w="2363" w:type="dxa"/>
            <w:tcBorders>
              <w:top w:val="single" w:sz="4" w:space="0" w:color="000000"/>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3</w:t>
            </w:r>
          </w:p>
        </w:tc>
      </w:tr>
      <w:tr w:rsidR="0078331E" w:rsidRPr="00BF5AE5" w:rsidTr="005731DE">
        <w:tc>
          <w:tcPr>
            <w:tcW w:w="10206" w:type="dxa"/>
            <w:gridSpan w:val="3"/>
            <w:tcBorders>
              <w:top w:val="single" w:sz="4" w:space="0" w:color="000000"/>
              <w:left w:val="single" w:sz="4" w:space="0" w:color="000000"/>
              <w:bottom w:val="single" w:sz="4" w:space="0" w:color="000000"/>
              <w:right w:val="single" w:sz="4" w:space="0" w:color="000000"/>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Виды разрешенного использования</w:t>
            </w:r>
          </w:p>
        </w:tc>
      </w:tr>
      <w:tr w:rsidR="0078331E" w:rsidRPr="005731DE" w:rsidTr="005731DE">
        <w:trPr>
          <w:trHeight w:val="1286"/>
        </w:trPr>
        <w:tc>
          <w:tcPr>
            <w:tcW w:w="554" w:type="dxa"/>
            <w:tcBorders>
              <w:top w:val="nil"/>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1.</w:t>
            </w:r>
          </w:p>
          <w:p w:rsidR="0078331E" w:rsidRPr="00324C6E" w:rsidRDefault="0078331E" w:rsidP="005731DE">
            <w:pPr>
              <w:suppressAutoHyphens/>
              <w:jc w:val="center"/>
              <w:rPr>
                <w:rFonts w:cs="Tahoma"/>
                <w:szCs w:val="24"/>
                <w:lang w:eastAsia="ar-SA"/>
              </w:rPr>
            </w:pPr>
          </w:p>
        </w:tc>
        <w:tc>
          <w:tcPr>
            <w:tcW w:w="2363" w:type="dxa"/>
            <w:tcBorders>
              <w:top w:val="nil"/>
              <w:left w:val="single" w:sz="4" w:space="0" w:color="000000"/>
              <w:bottom w:val="single" w:sz="4" w:space="0" w:color="000000"/>
              <w:right w:val="nil"/>
            </w:tcBorders>
          </w:tcPr>
          <w:p w:rsidR="0078331E" w:rsidRPr="00324C6E" w:rsidRDefault="0078331E" w:rsidP="005731DE">
            <w:pPr>
              <w:suppressAutoHyphens/>
              <w:snapToGrid w:val="0"/>
              <w:rPr>
                <w:rFonts w:cs="Tahoma"/>
                <w:szCs w:val="24"/>
                <w:lang w:eastAsia="ar-SA"/>
              </w:rPr>
            </w:pPr>
            <w:r w:rsidRPr="00324C6E">
              <w:rPr>
                <w:rFonts w:cs="Tahoma"/>
                <w:szCs w:val="24"/>
                <w:lang w:eastAsia="ar-SA"/>
              </w:rPr>
              <w:t>Основные виды разрешенного  использования.</w:t>
            </w:r>
          </w:p>
          <w:p w:rsidR="0078331E" w:rsidRPr="00324C6E" w:rsidRDefault="0078331E" w:rsidP="005731DE">
            <w:pPr>
              <w:suppressAutoHyphens/>
              <w:rPr>
                <w:rFonts w:cs="Tahoma"/>
                <w:szCs w:val="24"/>
                <w:lang w:eastAsia="ar-SA"/>
              </w:rPr>
            </w:pPr>
          </w:p>
        </w:tc>
        <w:tc>
          <w:tcPr>
            <w:tcW w:w="7289" w:type="dxa"/>
            <w:tcBorders>
              <w:top w:val="nil"/>
              <w:left w:val="single" w:sz="4" w:space="0" w:color="000000"/>
              <w:bottom w:val="single" w:sz="4" w:space="0" w:color="000000"/>
              <w:right w:val="single" w:sz="4" w:space="0" w:color="000000"/>
            </w:tcBorders>
          </w:tcPr>
          <w:p w:rsidR="0078331E" w:rsidRPr="001F3B8E" w:rsidRDefault="0078331E" w:rsidP="005731DE">
            <w:pPr>
              <w:suppressAutoHyphens/>
              <w:snapToGrid w:val="0"/>
              <w:spacing w:after="120"/>
              <w:ind w:left="80" w:right="5" w:firstLine="313"/>
              <w:rPr>
                <w:rFonts w:cs="Tahoma"/>
                <w:szCs w:val="24"/>
                <w:lang w:val="ru-RU" w:eastAsia="ar-SA"/>
              </w:rPr>
            </w:pPr>
            <w:r w:rsidRPr="001F3B8E">
              <w:rPr>
                <w:rFonts w:cs="Tahoma"/>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78331E" w:rsidRPr="005731DE" w:rsidTr="005731DE">
        <w:trPr>
          <w:trHeight w:val="514"/>
        </w:trPr>
        <w:tc>
          <w:tcPr>
            <w:tcW w:w="554" w:type="dxa"/>
            <w:tcBorders>
              <w:top w:val="nil"/>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2.</w:t>
            </w:r>
          </w:p>
          <w:p w:rsidR="0078331E" w:rsidRPr="00324C6E" w:rsidRDefault="0078331E" w:rsidP="005731DE">
            <w:pPr>
              <w:suppressAutoHyphens/>
              <w:jc w:val="center"/>
              <w:rPr>
                <w:rFonts w:cs="Tahoma"/>
                <w:szCs w:val="24"/>
                <w:lang w:eastAsia="ar-SA"/>
              </w:rPr>
            </w:pPr>
          </w:p>
        </w:tc>
        <w:tc>
          <w:tcPr>
            <w:tcW w:w="2363" w:type="dxa"/>
            <w:tcBorders>
              <w:top w:val="nil"/>
              <w:left w:val="single" w:sz="4" w:space="0" w:color="000000"/>
              <w:bottom w:val="single" w:sz="4" w:space="0" w:color="000000"/>
              <w:right w:val="nil"/>
            </w:tcBorders>
          </w:tcPr>
          <w:p w:rsidR="0078331E" w:rsidRPr="00324C6E" w:rsidRDefault="0078331E" w:rsidP="005731DE">
            <w:pPr>
              <w:suppressAutoHyphens/>
              <w:snapToGrid w:val="0"/>
              <w:rPr>
                <w:rFonts w:cs="Tahoma"/>
                <w:szCs w:val="24"/>
                <w:lang w:eastAsia="ar-SA"/>
              </w:rPr>
            </w:pPr>
            <w:r w:rsidRPr="00324C6E">
              <w:rPr>
                <w:rFonts w:cs="Tahoma"/>
                <w:szCs w:val="24"/>
                <w:lang w:eastAsia="ar-SA"/>
              </w:rPr>
              <w:t>Вспомогательные виды разрешенного использования.</w:t>
            </w:r>
          </w:p>
          <w:p w:rsidR="0078331E" w:rsidRPr="00324C6E" w:rsidRDefault="0078331E" w:rsidP="005731DE">
            <w:pPr>
              <w:suppressAutoHyphens/>
              <w:rPr>
                <w:rFonts w:cs="Tahoma"/>
                <w:szCs w:val="24"/>
                <w:lang w:eastAsia="ar-SA"/>
              </w:rPr>
            </w:pPr>
          </w:p>
        </w:tc>
        <w:tc>
          <w:tcPr>
            <w:tcW w:w="7289" w:type="dxa"/>
            <w:tcBorders>
              <w:top w:val="nil"/>
              <w:left w:val="single" w:sz="4" w:space="0" w:color="000000"/>
              <w:bottom w:val="single" w:sz="4" w:space="0" w:color="000000"/>
              <w:right w:val="single" w:sz="4" w:space="0" w:color="000000"/>
            </w:tcBorders>
          </w:tcPr>
          <w:p w:rsidR="0078331E" w:rsidRPr="00324C6E" w:rsidRDefault="0078331E" w:rsidP="005731DE">
            <w:pPr>
              <w:suppressAutoHyphens/>
              <w:snapToGrid w:val="0"/>
              <w:ind w:left="80" w:right="5" w:firstLine="313"/>
              <w:rPr>
                <w:rFonts w:cs="Tahoma"/>
                <w:szCs w:val="24"/>
                <w:lang w:eastAsia="ar-SA"/>
              </w:rPr>
            </w:pPr>
            <w:r w:rsidRPr="00324C6E">
              <w:rPr>
                <w:rFonts w:cs="Tahoma"/>
                <w:szCs w:val="24"/>
                <w:lang w:eastAsia="ar-SA"/>
              </w:rPr>
              <w:t>Рекреационная деятельность.</w:t>
            </w:r>
          </w:p>
          <w:p w:rsidR="0078331E" w:rsidRPr="00324C6E" w:rsidRDefault="0078331E" w:rsidP="00E12613">
            <w:pPr>
              <w:widowControl w:val="0"/>
              <w:numPr>
                <w:ilvl w:val="0"/>
                <w:numId w:val="49"/>
              </w:numPr>
              <w:tabs>
                <w:tab w:val="left" w:pos="440"/>
              </w:tabs>
              <w:suppressAutoHyphens/>
              <w:ind w:right="5"/>
              <w:jc w:val="both"/>
              <w:rPr>
                <w:rFonts w:cs="Tahoma"/>
                <w:szCs w:val="24"/>
                <w:lang w:eastAsia="ar-SA"/>
              </w:rPr>
            </w:pPr>
            <w:r w:rsidRPr="00324C6E">
              <w:rPr>
                <w:rFonts w:cs="Tahoma"/>
                <w:szCs w:val="24"/>
                <w:lang w:eastAsia="ar-SA"/>
              </w:rPr>
              <w:t>Спортивные и игровые площадки.</w:t>
            </w:r>
          </w:p>
          <w:p w:rsidR="0078331E" w:rsidRPr="00324C6E" w:rsidRDefault="0078331E" w:rsidP="00E12613">
            <w:pPr>
              <w:widowControl w:val="0"/>
              <w:numPr>
                <w:ilvl w:val="0"/>
                <w:numId w:val="49"/>
              </w:numPr>
              <w:tabs>
                <w:tab w:val="left" w:pos="440"/>
              </w:tabs>
              <w:suppressAutoHyphens/>
              <w:ind w:right="5"/>
              <w:jc w:val="both"/>
              <w:rPr>
                <w:rFonts w:cs="Tahoma"/>
                <w:szCs w:val="24"/>
                <w:lang w:eastAsia="ar-SA"/>
              </w:rPr>
            </w:pPr>
            <w:r w:rsidRPr="00324C6E">
              <w:rPr>
                <w:rFonts w:cs="Tahoma"/>
                <w:szCs w:val="24"/>
                <w:lang w:eastAsia="ar-SA"/>
              </w:rPr>
              <w:t>Лугопарки.</w:t>
            </w:r>
          </w:p>
          <w:p w:rsidR="0078331E" w:rsidRPr="00324C6E" w:rsidRDefault="0078331E" w:rsidP="00E12613">
            <w:pPr>
              <w:widowControl w:val="0"/>
              <w:numPr>
                <w:ilvl w:val="0"/>
                <w:numId w:val="49"/>
              </w:numPr>
              <w:tabs>
                <w:tab w:val="left" w:pos="440"/>
              </w:tabs>
              <w:suppressAutoHyphens/>
              <w:ind w:right="5"/>
              <w:jc w:val="both"/>
              <w:rPr>
                <w:rFonts w:cs="Tahoma"/>
                <w:szCs w:val="24"/>
                <w:lang w:eastAsia="ar-SA"/>
              </w:rPr>
            </w:pPr>
            <w:r w:rsidRPr="00324C6E">
              <w:rPr>
                <w:rFonts w:cs="Tahoma"/>
                <w:szCs w:val="24"/>
                <w:lang w:eastAsia="ar-SA"/>
              </w:rPr>
              <w:t>Парковки.</w:t>
            </w:r>
          </w:p>
          <w:p w:rsidR="0078331E" w:rsidRPr="001F3B8E" w:rsidRDefault="0078331E" w:rsidP="00E12613">
            <w:pPr>
              <w:widowControl w:val="0"/>
              <w:numPr>
                <w:ilvl w:val="0"/>
                <w:numId w:val="49"/>
              </w:numPr>
              <w:tabs>
                <w:tab w:val="left" w:pos="440"/>
              </w:tabs>
              <w:suppressAutoHyphens/>
              <w:ind w:right="5"/>
              <w:jc w:val="both"/>
              <w:rPr>
                <w:rFonts w:cs="Tahoma"/>
                <w:szCs w:val="24"/>
                <w:lang w:val="ru-RU" w:eastAsia="ar-SA"/>
              </w:rPr>
            </w:pPr>
            <w:r w:rsidRPr="001F3B8E">
              <w:rPr>
                <w:rFonts w:cs="Tahoma"/>
                <w:szCs w:val="24"/>
                <w:lang w:val="ru-RU" w:eastAsia="ar-SA"/>
              </w:rPr>
              <w:t>Вспомогательные сооружения, связанные с организацией отдыха (беседки, скамейки, малые архитектурные формы).</w:t>
            </w:r>
          </w:p>
        </w:tc>
      </w:tr>
      <w:tr w:rsidR="0078331E" w:rsidRPr="00BF5AE5" w:rsidTr="005731DE">
        <w:trPr>
          <w:trHeight w:val="514"/>
        </w:trPr>
        <w:tc>
          <w:tcPr>
            <w:tcW w:w="554"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3.</w:t>
            </w:r>
          </w:p>
          <w:p w:rsidR="0078331E" w:rsidRPr="00324C6E" w:rsidRDefault="0078331E" w:rsidP="005731DE">
            <w:pPr>
              <w:tabs>
                <w:tab w:val="left" w:pos="1155"/>
              </w:tabs>
              <w:suppressAutoHyphens/>
              <w:jc w:val="center"/>
              <w:rPr>
                <w:rFonts w:cs="Tahoma"/>
                <w:szCs w:val="24"/>
                <w:lang w:eastAsia="ar-SA"/>
              </w:rPr>
            </w:pPr>
          </w:p>
          <w:p w:rsidR="0078331E" w:rsidRPr="00324C6E" w:rsidRDefault="0078331E" w:rsidP="005731DE">
            <w:pPr>
              <w:tabs>
                <w:tab w:val="left" w:pos="1155"/>
              </w:tabs>
              <w:suppressAutoHyphens/>
              <w:jc w:val="center"/>
              <w:rPr>
                <w:rFonts w:cs="Tahoma"/>
                <w:szCs w:val="24"/>
                <w:lang w:eastAsia="ar-SA"/>
              </w:rPr>
            </w:pPr>
          </w:p>
        </w:tc>
        <w:tc>
          <w:tcPr>
            <w:tcW w:w="2363"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78331E" w:rsidRPr="00324C6E" w:rsidRDefault="0078331E" w:rsidP="00E12613">
            <w:pPr>
              <w:numPr>
                <w:ilvl w:val="0"/>
                <w:numId w:val="50"/>
              </w:numPr>
              <w:suppressAutoHyphens/>
              <w:snapToGrid w:val="0"/>
              <w:ind w:right="5"/>
              <w:jc w:val="both"/>
              <w:rPr>
                <w:rFonts w:cs="Tahoma"/>
                <w:szCs w:val="24"/>
                <w:lang w:eastAsia="ar-SA"/>
              </w:rPr>
            </w:pPr>
            <w:r w:rsidRPr="00324C6E">
              <w:rPr>
                <w:rFonts w:cs="Tahoma"/>
                <w:szCs w:val="24"/>
                <w:lang w:eastAsia="ar-SA"/>
              </w:rPr>
              <w:t>Киоски, лоточная торговля.</w:t>
            </w:r>
          </w:p>
          <w:p w:rsidR="0078331E" w:rsidRPr="00324C6E" w:rsidRDefault="0078331E" w:rsidP="00E12613">
            <w:pPr>
              <w:numPr>
                <w:ilvl w:val="0"/>
                <w:numId w:val="50"/>
              </w:numPr>
              <w:suppressAutoHyphens/>
              <w:snapToGrid w:val="0"/>
              <w:ind w:right="5"/>
              <w:jc w:val="both"/>
              <w:rPr>
                <w:rFonts w:cs="Tahoma"/>
                <w:szCs w:val="24"/>
                <w:lang w:eastAsia="ar-SA"/>
              </w:rPr>
            </w:pPr>
            <w:r w:rsidRPr="00324C6E">
              <w:rPr>
                <w:rFonts w:cs="Tahoma"/>
                <w:szCs w:val="24"/>
                <w:lang w:eastAsia="ar-SA"/>
              </w:rPr>
              <w:t>Резервуары для хранения воды.</w:t>
            </w:r>
          </w:p>
        </w:tc>
      </w:tr>
      <w:tr w:rsidR="0078331E" w:rsidRPr="00BF5AE5" w:rsidTr="005731DE">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78331E" w:rsidRPr="00324C6E" w:rsidRDefault="0078331E" w:rsidP="005731DE">
            <w:pPr>
              <w:suppressAutoHyphens/>
              <w:snapToGrid w:val="0"/>
              <w:ind w:right="5"/>
              <w:jc w:val="center"/>
              <w:rPr>
                <w:rFonts w:cs="Tahoma"/>
                <w:szCs w:val="24"/>
                <w:lang w:eastAsia="ar-SA"/>
              </w:rPr>
            </w:pPr>
            <w:r w:rsidRPr="00324C6E">
              <w:rPr>
                <w:rFonts w:cs="Tahoma"/>
                <w:szCs w:val="24"/>
                <w:lang w:eastAsia="ar-SA"/>
              </w:rPr>
              <w:t>Ограничения использования земельных участков.</w:t>
            </w:r>
          </w:p>
        </w:tc>
      </w:tr>
      <w:tr w:rsidR="0078331E" w:rsidRPr="005731DE" w:rsidTr="005731DE">
        <w:trPr>
          <w:trHeight w:val="1113"/>
        </w:trPr>
        <w:tc>
          <w:tcPr>
            <w:tcW w:w="554" w:type="dxa"/>
            <w:tcBorders>
              <w:top w:val="nil"/>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4.</w:t>
            </w:r>
          </w:p>
          <w:p w:rsidR="0078331E" w:rsidRPr="00324C6E" w:rsidRDefault="0078331E" w:rsidP="005731DE">
            <w:pPr>
              <w:suppressAutoHyphens/>
              <w:jc w:val="center"/>
              <w:rPr>
                <w:rFonts w:cs="Tahoma"/>
                <w:szCs w:val="24"/>
                <w:lang w:eastAsia="ar-SA"/>
              </w:rPr>
            </w:pPr>
          </w:p>
        </w:tc>
        <w:tc>
          <w:tcPr>
            <w:tcW w:w="2363" w:type="dxa"/>
            <w:tcBorders>
              <w:top w:val="nil"/>
              <w:left w:val="single" w:sz="4" w:space="0" w:color="000000"/>
              <w:bottom w:val="single" w:sz="4" w:space="0" w:color="000000"/>
              <w:right w:val="nil"/>
            </w:tcBorders>
          </w:tcPr>
          <w:p w:rsidR="0078331E" w:rsidRPr="001F3B8E" w:rsidRDefault="0078331E" w:rsidP="005731DE">
            <w:pPr>
              <w:suppressAutoHyphens/>
              <w:snapToGrid w:val="0"/>
              <w:rPr>
                <w:rFonts w:cs="Tahoma"/>
                <w:szCs w:val="24"/>
                <w:lang w:val="ru-RU" w:eastAsia="ar-SA"/>
              </w:rPr>
            </w:pPr>
            <w:r w:rsidRPr="001F3B8E">
              <w:rPr>
                <w:rFonts w:cs="Tahoma"/>
                <w:szCs w:val="24"/>
                <w:lang w:val="ru-RU" w:eastAsia="ar-SA"/>
              </w:rPr>
              <w:t>Санитарно-гигиенические и экологические  требования</w:t>
            </w:r>
          </w:p>
        </w:tc>
        <w:tc>
          <w:tcPr>
            <w:tcW w:w="7289"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51"/>
              </w:numPr>
              <w:tabs>
                <w:tab w:val="left" w:pos="440"/>
              </w:tabs>
              <w:suppressAutoHyphens/>
              <w:snapToGrid w:val="0"/>
              <w:ind w:left="440" w:right="5"/>
              <w:jc w:val="both"/>
              <w:rPr>
                <w:rFonts w:cs="Tahoma"/>
                <w:szCs w:val="24"/>
                <w:lang w:val="ru-RU" w:eastAsia="ar-SA"/>
              </w:rPr>
            </w:pPr>
            <w:r w:rsidRPr="001F3B8E">
              <w:rPr>
                <w:rFonts w:cs="Tahoma"/>
                <w:szCs w:val="24"/>
                <w:lang w:val="ru-RU"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78331E" w:rsidRPr="001F3B8E" w:rsidRDefault="0078331E" w:rsidP="00E12613">
            <w:pPr>
              <w:widowControl w:val="0"/>
              <w:numPr>
                <w:ilvl w:val="0"/>
                <w:numId w:val="51"/>
              </w:numPr>
              <w:tabs>
                <w:tab w:val="left" w:pos="440"/>
              </w:tabs>
              <w:suppressAutoHyphens/>
              <w:ind w:left="440" w:right="5"/>
              <w:jc w:val="both"/>
              <w:rPr>
                <w:rFonts w:cs="Tahoma"/>
                <w:szCs w:val="24"/>
                <w:lang w:val="ru-RU" w:eastAsia="ar-SA"/>
              </w:rPr>
            </w:pPr>
            <w:r w:rsidRPr="001F3B8E">
              <w:rPr>
                <w:rFonts w:cs="Tahoma"/>
                <w:szCs w:val="24"/>
                <w:lang w:val="ru-RU" w:eastAsia="ar-SA"/>
              </w:rPr>
              <w:t>В местах выхода родников на поверхность – устройство декоративного оформления.</w:t>
            </w:r>
          </w:p>
        </w:tc>
      </w:tr>
    </w:tbl>
    <w:p w:rsidR="0078331E" w:rsidRPr="001F3B8E" w:rsidRDefault="0078331E" w:rsidP="0078331E">
      <w:pPr>
        <w:suppressAutoHyphens/>
        <w:rPr>
          <w:rFonts w:ascii="Arial" w:hAnsi="Arial" w:cs="Tahoma"/>
          <w:sz w:val="26"/>
          <w:szCs w:val="26"/>
          <w:lang w:val="ru-RU" w:eastAsia="ar-SA"/>
        </w:rPr>
      </w:pPr>
    </w:p>
    <w:p w:rsidR="0078331E" w:rsidRPr="001F3B8E" w:rsidRDefault="0078331E" w:rsidP="0078331E">
      <w:pPr>
        <w:keepNext/>
        <w:widowControl w:val="0"/>
        <w:tabs>
          <w:tab w:val="left" w:pos="0"/>
        </w:tabs>
        <w:suppressAutoHyphens/>
        <w:spacing w:before="240" w:after="60"/>
        <w:jc w:val="center"/>
        <w:outlineLvl w:val="2"/>
        <w:rPr>
          <w:rFonts w:cs="Tahoma"/>
          <w:b/>
          <w:bCs/>
          <w:sz w:val="26"/>
          <w:szCs w:val="26"/>
          <w:lang w:val="ru-RU" w:eastAsia="ar-SA"/>
        </w:rPr>
      </w:pPr>
      <w:r w:rsidRPr="001F3B8E">
        <w:rPr>
          <w:rFonts w:cs="Tahoma"/>
          <w:b/>
          <w:bCs/>
          <w:sz w:val="26"/>
          <w:szCs w:val="26"/>
          <w:lang w:val="ru-RU" w:eastAsia="ar-SA"/>
        </w:rPr>
        <w:t xml:space="preserve">Статья </w:t>
      </w:r>
      <w:r>
        <w:rPr>
          <w:rFonts w:cs="Tahoma"/>
          <w:b/>
          <w:bCs/>
          <w:sz w:val="26"/>
          <w:szCs w:val="26"/>
          <w:lang w:val="ru-RU" w:eastAsia="ar-SA"/>
        </w:rPr>
        <w:t>51</w:t>
      </w:r>
      <w:r w:rsidRPr="001F3B8E">
        <w:rPr>
          <w:rFonts w:cs="Tahoma"/>
          <w:b/>
          <w:bCs/>
          <w:sz w:val="26"/>
          <w:szCs w:val="26"/>
          <w:lang w:val="ru-RU" w:eastAsia="ar-SA"/>
        </w:rPr>
        <w:t>. Зоны специального назначения</w:t>
      </w:r>
    </w:p>
    <w:p w:rsidR="0078331E" w:rsidRPr="001F3B8E" w:rsidRDefault="0078331E" w:rsidP="0078331E">
      <w:pPr>
        <w:suppressAutoHyphens/>
        <w:jc w:val="right"/>
        <w:rPr>
          <w:rFonts w:cs="Tahoma"/>
          <w:b/>
          <w:szCs w:val="24"/>
          <w:lang w:val="ru-RU" w:eastAsia="ar-SA"/>
        </w:rPr>
      </w:pPr>
      <w:r w:rsidRPr="001F3B8E">
        <w:rPr>
          <w:rFonts w:cs="Tahoma"/>
          <w:b/>
          <w:szCs w:val="24"/>
          <w:lang w:val="ru-RU" w:eastAsia="ar-SA"/>
        </w:rPr>
        <w:t>Индекс зоны СП 1</w:t>
      </w:r>
    </w:p>
    <w:p w:rsidR="0078331E" w:rsidRPr="00324C6E" w:rsidRDefault="0078331E" w:rsidP="0078331E">
      <w:pPr>
        <w:suppressAutoHyphens/>
        <w:jc w:val="right"/>
        <w:rPr>
          <w:rFonts w:cs="Tahoma"/>
          <w:b/>
          <w:szCs w:val="24"/>
          <w:lang w:eastAsia="ar-SA"/>
        </w:rPr>
      </w:pPr>
      <w:r>
        <w:rPr>
          <w:rFonts w:cs="Tahoma"/>
          <w:b/>
          <w:szCs w:val="24"/>
          <w:lang w:eastAsia="ar-SA"/>
        </w:rPr>
        <w:t>Зона водозаборных сооружений</w:t>
      </w:r>
    </w:p>
    <w:p w:rsidR="0078331E" w:rsidRPr="00324C6E" w:rsidRDefault="0078331E" w:rsidP="0078331E">
      <w:pPr>
        <w:suppressAutoHyphens/>
        <w:jc w:val="right"/>
        <w:rPr>
          <w:rFonts w:cs="Tahoma"/>
          <w:szCs w:val="24"/>
          <w:lang w:eastAsia="ar-SA"/>
        </w:rPr>
      </w:pPr>
    </w:p>
    <w:tbl>
      <w:tblPr>
        <w:tblW w:w="9894" w:type="dxa"/>
        <w:tblInd w:w="-318" w:type="dxa"/>
        <w:tblLook w:val="04A0"/>
      </w:tblPr>
      <w:tblGrid>
        <w:gridCol w:w="467"/>
        <w:gridCol w:w="2316"/>
        <w:gridCol w:w="7111"/>
      </w:tblGrid>
      <w:tr w:rsidR="0078331E" w:rsidRPr="00324C6E" w:rsidTr="005731DE">
        <w:tc>
          <w:tcPr>
            <w:tcW w:w="467" w:type="dxa"/>
            <w:tcBorders>
              <w:top w:val="single" w:sz="4" w:space="0" w:color="000000"/>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1</w:t>
            </w:r>
          </w:p>
        </w:tc>
        <w:tc>
          <w:tcPr>
            <w:tcW w:w="2316" w:type="dxa"/>
            <w:tcBorders>
              <w:top w:val="single" w:sz="4" w:space="0" w:color="000000"/>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2</w:t>
            </w:r>
          </w:p>
        </w:tc>
        <w:tc>
          <w:tcPr>
            <w:tcW w:w="7111" w:type="dxa"/>
            <w:tcBorders>
              <w:top w:val="single" w:sz="4" w:space="0" w:color="000000"/>
              <w:left w:val="single" w:sz="4" w:space="0" w:color="000000"/>
              <w:bottom w:val="single" w:sz="4" w:space="0" w:color="000000"/>
              <w:right w:val="single" w:sz="4" w:space="0" w:color="000000"/>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3</w:t>
            </w:r>
          </w:p>
        </w:tc>
      </w:tr>
      <w:tr w:rsidR="0078331E" w:rsidRPr="00324C6E" w:rsidTr="005731DE">
        <w:tc>
          <w:tcPr>
            <w:tcW w:w="9894" w:type="dxa"/>
            <w:gridSpan w:val="3"/>
            <w:tcBorders>
              <w:top w:val="single" w:sz="4" w:space="0" w:color="000000"/>
              <w:left w:val="single" w:sz="4" w:space="0" w:color="000000"/>
              <w:bottom w:val="single" w:sz="4" w:space="0" w:color="000000"/>
              <w:right w:val="single" w:sz="4" w:space="0" w:color="000000"/>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Виды разрешенного использования.</w:t>
            </w:r>
          </w:p>
        </w:tc>
      </w:tr>
      <w:tr w:rsidR="0078331E" w:rsidRPr="005731DE" w:rsidTr="005731DE">
        <w:trPr>
          <w:trHeight w:val="404"/>
        </w:trPr>
        <w:tc>
          <w:tcPr>
            <w:tcW w:w="467" w:type="dxa"/>
            <w:tcBorders>
              <w:top w:val="nil"/>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1.</w:t>
            </w:r>
          </w:p>
          <w:p w:rsidR="0078331E" w:rsidRPr="00324C6E" w:rsidRDefault="0078331E" w:rsidP="005731DE">
            <w:pPr>
              <w:suppressAutoHyphens/>
              <w:jc w:val="center"/>
              <w:rPr>
                <w:rFonts w:cs="Tahoma"/>
                <w:szCs w:val="24"/>
                <w:lang w:eastAsia="ar-SA"/>
              </w:rPr>
            </w:pPr>
          </w:p>
        </w:tc>
        <w:tc>
          <w:tcPr>
            <w:tcW w:w="2316" w:type="dxa"/>
            <w:tcBorders>
              <w:top w:val="nil"/>
              <w:left w:val="single" w:sz="4" w:space="0" w:color="000000"/>
              <w:bottom w:val="single" w:sz="4" w:space="0" w:color="000000"/>
              <w:right w:val="nil"/>
            </w:tcBorders>
          </w:tcPr>
          <w:p w:rsidR="0078331E" w:rsidRPr="001F3B8E" w:rsidRDefault="0078331E" w:rsidP="005731DE">
            <w:pPr>
              <w:suppressAutoHyphens/>
              <w:snapToGrid w:val="0"/>
              <w:rPr>
                <w:rFonts w:cs="Tahoma"/>
                <w:szCs w:val="24"/>
                <w:lang w:val="ru-RU" w:eastAsia="ar-SA"/>
              </w:rPr>
            </w:pPr>
            <w:r w:rsidRPr="001F3B8E">
              <w:rPr>
                <w:rFonts w:cs="Tahoma"/>
                <w:szCs w:val="24"/>
                <w:lang w:val="ru-RU" w:eastAsia="ar-SA"/>
              </w:rPr>
              <w:t>Разрешенные виды использования  земельных участков</w:t>
            </w:r>
          </w:p>
        </w:tc>
        <w:tc>
          <w:tcPr>
            <w:tcW w:w="7111"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55"/>
              </w:numPr>
              <w:tabs>
                <w:tab w:val="left" w:pos="360"/>
              </w:tabs>
              <w:suppressAutoHyphens/>
              <w:snapToGrid w:val="0"/>
              <w:jc w:val="both"/>
              <w:rPr>
                <w:rFonts w:cs="Tahoma"/>
                <w:szCs w:val="24"/>
                <w:lang w:val="ru-RU" w:eastAsia="ar-SA"/>
              </w:rPr>
            </w:pPr>
            <w:r w:rsidRPr="001F3B8E">
              <w:rPr>
                <w:rFonts w:cs="Tahoma"/>
                <w:szCs w:val="24"/>
                <w:lang w:val="ru-RU" w:eastAsia="ar-SA"/>
              </w:rPr>
              <w:t>Водозаборные сооружения хозяйственно-питьевого назначения.</w:t>
            </w:r>
          </w:p>
          <w:p w:rsidR="0078331E" w:rsidRPr="001F3B8E" w:rsidRDefault="0078331E" w:rsidP="005731DE">
            <w:pPr>
              <w:suppressAutoHyphens/>
              <w:jc w:val="center"/>
              <w:rPr>
                <w:rFonts w:cs="Tahoma"/>
                <w:szCs w:val="24"/>
                <w:lang w:val="ru-RU" w:eastAsia="ar-SA"/>
              </w:rPr>
            </w:pPr>
          </w:p>
        </w:tc>
      </w:tr>
      <w:tr w:rsidR="0078331E" w:rsidRPr="00324C6E" w:rsidTr="005731DE">
        <w:trPr>
          <w:trHeight w:val="285"/>
        </w:trPr>
        <w:tc>
          <w:tcPr>
            <w:tcW w:w="467" w:type="dxa"/>
            <w:tcBorders>
              <w:top w:val="nil"/>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2.</w:t>
            </w:r>
          </w:p>
          <w:p w:rsidR="0078331E" w:rsidRPr="00324C6E" w:rsidRDefault="0078331E" w:rsidP="005731DE">
            <w:pPr>
              <w:suppressAutoHyphens/>
              <w:jc w:val="center"/>
              <w:rPr>
                <w:rFonts w:cs="Tahoma"/>
                <w:szCs w:val="24"/>
                <w:lang w:eastAsia="ar-SA"/>
              </w:rPr>
            </w:pPr>
          </w:p>
        </w:tc>
        <w:tc>
          <w:tcPr>
            <w:tcW w:w="2316"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 xml:space="preserve">Вспомогательные </w:t>
            </w:r>
          </w:p>
          <w:p w:rsidR="0078331E" w:rsidRPr="00324C6E" w:rsidRDefault="0078331E" w:rsidP="005731DE">
            <w:pPr>
              <w:tabs>
                <w:tab w:val="left" w:pos="1155"/>
              </w:tabs>
              <w:suppressAutoHyphens/>
              <w:rPr>
                <w:rFonts w:cs="Tahoma"/>
                <w:szCs w:val="24"/>
                <w:lang w:eastAsia="ar-SA"/>
              </w:rPr>
            </w:pPr>
            <w:r w:rsidRPr="00324C6E">
              <w:rPr>
                <w:rFonts w:cs="Tahoma"/>
                <w:szCs w:val="24"/>
                <w:lang w:eastAsia="ar-SA"/>
              </w:rPr>
              <w:t>виды разрешенного</w:t>
            </w:r>
          </w:p>
          <w:p w:rsidR="0078331E" w:rsidRPr="00324C6E" w:rsidRDefault="0078331E" w:rsidP="005731DE">
            <w:pPr>
              <w:tabs>
                <w:tab w:val="left" w:pos="1155"/>
              </w:tabs>
              <w:suppressAutoHyphens/>
              <w:rPr>
                <w:rFonts w:cs="Tahoma"/>
                <w:szCs w:val="24"/>
                <w:lang w:eastAsia="ar-SA"/>
              </w:rPr>
            </w:pPr>
            <w:r w:rsidRPr="00324C6E">
              <w:rPr>
                <w:rFonts w:cs="Tahoma"/>
                <w:szCs w:val="24"/>
                <w:lang w:eastAsia="ar-SA"/>
              </w:rPr>
              <w:t>использования.</w:t>
            </w:r>
          </w:p>
        </w:tc>
        <w:tc>
          <w:tcPr>
            <w:tcW w:w="7111" w:type="dxa"/>
            <w:tcBorders>
              <w:top w:val="nil"/>
              <w:left w:val="single" w:sz="4" w:space="0" w:color="000000"/>
              <w:bottom w:val="single" w:sz="4" w:space="0" w:color="000000"/>
              <w:right w:val="single" w:sz="4" w:space="0" w:color="000000"/>
            </w:tcBorders>
          </w:tcPr>
          <w:p w:rsidR="0078331E" w:rsidRPr="00324C6E" w:rsidRDefault="0078331E" w:rsidP="00E12613">
            <w:pPr>
              <w:widowControl w:val="0"/>
              <w:numPr>
                <w:ilvl w:val="0"/>
                <w:numId w:val="55"/>
              </w:numPr>
              <w:tabs>
                <w:tab w:val="left" w:pos="360"/>
              </w:tabs>
              <w:suppressAutoHyphens/>
              <w:snapToGrid w:val="0"/>
              <w:jc w:val="both"/>
              <w:rPr>
                <w:rFonts w:cs="Tahoma"/>
                <w:szCs w:val="24"/>
                <w:lang w:eastAsia="ar-SA"/>
              </w:rPr>
            </w:pPr>
            <w:r w:rsidRPr="00324C6E">
              <w:rPr>
                <w:rFonts w:cs="Tahoma"/>
                <w:szCs w:val="24"/>
                <w:lang w:eastAsia="ar-SA"/>
              </w:rPr>
              <w:t>Озеленени</w:t>
            </w:r>
            <w:r>
              <w:rPr>
                <w:rFonts w:cs="Tahoma"/>
                <w:szCs w:val="24"/>
                <w:lang w:eastAsia="ar-SA"/>
              </w:rPr>
              <w:t>е</w:t>
            </w:r>
            <w:r w:rsidRPr="00324C6E">
              <w:rPr>
                <w:rFonts w:cs="Tahoma"/>
                <w:szCs w:val="24"/>
                <w:lang w:eastAsia="ar-SA"/>
              </w:rPr>
              <w:t>.</w:t>
            </w:r>
          </w:p>
          <w:p w:rsidR="0078331E" w:rsidRPr="00324C6E" w:rsidRDefault="0078331E" w:rsidP="005731DE">
            <w:pPr>
              <w:suppressAutoHyphens/>
              <w:jc w:val="center"/>
              <w:rPr>
                <w:rFonts w:cs="Tahoma"/>
                <w:szCs w:val="24"/>
                <w:lang w:eastAsia="ar-SA"/>
              </w:rPr>
            </w:pPr>
          </w:p>
        </w:tc>
      </w:tr>
      <w:tr w:rsidR="0078331E" w:rsidRPr="005731DE" w:rsidTr="005731DE">
        <w:trPr>
          <w:trHeight w:val="285"/>
        </w:trPr>
        <w:tc>
          <w:tcPr>
            <w:tcW w:w="9894"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suppressAutoHyphens/>
              <w:snapToGrid w:val="0"/>
              <w:jc w:val="center"/>
              <w:rPr>
                <w:rFonts w:cs="Tahoma"/>
                <w:szCs w:val="24"/>
                <w:lang w:val="ru-RU" w:eastAsia="ar-SA"/>
              </w:rPr>
            </w:pPr>
            <w:r w:rsidRPr="001F3B8E">
              <w:rPr>
                <w:rFonts w:cs="Tahoma"/>
                <w:szCs w:val="24"/>
                <w:lang w:val="ru-RU" w:eastAsia="ar-SA"/>
              </w:rPr>
              <w:t>Параметры разрешенного строительства и ограничения использования земельных участков.</w:t>
            </w:r>
          </w:p>
        </w:tc>
      </w:tr>
      <w:tr w:rsidR="0078331E" w:rsidRPr="005731DE" w:rsidTr="005731DE">
        <w:trPr>
          <w:trHeight w:val="853"/>
        </w:trPr>
        <w:tc>
          <w:tcPr>
            <w:tcW w:w="467" w:type="dxa"/>
            <w:tcBorders>
              <w:top w:val="nil"/>
              <w:left w:val="single" w:sz="4" w:space="0" w:color="000000"/>
              <w:bottom w:val="single" w:sz="4" w:space="0" w:color="000000"/>
              <w:right w:val="nil"/>
            </w:tcBorders>
          </w:tcPr>
          <w:p w:rsidR="0078331E" w:rsidRPr="00324C6E" w:rsidRDefault="0078331E" w:rsidP="005731DE">
            <w:pPr>
              <w:suppressAutoHyphens/>
              <w:snapToGrid w:val="0"/>
              <w:jc w:val="center"/>
              <w:rPr>
                <w:rFonts w:cs="Tahoma"/>
                <w:szCs w:val="24"/>
                <w:lang w:eastAsia="ar-SA"/>
              </w:rPr>
            </w:pPr>
            <w:r w:rsidRPr="00324C6E">
              <w:rPr>
                <w:rFonts w:cs="Tahoma"/>
                <w:szCs w:val="24"/>
                <w:lang w:eastAsia="ar-SA"/>
              </w:rPr>
              <w:t>3.</w:t>
            </w:r>
          </w:p>
          <w:p w:rsidR="0078331E" w:rsidRPr="00324C6E" w:rsidRDefault="0078331E" w:rsidP="005731DE">
            <w:pPr>
              <w:suppressAutoHyphens/>
              <w:jc w:val="center"/>
              <w:rPr>
                <w:rFonts w:cs="Tahoma"/>
                <w:szCs w:val="24"/>
                <w:lang w:eastAsia="ar-SA"/>
              </w:rPr>
            </w:pPr>
          </w:p>
        </w:tc>
        <w:tc>
          <w:tcPr>
            <w:tcW w:w="2316" w:type="dxa"/>
            <w:tcBorders>
              <w:top w:val="nil"/>
              <w:left w:val="single" w:sz="4" w:space="0" w:color="000000"/>
              <w:bottom w:val="single" w:sz="4" w:space="0" w:color="000000"/>
              <w:right w:val="nil"/>
            </w:tcBorders>
          </w:tcPr>
          <w:p w:rsidR="0078331E" w:rsidRPr="001F3B8E" w:rsidRDefault="0078331E" w:rsidP="005731DE">
            <w:pPr>
              <w:suppressAutoHyphens/>
              <w:snapToGrid w:val="0"/>
              <w:rPr>
                <w:rFonts w:cs="Tahoma"/>
                <w:szCs w:val="24"/>
                <w:lang w:val="ru-RU" w:eastAsia="ar-SA"/>
              </w:rPr>
            </w:pPr>
            <w:r w:rsidRPr="001F3B8E">
              <w:rPr>
                <w:rFonts w:cs="Tahoma"/>
                <w:szCs w:val="24"/>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tcPr>
          <w:p w:rsidR="0078331E" w:rsidRPr="00324C6E" w:rsidRDefault="0078331E" w:rsidP="00E12613">
            <w:pPr>
              <w:widowControl w:val="0"/>
              <w:numPr>
                <w:ilvl w:val="0"/>
                <w:numId w:val="56"/>
              </w:numPr>
              <w:tabs>
                <w:tab w:val="left" w:pos="360"/>
              </w:tabs>
              <w:suppressAutoHyphens/>
              <w:snapToGrid w:val="0"/>
              <w:jc w:val="both"/>
              <w:rPr>
                <w:rFonts w:cs="Tahoma"/>
                <w:szCs w:val="24"/>
                <w:lang w:eastAsia="ar-SA"/>
              </w:rPr>
            </w:pPr>
            <w:r w:rsidRPr="001F3B8E">
              <w:rPr>
                <w:rFonts w:cs="Tahoma"/>
                <w:szCs w:val="24"/>
                <w:lang w:val="ru-RU" w:eastAsia="ar-SA"/>
              </w:rPr>
              <w:t xml:space="preserve">Предельные параметры разрешенного строительства и реконструкции - в соответствии с проектом планировки и СНиП 2.04.02-84 «Водоснабжение. </w:t>
            </w:r>
            <w:r w:rsidRPr="00324C6E">
              <w:rPr>
                <w:rFonts w:cs="Tahoma"/>
                <w:szCs w:val="24"/>
                <w:lang w:eastAsia="ar-SA"/>
              </w:rPr>
              <w:t>Наружные сети и сооружения».</w:t>
            </w:r>
          </w:p>
          <w:p w:rsidR="0078331E" w:rsidRPr="001F3B8E" w:rsidRDefault="0078331E" w:rsidP="00E12613">
            <w:pPr>
              <w:widowControl w:val="0"/>
              <w:numPr>
                <w:ilvl w:val="0"/>
                <w:numId w:val="56"/>
              </w:numPr>
              <w:tabs>
                <w:tab w:val="left" w:pos="360"/>
              </w:tabs>
              <w:suppressAutoHyphens/>
              <w:snapToGrid w:val="0"/>
              <w:jc w:val="both"/>
              <w:rPr>
                <w:rFonts w:cs="Tahoma"/>
                <w:szCs w:val="24"/>
                <w:lang w:val="ru-RU" w:eastAsia="ar-SA"/>
              </w:rPr>
            </w:pPr>
            <w:r w:rsidRPr="001F3B8E">
              <w:rPr>
                <w:rFonts w:cs="Tahoma"/>
                <w:szCs w:val="24"/>
                <w:lang w:val="ru-RU" w:eastAsia="ar-SA"/>
              </w:rPr>
              <w:t>Водозаборы подземных вод должны располагаться вне территорий промышленных предприятий и жилой застройки.</w:t>
            </w:r>
          </w:p>
          <w:p w:rsidR="0078331E" w:rsidRPr="001F3B8E" w:rsidRDefault="0078331E" w:rsidP="00E12613">
            <w:pPr>
              <w:widowControl w:val="0"/>
              <w:numPr>
                <w:ilvl w:val="0"/>
                <w:numId w:val="56"/>
              </w:numPr>
              <w:tabs>
                <w:tab w:val="left" w:pos="360"/>
              </w:tabs>
              <w:suppressAutoHyphens/>
              <w:jc w:val="both"/>
              <w:rPr>
                <w:rFonts w:cs="Tahoma"/>
                <w:szCs w:val="24"/>
                <w:lang w:val="ru-RU" w:eastAsia="ar-SA"/>
              </w:rPr>
            </w:pPr>
            <w:r w:rsidRPr="001F3B8E">
              <w:rPr>
                <w:rFonts w:cs="Tahoma"/>
                <w:szCs w:val="24"/>
                <w:lang w:val="ru-RU" w:eastAsia="ar-SA"/>
              </w:rPr>
              <w:t xml:space="preserve"> Соблюдение режима зон санитарной охраны источников </w:t>
            </w:r>
            <w:r w:rsidRPr="001F3B8E">
              <w:rPr>
                <w:rFonts w:cs="Tahoma"/>
                <w:szCs w:val="24"/>
                <w:lang w:val="ru-RU" w:eastAsia="ar-SA"/>
              </w:rPr>
              <w:lastRenderedPageBreak/>
              <w:t>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78331E" w:rsidRPr="001F3B8E" w:rsidRDefault="0078331E" w:rsidP="00E12613">
            <w:pPr>
              <w:widowControl w:val="0"/>
              <w:numPr>
                <w:ilvl w:val="0"/>
                <w:numId w:val="56"/>
              </w:numPr>
              <w:tabs>
                <w:tab w:val="left" w:pos="360"/>
              </w:tabs>
              <w:suppressAutoHyphens/>
              <w:jc w:val="both"/>
              <w:rPr>
                <w:rFonts w:cs="Tahoma"/>
                <w:szCs w:val="24"/>
                <w:lang w:val="ru-RU" w:eastAsia="ar-SA"/>
              </w:rPr>
            </w:pPr>
            <w:r w:rsidRPr="001F3B8E">
              <w:rPr>
                <w:rFonts w:cs="Tahoma"/>
                <w:szCs w:val="24"/>
                <w:lang w:val="ru-RU" w:eastAsia="ar-SA"/>
              </w:rPr>
              <w:t xml:space="preserve">Мероприятия по </w:t>
            </w:r>
            <w:r w:rsidRPr="00324C6E">
              <w:rPr>
                <w:rFonts w:cs="Tahoma"/>
                <w:szCs w:val="24"/>
                <w:lang w:eastAsia="ar-SA"/>
              </w:rPr>
              <w:t>I</w:t>
            </w:r>
            <w:r w:rsidRPr="001F3B8E">
              <w:rPr>
                <w:rFonts w:cs="Tahoma"/>
                <w:szCs w:val="24"/>
                <w:lang w:val="ru-RU" w:eastAsia="ar-SA"/>
              </w:rPr>
              <w:t xml:space="preserve"> поясу зоны санитарной охраны (ЗСО);</w:t>
            </w:r>
          </w:p>
          <w:p w:rsidR="0078331E" w:rsidRPr="001F3B8E" w:rsidRDefault="0078331E" w:rsidP="00E12613">
            <w:pPr>
              <w:widowControl w:val="0"/>
              <w:numPr>
                <w:ilvl w:val="1"/>
                <w:numId w:val="56"/>
              </w:numPr>
              <w:tabs>
                <w:tab w:val="left" w:pos="787"/>
              </w:tabs>
              <w:suppressAutoHyphens/>
              <w:ind w:left="787"/>
              <w:jc w:val="both"/>
              <w:rPr>
                <w:rFonts w:cs="Tahoma"/>
                <w:szCs w:val="24"/>
                <w:lang w:val="ru-RU" w:eastAsia="ar-SA"/>
              </w:rPr>
            </w:pPr>
            <w:r w:rsidRPr="001F3B8E">
              <w:rPr>
                <w:rFonts w:cs="Tahoma"/>
                <w:szCs w:val="24"/>
                <w:lang w:val="ru-RU" w:eastAsia="ar-SA"/>
              </w:rPr>
              <w:t xml:space="preserve">территория </w:t>
            </w:r>
            <w:r w:rsidRPr="00324C6E">
              <w:rPr>
                <w:rFonts w:cs="Tahoma"/>
                <w:szCs w:val="24"/>
                <w:lang w:eastAsia="ar-SA"/>
              </w:rPr>
              <w:t>I</w:t>
            </w:r>
            <w:r w:rsidRPr="001F3B8E">
              <w:rPr>
                <w:rFonts w:cs="Tahoma"/>
                <w:szCs w:val="24"/>
                <w:lang w:val="ru-RU" w:eastAsia="ar-SA"/>
              </w:rPr>
              <w:t xml:space="preserve"> пояса ЗСО должна быть спланирована для отвода поверхностного стока за ее пределы, озеленена, ограждена и обеспечена охраной;</w:t>
            </w:r>
          </w:p>
          <w:p w:rsidR="0078331E" w:rsidRPr="001F3B8E" w:rsidRDefault="0078331E" w:rsidP="00E12613">
            <w:pPr>
              <w:widowControl w:val="0"/>
              <w:numPr>
                <w:ilvl w:val="1"/>
                <w:numId w:val="56"/>
              </w:numPr>
              <w:tabs>
                <w:tab w:val="left" w:pos="787"/>
              </w:tabs>
              <w:suppressAutoHyphens/>
              <w:ind w:left="787"/>
              <w:jc w:val="both"/>
              <w:rPr>
                <w:rFonts w:cs="Tahoma"/>
                <w:szCs w:val="24"/>
                <w:lang w:val="ru-RU" w:eastAsia="ar-SA"/>
              </w:rPr>
            </w:pPr>
            <w:r w:rsidRPr="001F3B8E">
              <w:rPr>
                <w:rFonts w:cs="Tahoma"/>
                <w:szCs w:val="24"/>
                <w:lang w:val="ru-RU" w:eastAsia="ar-SA"/>
              </w:rPr>
              <w:t>дорожки и сооружения должны иметь твердое покрытие;</w:t>
            </w:r>
          </w:p>
          <w:p w:rsidR="0078331E" w:rsidRPr="001F3B8E" w:rsidRDefault="0078331E" w:rsidP="00E12613">
            <w:pPr>
              <w:widowControl w:val="0"/>
              <w:numPr>
                <w:ilvl w:val="1"/>
                <w:numId w:val="56"/>
              </w:numPr>
              <w:tabs>
                <w:tab w:val="left" w:pos="787"/>
              </w:tabs>
              <w:suppressAutoHyphens/>
              <w:ind w:left="787"/>
              <w:jc w:val="both"/>
              <w:rPr>
                <w:rFonts w:cs="Tahoma"/>
                <w:szCs w:val="24"/>
                <w:lang w:val="ru-RU" w:eastAsia="ar-SA"/>
              </w:rPr>
            </w:pPr>
            <w:r w:rsidRPr="001F3B8E">
              <w:rPr>
                <w:rFonts w:cs="Tahoma"/>
                <w:szCs w:val="24"/>
                <w:lang w:val="ru-RU"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78331E" w:rsidRPr="001F3B8E" w:rsidRDefault="0078331E" w:rsidP="00E12613">
            <w:pPr>
              <w:widowControl w:val="0"/>
              <w:numPr>
                <w:ilvl w:val="1"/>
                <w:numId w:val="56"/>
              </w:numPr>
              <w:tabs>
                <w:tab w:val="left" w:pos="787"/>
              </w:tabs>
              <w:suppressAutoHyphens/>
              <w:ind w:left="787"/>
              <w:jc w:val="both"/>
              <w:rPr>
                <w:rFonts w:cs="Tahoma"/>
                <w:szCs w:val="24"/>
                <w:lang w:val="ru-RU" w:eastAsia="ar-SA"/>
              </w:rPr>
            </w:pPr>
            <w:r w:rsidRPr="001F3B8E">
              <w:rPr>
                <w:rFonts w:cs="Tahoma"/>
                <w:szCs w:val="24"/>
                <w:lang w:val="ru-RU" w:eastAsia="ar-SA"/>
              </w:rPr>
              <w:t xml:space="preserve">здания должны быть оборудованы канализацией с отведением сточных вод на местную станцию очистных сооружений, расположенную за пределами </w:t>
            </w:r>
            <w:r w:rsidRPr="00324C6E">
              <w:rPr>
                <w:rFonts w:cs="Tahoma"/>
                <w:szCs w:val="24"/>
                <w:lang w:eastAsia="ar-SA"/>
              </w:rPr>
              <w:t>I</w:t>
            </w:r>
            <w:r w:rsidRPr="001F3B8E">
              <w:rPr>
                <w:rFonts w:cs="Tahoma"/>
                <w:szCs w:val="24"/>
                <w:lang w:val="ru-RU" w:eastAsia="ar-SA"/>
              </w:rPr>
              <w:t xml:space="preserve"> пояса ЗСО, в  исключительных случаях – водонепроницаемые выгреба,  исключающие случаи микробного загрязнения  территории.</w:t>
            </w:r>
          </w:p>
          <w:p w:rsidR="0078331E" w:rsidRPr="001F3B8E" w:rsidRDefault="0078331E" w:rsidP="00E12613">
            <w:pPr>
              <w:widowControl w:val="0"/>
              <w:numPr>
                <w:ilvl w:val="0"/>
                <w:numId w:val="56"/>
              </w:numPr>
              <w:tabs>
                <w:tab w:val="left" w:pos="360"/>
              </w:tabs>
              <w:suppressAutoHyphens/>
              <w:jc w:val="both"/>
              <w:rPr>
                <w:rFonts w:cs="Tahoma"/>
                <w:szCs w:val="24"/>
                <w:lang w:val="ru-RU" w:eastAsia="ar-SA"/>
              </w:rPr>
            </w:pPr>
            <w:r w:rsidRPr="001F3B8E">
              <w:rPr>
                <w:rFonts w:cs="Tahoma"/>
                <w:szCs w:val="24"/>
                <w:lang w:val="ru-RU" w:eastAsia="ar-SA"/>
              </w:rPr>
              <w:t xml:space="preserve">Мероприятия по </w:t>
            </w:r>
            <w:r w:rsidRPr="00324C6E">
              <w:rPr>
                <w:rFonts w:cs="Tahoma"/>
                <w:szCs w:val="24"/>
                <w:lang w:eastAsia="ar-SA"/>
              </w:rPr>
              <w:t>II</w:t>
            </w:r>
            <w:r w:rsidRPr="001F3B8E">
              <w:rPr>
                <w:rFonts w:cs="Tahoma"/>
                <w:szCs w:val="24"/>
                <w:lang w:val="ru-RU" w:eastAsia="ar-SA"/>
              </w:rPr>
              <w:t xml:space="preserve"> поясу ЗСО:</w:t>
            </w:r>
          </w:p>
          <w:p w:rsidR="0078331E" w:rsidRPr="001F3B8E" w:rsidRDefault="0078331E" w:rsidP="00E12613">
            <w:pPr>
              <w:widowControl w:val="0"/>
              <w:numPr>
                <w:ilvl w:val="0"/>
                <w:numId w:val="57"/>
              </w:numPr>
              <w:tabs>
                <w:tab w:val="left" w:pos="720"/>
              </w:tabs>
              <w:suppressAutoHyphens/>
              <w:jc w:val="both"/>
              <w:rPr>
                <w:rFonts w:cs="Tahoma"/>
                <w:szCs w:val="24"/>
                <w:lang w:val="ru-RU" w:eastAsia="ar-SA"/>
              </w:rPr>
            </w:pPr>
            <w:r w:rsidRPr="001F3B8E">
              <w:rPr>
                <w:rFonts w:cs="Tahoma"/>
                <w:szCs w:val="24"/>
                <w:lang w:val="ru-RU"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78331E" w:rsidRPr="001F3B8E" w:rsidRDefault="0078331E" w:rsidP="00E12613">
            <w:pPr>
              <w:widowControl w:val="0"/>
              <w:numPr>
                <w:ilvl w:val="0"/>
                <w:numId w:val="57"/>
              </w:numPr>
              <w:tabs>
                <w:tab w:val="left" w:pos="720"/>
              </w:tabs>
              <w:suppressAutoHyphens/>
              <w:jc w:val="both"/>
              <w:rPr>
                <w:rFonts w:cs="Tahoma"/>
                <w:szCs w:val="24"/>
                <w:lang w:val="ru-RU" w:eastAsia="ar-SA"/>
              </w:rPr>
            </w:pPr>
            <w:r w:rsidRPr="001F3B8E">
              <w:rPr>
                <w:rFonts w:cs="Tahoma"/>
                <w:szCs w:val="24"/>
                <w:lang w:val="ru-RU"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78331E" w:rsidRPr="001F3B8E" w:rsidRDefault="0078331E" w:rsidP="0078331E">
      <w:pPr>
        <w:suppressAutoHyphens/>
        <w:rPr>
          <w:rFonts w:cs="Tahoma"/>
          <w:szCs w:val="24"/>
          <w:lang w:val="ru-RU" w:eastAsia="ar-SA"/>
        </w:rPr>
      </w:pPr>
    </w:p>
    <w:p w:rsidR="0078331E" w:rsidRDefault="0078331E" w:rsidP="0078331E">
      <w:pPr>
        <w:suppressAutoHyphens/>
        <w:jc w:val="right"/>
        <w:rPr>
          <w:rFonts w:cs="Tahoma"/>
          <w:b/>
          <w:szCs w:val="24"/>
          <w:lang w:eastAsia="ar-SA"/>
        </w:rPr>
      </w:pPr>
      <w:r>
        <w:rPr>
          <w:rFonts w:cs="Tahoma"/>
          <w:b/>
          <w:szCs w:val="24"/>
          <w:lang w:eastAsia="ar-SA"/>
        </w:rPr>
        <w:t>Индекс зоны СП 2</w:t>
      </w:r>
    </w:p>
    <w:p w:rsidR="0078331E" w:rsidRDefault="0078331E" w:rsidP="0078331E">
      <w:pPr>
        <w:suppressAutoHyphens/>
        <w:jc w:val="right"/>
        <w:rPr>
          <w:rFonts w:cs="Tahoma"/>
          <w:b/>
          <w:szCs w:val="24"/>
          <w:lang w:eastAsia="ar-SA"/>
        </w:rPr>
      </w:pPr>
      <w:r>
        <w:rPr>
          <w:rFonts w:cs="Tahoma"/>
          <w:b/>
          <w:szCs w:val="24"/>
          <w:lang w:eastAsia="ar-SA"/>
        </w:rPr>
        <w:t>Скотомогильники</w:t>
      </w:r>
    </w:p>
    <w:p w:rsidR="0078331E" w:rsidRDefault="0078331E" w:rsidP="0078331E">
      <w:pPr>
        <w:suppressAutoHyphens/>
        <w:jc w:val="center"/>
        <w:rPr>
          <w:rFonts w:cs="Tahoma"/>
          <w:szCs w:val="24"/>
          <w:lang w:eastAsia="ar-SA"/>
        </w:rPr>
      </w:pPr>
    </w:p>
    <w:tbl>
      <w:tblPr>
        <w:tblW w:w="9919" w:type="dxa"/>
        <w:tblInd w:w="-318" w:type="dxa"/>
        <w:tblLook w:val="04A0"/>
      </w:tblPr>
      <w:tblGrid>
        <w:gridCol w:w="489"/>
        <w:gridCol w:w="2345"/>
        <w:gridCol w:w="7085"/>
      </w:tblGrid>
      <w:tr w:rsidR="0078331E" w:rsidTr="005731DE">
        <w:tc>
          <w:tcPr>
            <w:tcW w:w="489" w:type="dxa"/>
            <w:tcBorders>
              <w:top w:val="single" w:sz="4" w:space="0" w:color="000000"/>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1</w:t>
            </w:r>
          </w:p>
        </w:tc>
        <w:tc>
          <w:tcPr>
            <w:tcW w:w="2345" w:type="dxa"/>
            <w:tcBorders>
              <w:top w:val="single" w:sz="4" w:space="0" w:color="000000"/>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78331E" w:rsidRDefault="0078331E" w:rsidP="005731DE">
            <w:pPr>
              <w:suppressAutoHyphens/>
              <w:snapToGrid w:val="0"/>
              <w:jc w:val="center"/>
              <w:rPr>
                <w:rFonts w:cs="Tahoma"/>
                <w:szCs w:val="24"/>
                <w:lang w:eastAsia="ar-SA"/>
              </w:rPr>
            </w:pPr>
            <w:r>
              <w:rPr>
                <w:rFonts w:cs="Tahoma"/>
                <w:szCs w:val="24"/>
                <w:lang w:eastAsia="ar-SA"/>
              </w:rPr>
              <w:t>3</w:t>
            </w:r>
          </w:p>
        </w:tc>
      </w:tr>
      <w:tr w:rsidR="0078331E" w:rsidTr="005731DE">
        <w:tc>
          <w:tcPr>
            <w:tcW w:w="9919" w:type="dxa"/>
            <w:gridSpan w:val="3"/>
            <w:tcBorders>
              <w:top w:val="single" w:sz="4" w:space="0" w:color="000000"/>
              <w:left w:val="single" w:sz="4" w:space="0" w:color="000000"/>
              <w:bottom w:val="single" w:sz="4" w:space="0" w:color="000000"/>
              <w:right w:val="single" w:sz="4" w:space="0" w:color="000000"/>
            </w:tcBorders>
          </w:tcPr>
          <w:p w:rsidR="0078331E" w:rsidRDefault="0078331E" w:rsidP="005731DE">
            <w:pPr>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RPr="005731DE" w:rsidTr="005731DE">
        <w:trPr>
          <w:trHeight w:val="730"/>
        </w:trPr>
        <w:tc>
          <w:tcPr>
            <w:tcW w:w="489"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1.</w:t>
            </w:r>
          </w:p>
          <w:p w:rsidR="0078331E" w:rsidRDefault="0078331E" w:rsidP="005731DE">
            <w:pPr>
              <w:suppressAutoHyphens/>
              <w:jc w:val="center"/>
              <w:rPr>
                <w:rFonts w:cs="Tahoma"/>
                <w:szCs w:val="24"/>
                <w:lang w:eastAsia="ar-SA"/>
              </w:rPr>
            </w:pPr>
          </w:p>
        </w:tc>
        <w:tc>
          <w:tcPr>
            <w:tcW w:w="2345" w:type="dxa"/>
            <w:tcBorders>
              <w:top w:val="nil"/>
              <w:left w:val="single" w:sz="4" w:space="0" w:color="000000"/>
              <w:bottom w:val="single" w:sz="4" w:space="0" w:color="000000"/>
              <w:right w:val="nil"/>
            </w:tcBorders>
          </w:tcPr>
          <w:p w:rsidR="0078331E" w:rsidRPr="001F3B8E" w:rsidRDefault="0078331E" w:rsidP="005731DE">
            <w:pPr>
              <w:suppressAutoHyphens/>
              <w:snapToGrid w:val="0"/>
              <w:rPr>
                <w:rFonts w:cs="Tahoma"/>
                <w:szCs w:val="24"/>
                <w:lang w:val="ru-RU" w:eastAsia="ar-SA"/>
              </w:rPr>
            </w:pPr>
            <w:r w:rsidRPr="001F3B8E">
              <w:rPr>
                <w:rFonts w:cs="Tahoma"/>
                <w:szCs w:val="24"/>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53"/>
              </w:numPr>
              <w:tabs>
                <w:tab w:val="left" w:pos="360"/>
              </w:tabs>
              <w:suppressAutoHyphens/>
              <w:snapToGrid w:val="0"/>
              <w:jc w:val="both"/>
              <w:rPr>
                <w:rFonts w:cs="Tahoma"/>
                <w:szCs w:val="24"/>
                <w:lang w:val="ru-RU" w:eastAsia="ar-SA"/>
              </w:rPr>
            </w:pPr>
            <w:r w:rsidRPr="001F3B8E">
              <w:rPr>
                <w:rFonts w:cs="Tahoma"/>
                <w:szCs w:val="24"/>
                <w:lang w:val="ru-RU"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78331E" w:rsidTr="005731DE">
        <w:trPr>
          <w:trHeight w:val="1021"/>
        </w:trPr>
        <w:tc>
          <w:tcPr>
            <w:tcW w:w="489"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2.</w:t>
            </w:r>
          </w:p>
          <w:p w:rsidR="0078331E" w:rsidRDefault="0078331E" w:rsidP="005731DE">
            <w:pPr>
              <w:suppressAutoHyphens/>
              <w:jc w:val="center"/>
              <w:rPr>
                <w:rFonts w:cs="Tahoma"/>
                <w:szCs w:val="24"/>
                <w:lang w:eastAsia="ar-SA"/>
              </w:rPr>
            </w:pPr>
          </w:p>
        </w:tc>
        <w:tc>
          <w:tcPr>
            <w:tcW w:w="2345"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Вспомогательные </w:t>
            </w:r>
          </w:p>
          <w:p w:rsidR="0078331E" w:rsidRDefault="0078331E" w:rsidP="005731DE">
            <w:pPr>
              <w:tabs>
                <w:tab w:val="left" w:pos="1155"/>
              </w:tabs>
              <w:suppressAutoHyphens/>
              <w:rPr>
                <w:rFonts w:cs="Tahoma"/>
                <w:szCs w:val="24"/>
                <w:lang w:eastAsia="ar-SA"/>
              </w:rPr>
            </w:pPr>
            <w:r>
              <w:rPr>
                <w:rFonts w:cs="Tahoma"/>
                <w:szCs w:val="24"/>
                <w:lang w:eastAsia="ar-SA"/>
              </w:rPr>
              <w:t>виды разрешенного</w:t>
            </w:r>
          </w:p>
          <w:p w:rsidR="0078331E" w:rsidRDefault="0078331E" w:rsidP="005731DE">
            <w:pPr>
              <w:tabs>
                <w:tab w:val="left" w:pos="1155"/>
              </w:tabs>
              <w:suppressAutoHyphens/>
              <w:rPr>
                <w:rFonts w:cs="Tahoma"/>
                <w:szCs w:val="24"/>
                <w:lang w:eastAsia="ar-SA"/>
              </w:rPr>
            </w:pPr>
            <w:r>
              <w:rPr>
                <w:rFonts w:cs="Tahoma"/>
                <w:szCs w:val="24"/>
                <w:lang w:eastAsia="ar-SA"/>
              </w:rPr>
              <w:t>использования.</w:t>
            </w:r>
          </w:p>
          <w:p w:rsidR="0078331E" w:rsidRDefault="0078331E" w:rsidP="005731DE">
            <w:pPr>
              <w:suppressAutoHyphens/>
              <w:rPr>
                <w:rFonts w:cs="Tahoma"/>
                <w:szCs w:val="24"/>
                <w:lang w:eastAsia="ar-SA"/>
              </w:rPr>
            </w:pPr>
          </w:p>
        </w:tc>
        <w:tc>
          <w:tcPr>
            <w:tcW w:w="7085"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54"/>
              </w:numPr>
              <w:tabs>
                <w:tab w:val="left" w:pos="360"/>
              </w:tabs>
              <w:suppressAutoHyphens/>
              <w:snapToGrid w:val="0"/>
              <w:jc w:val="both"/>
              <w:rPr>
                <w:rFonts w:cs="Tahoma"/>
                <w:szCs w:val="24"/>
                <w:lang w:val="ru-RU" w:eastAsia="ar-SA"/>
              </w:rPr>
            </w:pPr>
            <w:r w:rsidRPr="001F3B8E">
              <w:rPr>
                <w:rFonts w:cs="Tahoma"/>
                <w:szCs w:val="24"/>
                <w:lang w:val="ru-RU" w:eastAsia="ar-SA"/>
              </w:rPr>
              <w:t>Административные объекты, связанные с эксплуатацией и функционированием санитарно-технических сооружений;</w:t>
            </w:r>
          </w:p>
          <w:p w:rsidR="0078331E" w:rsidRDefault="0078331E" w:rsidP="00E12613">
            <w:pPr>
              <w:widowControl w:val="0"/>
              <w:numPr>
                <w:ilvl w:val="0"/>
                <w:numId w:val="54"/>
              </w:numPr>
              <w:tabs>
                <w:tab w:val="left" w:pos="360"/>
              </w:tabs>
              <w:suppressAutoHyphens/>
              <w:jc w:val="both"/>
              <w:rPr>
                <w:rFonts w:cs="Tahoma"/>
                <w:szCs w:val="24"/>
                <w:lang w:eastAsia="ar-SA"/>
              </w:rPr>
            </w:pPr>
            <w:r>
              <w:rPr>
                <w:rFonts w:cs="Tahoma"/>
                <w:szCs w:val="24"/>
                <w:lang w:eastAsia="ar-SA"/>
              </w:rPr>
              <w:t>Зеленые насаждения;</w:t>
            </w:r>
          </w:p>
          <w:p w:rsidR="0078331E" w:rsidRDefault="0078331E" w:rsidP="00E12613">
            <w:pPr>
              <w:widowControl w:val="0"/>
              <w:numPr>
                <w:ilvl w:val="0"/>
                <w:numId w:val="54"/>
              </w:numPr>
              <w:tabs>
                <w:tab w:val="left" w:pos="360"/>
              </w:tabs>
              <w:suppressAutoHyphens/>
              <w:jc w:val="both"/>
              <w:rPr>
                <w:rFonts w:cs="Tahoma"/>
                <w:szCs w:val="24"/>
                <w:lang w:eastAsia="ar-SA"/>
              </w:rPr>
            </w:pPr>
            <w:r>
              <w:rPr>
                <w:rFonts w:cs="Tahoma"/>
                <w:szCs w:val="24"/>
                <w:lang w:eastAsia="ar-SA"/>
              </w:rPr>
              <w:t>Инженерные коммуникации.</w:t>
            </w:r>
          </w:p>
        </w:tc>
      </w:tr>
      <w:tr w:rsidR="0078331E" w:rsidRPr="005731DE" w:rsidTr="005731DE">
        <w:trPr>
          <w:trHeight w:val="1265"/>
        </w:trPr>
        <w:tc>
          <w:tcPr>
            <w:tcW w:w="489"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lastRenderedPageBreak/>
              <w:t>3.</w:t>
            </w:r>
          </w:p>
          <w:p w:rsidR="0078331E" w:rsidRDefault="0078331E" w:rsidP="005731DE">
            <w:pPr>
              <w:suppressAutoHyphens/>
              <w:jc w:val="center"/>
              <w:rPr>
                <w:rFonts w:cs="Tahoma"/>
                <w:szCs w:val="24"/>
                <w:lang w:eastAsia="ar-SA"/>
              </w:rPr>
            </w:pPr>
          </w:p>
        </w:tc>
        <w:tc>
          <w:tcPr>
            <w:tcW w:w="2345" w:type="dxa"/>
            <w:tcBorders>
              <w:top w:val="nil"/>
              <w:left w:val="single" w:sz="4" w:space="0" w:color="000000"/>
              <w:bottom w:val="single" w:sz="4" w:space="0" w:color="000000"/>
              <w:right w:val="nil"/>
            </w:tcBorders>
          </w:tcPr>
          <w:p w:rsidR="0078331E" w:rsidRDefault="0078331E" w:rsidP="005731DE">
            <w:pPr>
              <w:suppressAutoHyphens/>
              <w:rPr>
                <w:rFonts w:cs="Tahoma"/>
                <w:szCs w:val="24"/>
                <w:lang w:eastAsia="ar-SA"/>
              </w:rPr>
            </w:pPr>
            <w:r>
              <w:rPr>
                <w:rFonts w:cs="Tahoma"/>
                <w:szCs w:val="24"/>
                <w:lang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54"/>
              </w:numPr>
              <w:tabs>
                <w:tab w:val="left" w:pos="360"/>
              </w:tabs>
              <w:suppressAutoHyphens/>
              <w:snapToGrid w:val="0"/>
              <w:rPr>
                <w:rFonts w:cs="Tahoma"/>
                <w:szCs w:val="24"/>
                <w:lang w:val="ru-RU" w:eastAsia="ar-SA"/>
              </w:rPr>
            </w:pPr>
            <w:r w:rsidRPr="001F3B8E">
              <w:rPr>
                <w:rFonts w:cs="Tahoma"/>
                <w:szCs w:val="24"/>
                <w:lang w:val="ru-RU" w:eastAsia="ar-SA"/>
              </w:rPr>
              <w:t>Полигоны захоронения не утилизированных производственных отходов;</w:t>
            </w:r>
          </w:p>
          <w:p w:rsidR="0078331E" w:rsidRDefault="0078331E" w:rsidP="00E12613">
            <w:pPr>
              <w:widowControl w:val="0"/>
              <w:numPr>
                <w:ilvl w:val="0"/>
                <w:numId w:val="54"/>
              </w:numPr>
              <w:tabs>
                <w:tab w:val="left" w:pos="360"/>
              </w:tabs>
              <w:suppressAutoHyphens/>
              <w:snapToGrid w:val="0"/>
              <w:jc w:val="both"/>
              <w:rPr>
                <w:rFonts w:cs="Tahoma"/>
                <w:szCs w:val="24"/>
                <w:lang w:eastAsia="ar-SA"/>
              </w:rPr>
            </w:pPr>
            <w:r>
              <w:rPr>
                <w:rFonts w:cs="Tahoma"/>
                <w:szCs w:val="24"/>
                <w:lang w:eastAsia="ar-SA"/>
              </w:rPr>
              <w:t>Автостоянки;</w:t>
            </w:r>
          </w:p>
          <w:p w:rsidR="0078331E" w:rsidRPr="001F3B8E" w:rsidRDefault="0078331E" w:rsidP="00E12613">
            <w:pPr>
              <w:widowControl w:val="0"/>
              <w:numPr>
                <w:ilvl w:val="0"/>
                <w:numId w:val="54"/>
              </w:numPr>
              <w:tabs>
                <w:tab w:val="left" w:pos="360"/>
              </w:tabs>
              <w:suppressAutoHyphens/>
              <w:jc w:val="both"/>
              <w:rPr>
                <w:rFonts w:cs="Tahoma"/>
                <w:szCs w:val="24"/>
                <w:lang w:val="ru-RU" w:eastAsia="ar-SA"/>
              </w:rPr>
            </w:pPr>
            <w:r w:rsidRPr="001F3B8E">
              <w:rPr>
                <w:rFonts w:cs="Tahoma"/>
                <w:szCs w:val="24"/>
                <w:lang w:val="ru-RU" w:eastAsia="ar-SA"/>
              </w:rPr>
              <w:t>Другие объекты, размещение которых требует соблюдение специальных санитарно-гигиенических требований.</w:t>
            </w:r>
          </w:p>
        </w:tc>
      </w:tr>
      <w:tr w:rsidR="0078331E" w:rsidRPr="005731DE" w:rsidTr="005731DE">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suppressAutoHyphens/>
              <w:snapToGrid w:val="0"/>
              <w:ind w:right="-113"/>
              <w:jc w:val="center"/>
              <w:rPr>
                <w:rFonts w:cs="Tahoma"/>
                <w:szCs w:val="24"/>
                <w:lang w:val="ru-RU" w:eastAsia="ar-SA"/>
              </w:rPr>
            </w:pPr>
            <w:r w:rsidRPr="001F3B8E">
              <w:rPr>
                <w:rFonts w:cs="Tahoma"/>
                <w:szCs w:val="24"/>
                <w:lang w:val="ru-RU" w:eastAsia="ar-SA"/>
              </w:rPr>
              <w:t xml:space="preserve">Параметры разрешенного строительства и ограничения использования земельных участков </w:t>
            </w:r>
          </w:p>
        </w:tc>
      </w:tr>
      <w:tr w:rsidR="0078331E" w:rsidRPr="005731DE" w:rsidTr="005731DE">
        <w:trPr>
          <w:trHeight w:val="4095"/>
        </w:trPr>
        <w:tc>
          <w:tcPr>
            <w:tcW w:w="489"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4.</w:t>
            </w:r>
          </w:p>
        </w:tc>
        <w:tc>
          <w:tcPr>
            <w:tcW w:w="2345" w:type="dxa"/>
            <w:tcBorders>
              <w:top w:val="nil"/>
              <w:left w:val="single" w:sz="4" w:space="0" w:color="000000"/>
              <w:bottom w:val="single" w:sz="4" w:space="0" w:color="000000"/>
              <w:right w:val="nil"/>
            </w:tcBorders>
          </w:tcPr>
          <w:p w:rsidR="0078331E" w:rsidRPr="001F3B8E" w:rsidRDefault="0078331E" w:rsidP="005731DE">
            <w:pPr>
              <w:suppressAutoHyphens/>
              <w:snapToGrid w:val="0"/>
              <w:rPr>
                <w:rFonts w:cs="Tahoma"/>
                <w:szCs w:val="24"/>
                <w:lang w:val="ru-RU" w:eastAsia="ar-SA"/>
              </w:rPr>
            </w:pPr>
            <w:r w:rsidRPr="001F3B8E">
              <w:rPr>
                <w:rFonts w:cs="Tahoma"/>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54"/>
              </w:numPr>
              <w:tabs>
                <w:tab w:val="left" w:pos="360"/>
              </w:tabs>
              <w:suppressAutoHyphens/>
              <w:snapToGrid w:val="0"/>
              <w:jc w:val="both"/>
              <w:rPr>
                <w:rFonts w:cs="Tahoma"/>
                <w:szCs w:val="24"/>
                <w:lang w:eastAsia="ar-SA"/>
              </w:rPr>
            </w:pPr>
            <w:r w:rsidRPr="001F3B8E">
              <w:rPr>
                <w:rFonts w:cs="Tahoma"/>
                <w:szCs w:val="24"/>
                <w:lang w:val="ru-RU" w:eastAsia="ar-SA"/>
              </w:rPr>
              <w:t xml:space="preserve">Предельные параметры разрешенного строительства, реконструкция объектов - в соответствии с проектом планировки, СНиП 2.04.03-85 «Канализация. </w:t>
            </w:r>
            <w:r>
              <w:rPr>
                <w:rFonts w:cs="Tahoma"/>
                <w:szCs w:val="24"/>
                <w:lang w:eastAsia="ar-SA"/>
              </w:rPr>
              <w:t>Наружные сети и сооружения» и СанПиН 2.2.1/2.1.1.1200-03.</w:t>
            </w:r>
          </w:p>
          <w:p w:rsidR="0078331E" w:rsidRPr="001F3B8E" w:rsidRDefault="0078331E" w:rsidP="00E12613">
            <w:pPr>
              <w:widowControl w:val="0"/>
              <w:numPr>
                <w:ilvl w:val="0"/>
                <w:numId w:val="54"/>
              </w:numPr>
              <w:tabs>
                <w:tab w:val="left" w:pos="360"/>
              </w:tabs>
              <w:suppressAutoHyphens/>
              <w:snapToGrid w:val="0"/>
              <w:jc w:val="both"/>
              <w:rPr>
                <w:rFonts w:cs="Tahoma"/>
                <w:szCs w:val="24"/>
                <w:lang w:val="ru-RU" w:eastAsia="ar-SA"/>
              </w:rPr>
            </w:pPr>
            <w:r w:rsidRPr="001F3B8E">
              <w:rPr>
                <w:rFonts w:cs="Tahoma"/>
                <w:szCs w:val="24"/>
                <w:lang w:val="ru-RU" w:eastAsia="ar-SA"/>
              </w:rPr>
              <w:t>Санитарный и технологический контроль за эксплуатацией сооружений.</w:t>
            </w:r>
          </w:p>
          <w:p w:rsidR="0078331E" w:rsidRPr="001F3B8E" w:rsidRDefault="0078331E" w:rsidP="00E12613">
            <w:pPr>
              <w:widowControl w:val="0"/>
              <w:numPr>
                <w:ilvl w:val="0"/>
                <w:numId w:val="54"/>
              </w:numPr>
              <w:tabs>
                <w:tab w:val="left" w:pos="360"/>
              </w:tabs>
              <w:suppressAutoHyphens/>
              <w:jc w:val="both"/>
              <w:rPr>
                <w:rFonts w:cs="Tahoma"/>
                <w:szCs w:val="24"/>
                <w:lang w:val="ru-RU" w:eastAsia="ar-SA"/>
              </w:rPr>
            </w:pPr>
            <w:r w:rsidRPr="001F3B8E">
              <w:rPr>
                <w:rFonts w:cs="Tahoma"/>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78331E" w:rsidRPr="001F3B8E" w:rsidRDefault="0078331E" w:rsidP="00E12613">
            <w:pPr>
              <w:widowControl w:val="0"/>
              <w:numPr>
                <w:ilvl w:val="0"/>
                <w:numId w:val="54"/>
              </w:numPr>
              <w:tabs>
                <w:tab w:val="left" w:pos="360"/>
              </w:tabs>
              <w:suppressAutoHyphens/>
              <w:jc w:val="both"/>
              <w:rPr>
                <w:rFonts w:cs="Tahoma"/>
                <w:szCs w:val="24"/>
                <w:lang w:val="ru-RU" w:eastAsia="ar-SA"/>
              </w:rPr>
            </w:pPr>
            <w:r w:rsidRPr="001F3B8E">
              <w:rPr>
                <w:rFonts w:cs="Tahoma"/>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78331E" w:rsidRDefault="0078331E" w:rsidP="00E12613">
            <w:pPr>
              <w:widowControl w:val="0"/>
              <w:numPr>
                <w:ilvl w:val="0"/>
                <w:numId w:val="54"/>
              </w:numPr>
              <w:tabs>
                <w:tab w:val="left" w:pos="360"/>
              </w:tabs>
              <w:suppressAutoHyphens/>
              <w:jc w:val="both"/>
              <w:rPr>
                <w:rFonts w:cs="Tahoma"/>
                <w:szCs w:val="24"/>
                <w:lang w:eastAsia="ar-SA"/>
              </w:rPr>
            </w:pPr>
            <w:r>
              <w:rPr>
                <w:rFonts w:cs="Tahoma"/>
                <w:szCs w:val="24"/>
                <w:lang w:eastAsia="ar-SA"/>
              </w:rPr>
              <w:t>Обязательная организация поверхностного стока.</w:t>
            </w:r>
          </w:p>
          <w:p w:rsidR="0078331E" w:rsidRPr="001F3B8E" w:rsidRDefault="0078331E" w:rsidP="00E12613">
            <w:pPr>
              <w:widowControl w:val="0"/>
              <w:numPr>
                <w:ilvl w:val="0"/>
                <w:numId w:val="54"/>
              </w:numPr>
              <w:tabs>
                <w:tab w:val="left" w:pos="360"/>
              </w:tabs>
              <w:suppressAutoHyphens/>
              <w:jc w:val="both"/>
              <w:rPr>
                <w:rFonts w:cs="Tahoma"/>
                <w:szCs w:val="24"/>
                <w:lang w:val="ru-RU" w:eastAsia="ar-SA"/>
              </w:rPr>
            </w:pPr>
            <w:r w:rsidRPr="001F3B8E">
              <w:rPr>
                <w:rFonts w:cs="Tahoma"/>
                <w:szCs w:val="24"/>
                <w:lang w:val="ru-RU" w:eastAsia="ar-SA"/>
              </w:rPr>
              <w:t>Организация санитарно-защитных зон и разрывов с последующим озеленением и благоустройством.</w:t>
            </w:r>
          </w:p>
          <w:p w:rsidR="0078331E" w:rsidRPr="001F3B8E" w:rsidRDefault="0078331E" w:rsidP="00E12613">
            <w:pPr>
              <w:widowControl w:val="0"/>
              <w:numPr>
                <w:ilvl w:val="0"/>
                <w:numId w:val="54"/>
              </w:numPr>
              <w:tabs>
                <w:tab w:val="left" w:pos="360"/>
              </w:tabs>
              <w:suppressAutoHyphens/>
              <w:jc w:val="both"/>
              <w:rPr>
                <w:rFonts w:cs="Tahoma"/>
                <w:szCs w:val="24"/>
                <w:lang w:val="ru-RU" w:eastAsia="ar-SA"/>
              </w:rPr>
            </w:pPr>
            <w:r w:rsidRPr="001F3B8E">
              <w:rPr>
                <w:rFonts w:cs="Tahoma"/>
                <w:szCs w:val="24"/>
                <w:lang w:val="ru-RU"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p w:rsidR="0078331E" w:rsidRPr="001F3B8E" w:rsidRDefault="0078331E" w:rsidP="005731DE">
            <w:pPr>
              <w:widowControl w:val="0"/>
              <w:suppressAutoHyphens/>
              <w:ind w:left="360"/>
              <w:rPr>
                <w:rFonts w:cs="Tahoma"/>
                <w:szCs w:val="24"/>
                <w:lang w:val="ru-RU" w:eastAsia="ar-SA"/>
              </w:rPr>
            </w:pPr>
          </w:p>
        </w:tc>
      </w:tr>
    </w:tbl>
    <w:p w:rsidR="0078331E" w:rsidRPr="001F3B8E" w:rsidRDefault="0078331E" w:rsidP="0078331E">
      <w:pPr>
        <w:suppressAutoHyphens/>
        <w:jc w:val="center"/>
        <w:rPr>
          <w:rFonts w:cs="Tahoma"/>
          <w:szCs w:val="24"/>
          <w:lang w:val="ru-RU" w:eastAsia="ar-SA"/>
        </w:rPr>
      </w:pPr>
    </w:p>
    <w:p w:rsidR="0078331E" w:rsidRDefault="0078331E" w:rsidP="0078331E">
      <w:pPr>
        <w:suppressAutoHyphens/>
        <w:jc w:val="right"/>
        <w:rPr>
          <w:rFonts w:cs="Tahoma"/>
          <w:b/>
          <w:szCs w:val="24"/>
          <w:lang w:eastAsia="ar-SA"/>
        </w:rPr>
      </w:pPr>
      <w:r>
        <w:rPr>
          <w:rFonts w:cs="Tahoma"/>
          <w:b/>
          <w:szCs w:val="24"/>
          <w:lang w:eastAsia="ar-SA"/>
        </w:rPr>
        <w:t>Индекс зоны СП 3</w:t>
      </w:r>
    </w:p>
    <w:p w:rsidR="0078331E" w:rsidRDefault="0078331E" w:rsidP="0078331E">
      <w:pPr>
        <w:suppressAutoHyphens/>
        <w:jc w:val="right"/>
        <w:rPr>
          <w:rFonts w:cs="Tahoma"/>
          <w:b/>
          <w:szCs w:val="24"/>
          <w:lang w:eastAsia="ar-SA"/>
        </w:rPr>
      </w:pPr>
      <w:r>
        <w:rPr>
          <w:rFonts w:cs="Tahoma"/>
          <w:b/>
          <w:szCs w:val="24"/>
          <w:lang w:eastAsia="ar-SA"/>
        </w:rPr>
        <w:t xml:space="preserve">Кладбища </w:t>
      </w:r>
    </w:p>
    <w:p w:rsidR="0078331E" w:rsidRDefault="0078331E" w:rsidP="0078331E">
      <w:pPr>
        <w:suppressAutoHyphens/>
        <w:jc w:val="right"/>
        <w:rPr>
          <w:rFonts w:cs="Tahoma"/>
          <w:szCs w:val="24"/>
          <w:lang w:eastAsia="ar-SA"/>
        </w:rPr>
      </w:pPr>
    </w:p>
    <w:tbl>
      <w:tblPr>
        <w:tblW w:w="10065" w:type="dxa"/>
        <w:tblInd w:w="-318" w:type="dxa"/>
        <w:tblLook w:val="04A0"/>
      </w:tblPr>
      <w:tblGrid>
        <w:gridCol w:w="467"/>
        <w:gridCol w:w="2320"/>
        <w:gridCol w:w="7278"/>
      </w:tblGrid>
      <w:tr w:rsidR="0078331E" w:rsidTr="005731DE">
        <w:tc>
          <w:tcPr>
            <w:tcW w:w="467" w:type="dxa"/>
            <w:tcBorders>
              <w:top w:val="single" w:sz="4" w:space="0" w:color="000000"/>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1</w:t>
            </w:r>
          </w:p>
        </w:tc>
        <w:tc>
          <w:tcPr>
            <w:tcW w:w="2320" w:type="dxa"/>
            <w:tcBorders>
              <w:top w:val="single" w:sz="4" w:space="0" w:color="000000"/>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2</w:t>
            </w:r>
          </w:p>
        </w:tc>
        <w:tc>
          <w:tcPr>
            <w:tcW w:w="7278" w:type="dxa"/>
            <w:tcBorders>
              <w:top w:val="single" w:sz="4" w:space="0" w:color="000000"/>
              <w:left w:val="single" w:sz="4" w:space="0" w:color="000000"/>
              <w:bottom w:val="single" w:sz="4" w:space="0" w:color="000000"/>
              <w:right w:val="single" w:sz="4" w:space="0" w:color="000000"/>
            </w:tcBorders>
          </w:tcPr>
          <w:p w:rsidR="0078331E" w:rsidRDefault="0078331E" w:rsidP="005731DE">
            <w:pPr>
              <w:suppressAutoHyphens/>
              <w:snapToGrid w:val="0"/>
              <w:jc w:val="center"/>
              <w:rPr>
                <w:rFonts w:cs="Tahoma"/>
                <w:szCs w:val="24"/>
                <w:lang w:eastAsia="ar-SA"/>
              </w:rPr>
            </w:pPr>
            <w:r>
              <w:rPr>
                <w:rFonts w:cs="Tahoma"/>
                <w:szCs w:val="24"/>
                <w:lang w:eastAsia="ar-SA"/>
              </w:rPr>
              <w:t>3</w:t>
            </w:r>
          </w:p>
        </w:tc>
      </w:tr>
      <w:tr w:rsidR="0078331E" w:rsidTr="005731DE">
        <w:tc>
          <w:tcPr>
            <w:tcW w:w="10065" w:type="dxa"/>
            <w:gridSpan w:val="3"/>
            <w:tcBorders>
              <w:top w:val="single" w:sz="4" w:space="0" w:color="000000"/>
              <w:left w:val="single" w:sz="4" w:space="0" w:color="000000"/>
              <w:bottom w:val="single" w:sz="4" w:space="0" w:color="000000"/>
              <w:right w:val="single" w:sz="4" w:space="0" w:color="000000"/>
            </w:tcBorders>
          </w:tcPr>
          <w:p w:rsidR="0078331E" w:rsidRDefault="0078331E" w:rsidP="005731DE">
            <w:pPr>
              <w:suppressAutoHyphens/>
              <w:snapToGrid w:val="0"/>
              <w:jc w:val="center"/>
              <w:rPr>
                <w:rFonts w:cs="Tahoma"/>
                <w:szCs w:val="24"/>
                <w:lang w:eastAsia="ar-SA"/>
              </w:rPr>
            </w:pPr>
            <w:r>
              <w:rPr>
                <w:rFonts w:cs="Tahoma"/>
                <w:szCs w:val="24"/>
                <w:lang w:eastAsia="ar-SA"/>
              </w:rPr>
              <w:t>Виды разрешенного использования.</w:t>
            </w:r>
          </w:p>
        </w:tc>
      </w:tr>
      <w:tr w:rsidR="0078331E" w:rsidTr="005731DE">
        <w:trPr>
          <w:trHeight w:val="404"/>
        </w:trPr>
        <w:tc>
          <w:tcPr>
            <w:tcW w:w="467"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1.</w:t>
            </w:r>
          </w:p>
          <w:p w:rsidR="0078331E" w:rsidRDefault="0078331E" w:rsidP="005731DE">
            <w:pPr>
              <w:suppressAutoHyphens/>
              <w:jc w:val="center"/>
              <w:rPr>
                <w:rFonts w:cs="Tahoma"/>
                <w:szCs w:val="24"/>
                <w:lang w:eastAsia="ar-SA"/>
              </w:rPr>
            </w:pPr>
          </w:p>
        </w:tc>
        <w:tc>
          <w:tcPr>
            <w:tcW w:w="2320" w:type="dxa"/>
            <w:tcBorders>
              <w:top w:val="nil"/>
              <w:left w:val="single" w:sz="4" w:space="0" w:color="000000"/>
              <w:bottom w:val="single" w:sz="4" w:space="0" w:color="000000"/>
              <w:right w:val="nil"/>
            </w:tcBorders>
          </w:tcPr>
          <w:p w:rsidR="0078331E" w:rsidRPr="001F3B8E" w:rsidRDefault="0078331E" w:rsidP="005731DE">
            <w:pPr>
              <w:suppressAutoHyphens/>
              <w:snapToGrid w:val="0"/>
              <w:rPr>
                <w:rFonts w:cs="Tahoma"/>
                <w:szCs w:val="24"/>
                <w:lang w:val="ru-RU" w:eastAsia="ar-SA"/>
              </w:rPr>
            </w:pPr>
            <w:r w:rsidRPr="001F3B8E">
              <w:rPr>
                <w:rFonts w:cs="Tahoma"/>
                <w:szCs w:val="24"/>
                <w:lang w:val="ru-RU" w:eastAsia="ar-SA"/>
              </w:rPr>
              <w:t>Разрешенные виды использования  земельных участков</w:t>
            </w:r>
          </w:p>
        </w:tc>
        <w:tc>
          <w:tcPr>
            <w:tcW w:w="7278"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58"/>
              </w:numPr>
              <w:tabs>
                <w:tab w:val="left" w:pos="360"/>
              </w:tabs>
              <w:suppressAutoHyphens/>
              <w:snapToGrid w:val="0"/>
              <w:jc w:val="both"/>
              <w:rPr>
                <w:rFonts w:cs="Tahoma"/>
                <w:szCs w:val="24"/>
                <w:lang w:eastAsia="ar-SA"/>
              </w:rPr>
            </w:pPr>
            <w:r>
              <w:rPr>
                <w:rFonts w:cs="Tahoma"/>
                <w:szCs w:val="24"/>
                <w:lang w:eastAsia="ar-SA"/>
              </w:rPr>
              <w:t>Традиционное захоронение и погребение.</w:t>
            </w:r>
          </w:p>
        </w:tc>
      </w:tr>
      <w:tr w:rsidR="0078331E" w:rsidTr="005731DE">
        <w:trPr>
          <w:trHeight w:val="644"/>
        </w:trPr>
        <w:tc>
          <w:tcPr>
            <w:tcW w:w="467"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2.</w:t>
            </w:r>
          </w:p>
          <w:p w:rsidR="0078331E" w:rsidRDefault="0078331E" w:rsidP="005731DE">
            <w:pPr>
              <w:suppressAutoHyphens/>
              <w:jc w:val="center"/>
              <w:rPr>
                <w:rFonts w:cs="Tahoma"/>
                <w:szCs w:val="24"/>
                <w:lang w:eastAsia="ar-SA"/>
              </w:rPr>
            </w:pPr>
          </w:p>
        </w:tc>
        <w:tc>
          <w:tcPr>
            <w:tcW w:w="2320" w:type="dxa"/>
            <w:tcBorders>
              <w:top w:val="nil"/>
              <w:left w:val="single" w:sz="4" w:space="0" w:color="000000"/>
              <w:bottom w:val="single" w:sz="4" w:space="0" w:color="000000"/>
              <w:right w:val="nil"/>
            </w:tcBorders>
          </w:tcPr>
          <w:p w:rsidR="0078331E" w:rsidRDefault="0078331E" w:rsidP="005731DE">
            <w:pPr>
              <w:tabs>
                <w:tab w:val="left" w:pos="1155"/>
              </w:tabs>
              <w:suppressAutoHyphens/>
              <w:snapToGrid w:val="0"/>
              <w:rPr>
                <w:rFonts w:cs="Tahoma"/>
                <w:szCs w:val="24"/>
                <w:lang w:eastAsia="ar-SA"/>
              </w:rPr>
            </w:pPr>
            <w:r>
              <w:rPr>
                <w:rFonts w:cs="Tahoma"/>
                <w:szCs w:val="24"/>
                <w:lang w:eastAsia="ar-SA"/>
              </w:rPr>
              <w:t xml:space="preserve">Вспомогательные </w:t>
            </w:r>
          </w:p>
          <w:p w:rsidR="0078331E" w:rsidRDefault="0078331E" w:rsidP="005731DE">
            <w:pPr>
              <w:tabs>
                <w:tab w:val="left" w:pos="1155"/>
              </w:tabs>
              <w:suppressAutoHyphens/>
              <w:rPr>
                <w:rFonts w:cs="Tahoma"/>
                <w:szCs w:val="24"/>
                <w:lang w:eastAsia="ar-SA"/>
              </w:rPr>
            </w:pPr>
            <w:r>
              <w:rPr>
                <w:rFonts w:cs="Tahoma"/>
                <w:szCs w:val="24"/>
                <w:lang w:eastAsia="ar-SA"/>
              </w:rPr>
              <w:t>виды разрешенного</w:t>
            </w:r>
          </w:p>
          <w:p w:rsidR="0078331E" w:rsidRDefault="0078331E" w:rsidP="005731DE">
            <w:pPr>
              <w:tabs>
                <w:tab w:val="left" w:pos="1155"/>
              </w:tabs>
              <w:suppressAutoHyphens/>
              <w:rPr>
                <w:rFonts w:cs="Tahoma"/>
                <w:szCs w:val="24"/>
                <w:lang w:eastAsia="ar-SA"/>
              </w:rPr>
            </w:pPr>
            <w:r>
              <w:rPr>
                <w:rFonts w:cs="Tahoma"/>
                <w:szCs w:val="24"/>
                <w:lang w:eastAsia="ar-SA"/>
              </w:rPr>
              <w:t>использования.</w:t>
            </w:r>
          </w:p>
        </w:tc>
        <w:tc>
          <w:tcPr>
            <w:tcW w:w="7278"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59"/>
              </w:numPr>
              <w:tabs>
                <w:tab w:val="left" w:pos="360"/>
              </w:tabs>
              <w:suppressAutoHyphens/>
              <w:snapToGrid w:val="0"/>
              <w:jc w:val="both"/>
              <w:rPr>
                <w:rFonts w:cs="Tahoma"/>
                <w:szCs w:val="24"/>
                <w:lang w:eastAsia="ar-SA"/>
              </w:rPr>
            </w:pPr>
            <w:r>
              <w:rPr>
                <w:rFonts w:cs="Tahoma"/>
                <w:szCs w:val="24"/>
                <w:lang w:eastAsia="ar-SA"/>
              </w:rPr>
              <w:t>Объекты эксплуатации кладбищ.</w:t>
            </w:r>
          </w:p>
          <w:p w:rsidR="0078331E" w:rsidRPr="001F3B8E" w:rsidRDefault="0078331E" w:rsidP="00E12613">
            <w:pPr>
              <w:widowControl w:val="0"/>
              <w:numPr>
                <w:ilvl w:val="0"/>
                <w:numId w:val="59"/>
              </w:numPr>
              <w:tabs>
                <w:tab w:val="left" w:pos="360"/>
              </w:tabs>
              <w:suppressAutoHyphens/>
              <w:jc w:val="both"/>
              <w:rPr>
                <w:rFonts w:cs="Tahoma"/>
                <w:szCs w:val="24"/>
                <w:lang w:val="ru-RU" w:eastAsia="ar-SA"/>
              </w:rPr>
            </w:pPr>
            <w:r w:rsidRPr="001F3B8E">
              <w:rPr>
                <w:rFonts w:cs="Tahoma"/>
                <w:szCs w:val="24"/>
                <w:lang w:val="ru-RU" w:eastAsia="ar-SA"/>
              </w:rPr>
              <w:t>Административные объекты, связанные с функционированием кладбища.</w:t>
            </w:r>
          </w:p>
          <w:p w:rsidR="0078331E" w:rsidRDefault="0078331E" w:rsidP="00E12613">
            <w:pPr>
              <w:widowControl w:val="0"/>
              <w:numPr>
                <w:ilvl w:val="0"/>
                <w:numId w:val="59"/>
              </w:numPr>
              <w:tabs>
                <w:tab w:val="left" w:pos="360"/>
              </w:tabs>
              <w:suppressAutoHyphens/>
              <w:jc w:val="both"/>
              <w:rPr>
                <w:rFonts w:cs="Tahoma"/>
                <w:szCs w:val="24"/>
                <w:lang w:eastAsia="ar-SA"/>
              </w:rPr>
            </w:pPr>
            <w:r>
              <w:rPr>
                <w:rFonts w:cs="Tahoma"/>
                <w:szCs w:val="24"/>
                <w:lang w:eastAsia="ar-SA"/>
              </w:rPr>
              <w:t>Зеленые насаждения.</w:t>
            </w:r>
          </w:p>
          <w:p w:rsidR="0078331E" w:rsidRDefault="0078331E" w:rsidP="00E12613">
            <w:pPr>
              <w:widowControl w:val="0"/>
              <w:numPr>
                <w:ilvl w:val="0"/>
                <w:numId w:val="59"/>
              </w:numPr>
              <w:tabs>
                <w:tab w:val="left" w:pos="360"/>
              </w:tabs>
              <w:suppressAutoHyphens/>
              <w:jc w:val="both"/>
              <w:rPr>
                <w:rFonts w:cs="Tahoma"/>
                <w:szCs w:val="24"/>
                <w:lang w:eastAsia="ar-SA"/>
              </w:rPr>
            </w:pPr>
            <w:r>
              <w:rPr>
                <w:rFonts w:cs="Tahoma"/>
                <w:szCs w:val="24"/>
                <w:lang w:eastAsia="ar-SA"/>
              </w:rPr>
              <w:t>Культовые сооружения.</w:t>
            </w:r>
          </w:p>
          <w:p w:rsidR="0078331E" w:rsidRDefault="0078331E" w:rsidP="00E12613">
            <w:pPr>
              <w:widowControl w:val="0"/>
              <w:numPr>
                <w:ilvl w:val="0"/>
                <w:numId w:val="59"/>
              </w:numPr>
              <w:tabs>
                <w:tab w:val="left" w:pos="360"/>
              </w:tabs>
              <w:suppressAutoHyphens/>
              <w:jc w:val="both"/>
              <w:rPr>
                <w:rFonts w:cs="Tahoma"/>
                <w:szCs w:val="24"/>
                <w:lang w:eastAsia="ar-SA"/>
              </w:rPr>
            </w:pPr>
            <w:r>
              <w:rPr>
                <w:rFonts w:cs="Tahoma"/>
                <w:szCs w:val="24"/>
                <w:lang w:eastAsia="ar-SA"/>
              </w:rPr>
              <w:t>Парковки.</w:t>
            </w:r>
          </w:p>
        </w:tc>
      </w:tr>
      <w:tr w:rsidR="0078331E" w:rsidTr="005731DE">
        <w:trPr>
          <w:trHeight w:val="644"/>
        </w:trPr>
        <w:tc>
          <w:tcPr>
            <w:tcW w:w="467"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3.</w:t>
            </w:r>
          </w:p>
          <w:p w:rsidR="0078331E" w:rsidRDefault="0078331E" w:rsidP="005731DE">
            <w:pPr>
              <w:suppressAutoHyphens/>
              <w:jc w:val="center"/>
              <w:rPr>
                <w:rFonts w:cs="Tahoma"/>
                <w:szCs w:val="24"/>
                <w:lang w:eastAsia="ar-SA"/>
              </w:rPr>
            </w:pPr>
          </w:p>
        </w:tc>
        <w:tc>
          <w:tcPr>
            <w:tcW w:w="2320" w:type="dxa"/>
            <w:tcBorders>
              <w:top w:val="nil"/>
              <w:left w:val="single" w:sz="4" w:space="0" w:color="000000"/>
              <w:bottom w:val="single" w:sz="4" w:space="0" w:color="000000"/>
              <w:right w:val="nil"/>
            </w:tcBorders>
          </w:tcPr>
          <w:p w:rsidR="0078331E" w:rsidRDefault="0078331E" w:rsidP="005731DE">
            <w:pPr>
              <w:suppressAutoHyphens/>
              <w:rPr>
                <w:rFonts w:cs="Tahoma"/>
                <w:szCs w:val="24"/>
                <w:lang w:eastAsia="ar-SA"/>
              </w:rPr>
            </w:pPr>
            <w:r>
              <w:rPr>
                <w:rFonts w:cs="Tahoma"/>
                <w:szCs w:val="24"/>
                <w:lang w:eastAsia="ar-SA"/>
              </w:rPr>
              <w:t>Условно разрешенные виды использования.</w:t>
            </w:r>
          </w:p>
        </w:tc>
        <w:tc>
          <w:tcPr>
            <w:tcW w:w="7278"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59"/>
              </w:numPr>
              <w:tabs>
                <w:tab w:val="left" w:pos="360"/>
              </w:tabs>
              <w:suppressAutoHyphens/>
              <w:snapToGrid w:val="0"/>
              <w:jc w:val="both"/>
              <w:rPr>
                <w:rFonts w:cs="Tahoma"/>
                <w:szCs w:val="24"/>
                <w:lang w:val="ru-RU" w:eastAsia="ar-SA"/>
              </w:rPr>
            </w:pPr>
            <w:r w:rsidRPr="001F3B8E">
              <w:rPr>
                <w:rFonts w:cs="Tahoma"/>
                <w:szCs w:val="24"/>
                <w:lang w:val="ru-RU" w:eastAsia="ar-SA"/>
              </w:rPr>
              <w:t>Мастерские по изготовлению ритуальных принадлежностей.</w:t>
            </w:r>
          </w:p>
          <w:p w:rsidR="0078331E" w:rsidRDefault="0078331E" w:rsidP="00E12613">
            <w:pPr>
              <w:widowControl w:val="0"/>
              <w:numPr>
                <w:ilvl w:val="0"/>
                <w:numId w:val="59"/>
              </w:numPr>
              <w:tabs>
                <w:tab w:val="left" w:pos="360"/>
              </w:tabs>
              <w:suppressAutoHyphens/>
              <w:snapToGrid w:val="0"/>
              <w:jc w:val="both"/>
              <w:rPr>
                <w:rFonts w:cs="Tahoma"/>
                <w:szCs w:val="24"/>
                <w:lang w:eastAsia="ar-SA"/>
              </w:rPr>
            </w:pPr>
            <w:r>
              <w:rPr>
                <w:rFonts w:cs="Tahoma"/>
                <w:szCs w:val="24"/>
                <w:lang w:eastAsia="ar-SA"/>
              </w:rPr>
              <w:t>Оранжереи.</w:t>
            </w:r>
          </w:p>
          <w:p w:rsidR="0078331E" w:rsidRDefault="0078331E" w:rsidP="00E12613">
            <w:pPr>
              <w:widowControl w:val="0"/>
              <w:numPr>
                <w:ilvl w:val="0"/>
                <w:numId w:val="59"/>
              </w:numPr>
              <w:tabs>
                <w:tab w:val="left" w:pos="360"/>
              </w:tabs>
              <w:suppressAutoHyphens/>
              <w:snapToGrid w:val="0"/>
              <w:jc w:val="both"/>
              <w:rPr>
                <w:rFonts w:cs="Tahoma"/>
                <w:szCs w:val="24"/>
                <w:lang w:eastAsia="ar-SA"/>
              </w:rPr>
            </w:pPr>
            <w:r>
              <w:rPr>
                <w:rFonts w:cs="Tahoma"/>
                <w:szCs w:val="24"/>
                <w:lang w:eastAsia="ar-SA"/>
              </w:rPr>
              <w:t>Резервуары для хранения воды.</w:t>
            </w:r>
          </w:p>
          <w:p w:rsidR="0078331E" w:rsidRDefault="0078331E" w:rsidP="00E12613">
            <w:pPr>
              <w:widowControl w:val="0"/>
              <w:numPr>
                <w:ilvl w:val="0"/>
                <w:numId w:val="59"/>
              </w:numPr>
              <w:tabs>
                <w:tab w:val="left" w:pos="360"/>
              </w:tabs>
              <w:suppressAutoHyphens/>
              <w:snapToGrid w:val="0"/>
              <w:jc w:val="both"/>
              <w:rPr>
                <w:rFonts w:cs="Tahoma"/>
                <w:szCs w:val="24"/>
                <w:lang w:eastAsia="ar-SA"/>
              </w:rPr>
            </w:pPr>
            <w:r>
              <w:rPr>
                <w:rFonts w:cs="Tahoma"/>
                <w:szCs w:val="24"/>
                <w:lang w:eastAsia="ar-SA"/>
              </w:rPr>
              <w:t>Объекты пожарной охраны.</w:t>
            </w:r>
          </w:p>
          <w:p w:rsidR="0078331E" w:rsidRDefault="0078331E" w:rsidP="00E12613">
            <w:pPr>
              <w:widowControl w:val="0"/>
              <w:numPr>
                <w:ilvl w:val="0"/>
                <w:numId w:val="59"/>
              </w:numPr>
              <w:tabs>
                <w:tab w:val="left" w:pos="360"/>
              </w:tabs>
              <w:suppressAutoHyphens/>
              <w:snapToGrid w:val="0"/>
              <w:jc w:val="both"/>
              <w:rPr>
                <w:rFonts w:cs="Tahoma"/>
                <w:szCs w:val="24"/>
                <w:lang w:eastAsia="ar-SA"/>
              </w:rPr>
            </w:pPr>
            <w:r>
              <w:rPr>
                <w:rFonts w:cs="Tahoma"/>
                <w:szCs w:val="24"/>
                <w:lang w:eastAsia="ar-SA"/>
              </w:rPr>
              <w:t>Временные киоски розничной торговли.</w:t>
            </w:r>
          </w:p>
          <w:p w:rsidR="0078331E" w:rsidRDefault="0078331E" w:rsidP="00E12613">
            <w:pPr>
              <w:widowControl w:val="0"/>
              <w:numPr>
                <w:ilvl w:val="0"/>
                <w:numId w:val="59"/>
              </w:numPr>
              <w:tabs>
                <w:tab w:val="left" w:pos="360"/>
              </w:tabs>
              <w:suppressAutoHyphens/>
              <w:snapToGrid w:val="0"/>
              <w:jc w:val="both"/>
              <w:rPr>
                <w:rFonts w:cs="Tahoma"/>
                <w:szCs w:val="24"/>
                <w:lang w:eastAsia="ar-SA"/>
              </w:rPr>
            </w:pPr>
            <w:r>
              <w:rPr>
                <w:rFonts w:cs="Tahoma"/>
                <w:szCs w:val="24"/>
                <w:lang w:eastAsia="ar-SA"/>
              </w:rPr>
              <w:lastRenderedPageBreak/>
              <w:t>Общественные туалеты.</w:t>
            </w:r>
          </w:p>
        </w:tc>
      </w:tr>
      <w:tr w:rsidR="0078331E" w:rsidTr="005731DE">
        <w:trPr>
          <w:trHeight w:val="242"/>
        </w:trPr>
        <w:tc>
          <w:tcPr>
            <w:tcW w:w="10065" w:type="dxa"/>
            <w:gridSpan w:val="3"/>
            <w:tcBorders>
              <w:top w:val="nil"/>
              <w:left w:val="single" w:sz="4" w:space="0" w:color="000000"/>
              <w:bottom w:val="single" w:sz="4" w:space="0" w:color="000000"/>
              <w:right w:val="single" w:sz="4" w:space="0" w:color="000000"/>
            </w:tcBorders>
            <w:vAlign w:val="center"/>
          </w:tcPr>
          <w:p w:rsidR="0078331E" w:rsidRDefault="0078331E" w:rsidP="005731DE">
            <w:pPr>
              <w:widowControl w:val="0"/>
              <w:suppressAutoHyphens/>
              <w:snapToGrid w:val="0"/>
              <w:jc w:val="center"/>
              <w:rPr>
                <w:rFonts w:cs="Tahoma"/>
                <w:szCs w:val="24"/>
                <w:lang w:eastAsia="ar-SA"/>
              </w:rPr>
            </w:pPr>
            <w:r>
              <w:rPr>
                <w:rFonts w:cs="Tahoma"/>
                <w:szCs w:val="24"/>
                <w:lang w:eastAsia="ar-SA"/>
              </w:rPr>
              <w:lastRenderedPageBreak/>
              <w:t>Параметры разрешенного строительства.</w:t>
            </w:r>
          </w:p>
        </w:tc>
      </w:tr>
      <w:tr w:rsidR="0078331E" w:rsidRPr="005731DE" w:rsidTr="005731DE">
        <w:trPr>
          <w:trHeight w:val="942"/>
        </w:trPr>
        <w:tc>
          <w:tcPr>
            <w:tcW w:w="467"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4.</w:t>
            </w:r>
          </w:p>
          <w:p w:rsidR="0078331E" w:rsidRDefault="0078331E" w:rsidP="005731DE">
            <w:pPr>
              <w:suppressAutoHyphens/>
              <w:jc w:val="center"/>
              <w:rPr>
                <w:rFonts w:cs="Tahoma"/>
                <w:szCs w:val="24"/>
                <w:lang w:eastAsia="ar-SA"/>
              </w:rPr>
            </w:pPr>
          </w:p>
        </w:tc>
        <w:tc>
          <w:tcPr>
            <w:tcW w:w="2320" w:type="dxa"/>
            <w:tcBorders>
              <w:top w:val="nil"/>
              <w:left w:val="single" w:sz="4" w:space="0" w:color="000000"/>
              <w:bottom w:val="single" w:sz="4" w:space="0" w:color="000000"/>
              <w:right w:val="nil"/>
            </w:tcBorders>
          </w:tcPr>
          <w:p w:rsidR="0078331E" w:rsidRDefault="0078331E" w:rsidP="005731DE">
            <w:pPr>
              <w:suppressAutoHyphens/>
              <w:snapToGrid w:val="0"/>
              <w:rPr>
                <w:rFonts w:cs="Tahoma"/>
                <w:szCs w:val="24"/>
                <w:lang w:eastAsia="ar-SA"/>
              </w:rPr>
            </w:pPr>
            <w:r>
              <w:rPr>
                <w:rFonts w:cs="Tahoma"/>
                <w:szCs w:val="24"/>
                <w:lang w:eastAsia="ar-SA"/>
              </w:rPr>
              <w:t>Строительные требования.</w:t>
            </w:r>
          </w:p>
          <w:p w:rsidR="0078331E" w:rsidRDefault="0078331E" w:rsidP="005731DE">
            <w:pPr>
              <w:suppressAutoHyphens/>
              <w:jc w:val="center"/>
              <w:rPr>
                <w:rFonts w:cs="Tahoma"/>
                <w:szCs w:val="24"/>
                <w:lang w:eastAsia="ar-SA"/>
              </w:rPr>
            </w:pPr>
          </w:p>
        </w:tc>
        <w:tc>
          <w:tcPr>
            <w:tcW w:w="7278"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59"/>
              </w:numPr>
              <w:tabs>
                <w:tab w:val="left" w:pos="360"/>
              </w:tabs>
              <w:suppressAutoHyphens/>
              <w:snapToGrid w:val="0"/>
              <w:jc w:val="both"/>
              <w:rPr>
                <w:rFonts w:cs="Tahoma"/>
                <w:szCs w:val="24"/>
                <w:lang w:val="ru-RU" w:eastAsia="ar-SA"/>
              </w:rPr>
            </w:pPr>
            <w:r w:rsidRPr="001F3B8E">
              <w:rPr>
                <w:rFonts w:cs="Tahoma"/>
                <w:szCs w:val="24"/>
                <w:lang w:val="ru-RU"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78331E" w:rsidRPr="001F3B8E" w:rsidRDefault="0078331E" w:rsidP="00E12613">
            <w:pPr>
              <w:widowControl w:val="0"/>
              <w:numPr>
                <w:ilvl w:val="0"/>
                <w:numId w:val="59"/>
              </w:numPr>
              <w:tabs>
                <w:tab w:val="left" w:pos="360"/>
              </w:tabs>
              <w:suppressAutoHyphens/>
              <w:snapToGrid w:val="0"/>
              <w:jc w:val="both"/>
              <w:rPr>
                <w:rFonts w:cs="Tahoma"/>
                <w:szCs w:val="24"/>
                <w:lang w:val="ru-RU" w:eastAsia="ar-SA"/>
              </w:rPr>
            </w:pPr>
            <w:r w:rsidRPr="001F3B8E">
              <w:rPr>
                <w:rFonts w:cs="Tahoma"/>
                <w:szCs w:val="24"/>
                <w:lang w:val="ru-RU" w:eastAsia="ar-SA"/>
              </w:rPr>
              <w:t>Размеры санитарно-защитных зон в зависимости от площади и в соответствии СанПиН 2.2.1/2.1.1.1200-03.</w:t>
            </w:r>
          </w:p>
        </w:tc>
      </w:tr>
      <w:tr w:rsidR="0078331E" w:rsidTr="005731DE">
        <w:trPr>
          <w:trHeight w:val="220"/>
        </w:trPr>
        <w:tc>
          <w:tcPr>
            <w:tcW w:w="10065" w:type="dxa"/>
            <w:gridSpan w:val="3"/>
            <w:tcBorders>
              <w:top w:val="nil"/>
              <w:left w:val="single" w:sz="4" w:space="0" w:color="000000"/>
              <w:bottom w:val="single" w:sz="4" w:space="0" w:color="000000"/>
              <w:right w:val="single" w:sz="4" w:space="0" w:color="000000"/>
            </w:tcBorders>
            <w:vAlign w:val="center"/>
          </w:tcPr>
          <w:p w:rsidR="0078331E" w:rsidRDefault="0078331E" w:rsidP="005731DE">
            <w:pPr>
              <w:widowControl w:val="0"/>
              <w:tabs>
                <w:tab w:val="left" w:pos="1155"/>
              </w:tabs>
              <w:suppressAutoHyphens/>
              <w:spacing w:line="220" w:lineRule="atLeast"/>
              <w:ind w:left="60"/>
              <w:jc w:val="center"/>
              <w:rPr>
                <w:rFonts w:cs="Tahoma"/>
                <w:szCs w:val="24"/>
                <w:lang w:eastAsia="ar-SA"/>
              </w:rPr>
            </w:pPr>
            <w:r>
              <w:rPr>
                <w:rFonts w:cs="Tahoma"/>
                <w:szCs w:val="24"/>
                <w:lang w:eastAsia="ar-SA"/>
              </w:rPr>
              <w:t>Ограничения использования земельных участков.</w:t>
            </w:r>
          </w:p>
        </w:tc>
      </w:tr>
      <w:tr w:rsidR="0078331E" w:rsidRPr="005731DE" w:rsidTr="005731DE">
        <w:trPr>
          <w:trHeight w:val="1615"/>
        </w:trPr>
        <w:tc>
          <w:tcPr>
            <w:tcW w:w="467" w:type="dxa"/>
            <w:tcBorders>
              <w:top w:val="nil"/>
              <w:left w:val="single" w:sz="4" w:space="0" w:color="000000"/>
              <w:bottom w:val="single" w:sz="4" w:space="0" w:color="000000"/>
              <w:right w:val="nil"/>
            </w:tcBorders>
          </w:tcPr>
          <w:p w:rsidR="0078331E" w:rsidRDefault="0078331E" w:rsidP="005731DE">
            <w:pPr>
              <w:suppressAutoHyphens/>
              <w:snapToGrid w:val="0"/>
              <w:jc w:val="center"/>
              <w:rPr>
                <w:rFonts w:cs="Tahoma"/>
                <w:szCs w:val="24"/>
                <w:lang w:eastAsia="ar-SA"/>
              </w:rPr>
            </w:pPr>
            <w:r>
              <w:rPr>
                <w:rFonts w:cs="Tahoma"/>
                <w:szCs w:val="24"/>
                <w:lang w:eastAsia="ar-SA"/>
              </w:rPr>
              <w:t>5.</w:t>
            </w:r>
          </w:p>
        </w:tc>
        <w:tc>
          <w:tcPr>
            <w:tcW w:w="2320" w:type="dxa"/>
            <w:tcBorders>
              <w:top w:val="nil"/>
              <w:left w:val="single" w:sz="4" w:space="0" w:color="000000"/>
              <w:bottom w:val="single" w:sz="4" w:space="0" w:color="000000"/>
              <w:right w:val="nil"/>
            </w:tcBorders>
          </w:tcPr>
          <w:p w:rsidR="0078331E" w:rsidRPr="001F3B8E" w:rsidRDefault="0078331E" w:rsidP="005731DE">
            <w:pPr>
              <w:suppressAutoHyphens/>
              <w:snapToGrid w:val="0"/>
              <w:rPr>
                <w:rFonts w:cs="Tahoma"/>
                <w:szCs w:val="24"/>
                <w:lang w:val="ru-RU" w:eastAsia="ar-SA"/>
              </w:rPr>
            </w:pPr>
            <w:r w:rsidRPr="001F3B8E">
              <w:rPr>
                <w:rFonts w:cs="Tahoma"/>
                <w:szCs w:val="24"/>
                <w:lang w:val="ru-RU" w:eastAsia="ar-SA"/>
              </w:rPr>
              <w:t>Санитарно-гигиенические и экологические требования.</w:t>
            </w:r>
          </w:p>
        </w:tc>
        <w:tc>
          <w:tcPr>
            <w:tcW w:w="7278" w:type="dxa"/>
            <w:tcBorders>
              <w:top w:val="nil"/>
              <w:left w:val="single" w:sz="4" w:space="0" w:color="000000"/>
              <w:bottom w:val="single" w:sz="4" w:space="0" w:color="000000"/>
              <w:right w:val="single" w:sz="4" w:space="0" w:color="000000"/>
            </w:tcBorders>
          </w:tcPr>
          <w:p w:rsidR="0078331E" w:rsidRDefault="0078331E" w:rsidP="00E12613">
            <w:pPr>
              <w:widowControl w:val="0"/>
              <w:numPr>
                <w:ilvl w:val="0"/>
                <w:numId w:val="60"/>
              </w:numPr>
              <w:tabs>
                <w:tab w:val="left" w:pos="360"/>
              </w:tabs>
              <w:suppressAutoHyphens/>
              <w:snapToGrid w:val="0"/>
              <w:jc w:val="both"/>
              <w:rPr>
                <w:rFonts w:cs="Tahoma"/>
                <w:szCs w:val="24"/>
                <w:lang w:eastAsia="ar-SA"/>
              </w:rPr>
            </w:pPr>
            <w:r>
              <w:rPr>
                <w:rFonts w:cs="Tahoma"/>
                <w:szCs w:val="24"/>
                <w:lang w:eastAsia="ar-SA"/>
              </w:rPr>
              <w:t>Благоустройство и озеленение территории.</w:t>
            </w:r>
          </w:p>
          <w:p w:rsidR="0078331E" w:rsidRPr="001F3B8E" w:rsidRDefault="0078331E" w:rsidP="00E12613">
            <w:pPr>
              <w:widowControl w:val="0"/>
              <w:numPr>
                <w:ilvl w:val="0"/>
                <w:numId w:val="60"/>
              </w:numPr>
              <w:tabs>
                <w:tab w:val="left" w:pos="360"/>
              </w:tabs>
              <w:suppressAutoHyphens/>
              <w:jc w:val="both"/>
              <w:rPr>
                <w:rFonts w:cs="Tahoma"/>
                <w:szCs w:val="24"/>
                <w:lang w:val="ru-RU" w:eastAsia="ar-SA"/>
              </w:rPr>
            </w:pPr>
            <w:r w:rsidRPr="001F3B8E">
              <w:rPr>
                <w:rFonts w:cs="Tahoma"/>
                <w:szCs w:val="24"/>
                <w:lang w:val="ru-RU" w:eastAsia="ar-SA"/>
              </w:rPr>
              <w:t>Площадь зеленых насаждений (деревьев и кустарников) должна соответствовать не менее 20% от территории кладбища.</w:t>
            </w:r>
          </w:p>
          <w:p w:rsidR="0078331E" w:rsidRPr="001F3B8E" w:rsidRDefault="0078331E" w:rsidP="00E12613">
            <w:pPr>
              <w:widowControl w:val="0"/>
              <w:numPr>
                <w:ilvl w:val="0"/>
                <w:numId w:val="60"/>
              </w:numPr>
              <w:tabs>
                <w:tab w:val="left" w:pos="360"/>
              </w:tabs>
              <w:suppressAutoHyphens/>
              <w:jc w:val="both"/>
              <w:rPr>
                <w:rFonts w:cs="Tahoma"/>
                <w:szCs w:val="24"/>
                <w:lang w:val="ru-RU" w:eastAsia="ar-SA"/>
              </w:rPr>
            </w:pPr>
            <w:r w:rsidRPr="001F3B8E">
              <w:rPr>
                <w:rFonts w:cs="Tahoma"/>
                <w:szCs w:val="24"/>
                <w:lang w:val="ru-RU" w:eastAsia="ar-SA"/>
              </w:rPr>
              <w:t>В водоохранных зонах рек и водохранилищ запрещается размещение мест захоронения.</w:t>
            </w:r>
          </w:p>
        </w:tc>
      </w:tr>
    </w:tbl>
    <w:p w:rsidR="0078331E" w:rsidRPr="001F3B8E" w:rsidRDefault="0078331E" w:rsidP="0078331E">
      <w:pPr>
        <w:suppressAutoHyphens/>
        <w:rPr>
          <w:rFonts w:cs="Tahoma"/>
          <w:szCs w:val="24"/>
          <w:lang w:val="ru-RU" w:eastAsia="ar-SA"/>
        </w:rPr>
      </w:pPr>
    </w:p>
    <w:p w:rsidR="0078331E" w:rsidRPr="001F3B8E" w:rsidRDefault="0078331E" w:rsidP="0078331E">
      <w:pPr>
        <w:suppressAutoHyphens/>
        <w:jc w:val="right"/>
        <w:rPr>
          <w:b/>
          <w:szCs w:val="24"/>
          <w:lang w:val="ru-RU" w:eastAsia="ar-SA"/>
        </w:rPr>
      </w:pPr>
      <w:r w:rsidRPr="001F3B8E">
        <w:rPr>
          <w:b/>
          <w:szCs w:val="24"/>
          <w:lang w:val="ru-RU" w:eastAsia="ar-SA"/>
        </w:rPr>
        <w:t>Индекс зоны СП-4</w:t>
      </w:r>
    </w:p>
    <w:p w:rsidR="0078331E" w:rsidRPr="001F3B8E" w:rsidRDefault="0078331E" w:rsidP="0078331E">
      <w:pPr>
        <w:suppressAutoHyphens/>
        <w:jc w:val="center"/>
        <w:rPr>
          <w:b/>
          <w:szCs w:val="24"/>
          <w:lang w:val="ru-RU" w:eastAsia="ar-SA"/>
        </w:rPr>
      </w:pPr>
      <w:r w:rsidRPr="001F3B8E">
        <w:rPr>
          <w:b/>
          <w:szCs w:val="24"/>
          <w:lang w:val="ru-RU" w:eastAsia="ar-SA"/>
        </w:rPr>
        <w:t>Зелёные насаждения специального назначения (санитарно-защитные зоны)</w:t>
      </w:r>
    </w:p>
    <w:p w:rsidR="0078331E" w:rsidRPr="001F3B8E" w:rsidRDefault="0078331E" w:rsidP="0078331E">
      <w:pPr>
        <w:suppressAutoHyphens/>
        <w:ind w:left="3420"/>
        <w:rPr>
          <w:b/>
          <w:szCs w:val="24"/>
          <w:lang w:val="ru-RU"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316"/>
        <w:gridCol w:w="7140"/>
      </w:tblGrid>
      <w:tr w:rsidR="0078331E" w:rsidTr="005731DE">
        <w:tc>
          <w:tcPr>
            <w:tcW w:w="468"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jc w:val="center"/>
              <w:rPr>
                <w:szCs w:val="24"/>
                <w:lang w:eastAsia="ar-SA"/>
              </w:rPr>
            </w:pPr>
            <w:r>
              <w:rPr>
                <w:szCs w:val="24"/>
                <w:lang w:eastAsia="ar-SA"/>
              </w:rPr>
              <w:t>1</w:t>
            </w:r>
          </w:p>
        </w:tc>
        <w:tc>
          <w:tcPr>
            <w:tcW w:w="2316"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jc w:val="center"/>
              <w:rPr>
                <w:szCs w:val="24"/>
                <w:lang w:eastAsia="ar-SA"/>
              </w:rPr>
            </w:pPr>
            <w:r>
              <w:rPr>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jc w:val="center"/>
              <w:rPr>
                <w:szCs w:val="24"/>
                <w:lang w:eastAsia="ar-SA"/>
              </w:rPr>
            </w:pPr>
            <w:r>
              <w:rPr>
                <w:szCs w:val="24"/>
                <w:lang w:eastAsia="ar-SA"/>
              </w:rPr>
              <w:t>3</w:t>
            </w:r>
          </w:p>
        </w:tc>
      </w:tr>
      <w:tr w:rsidR="0078331E" w:rsidTr="005731DE">
        <w:tc>
          <w:tcPr>
            <w:tcW w:w="9924" w:type="dxa"/>
            <w:gridSpan w:val="3"/>
            <w:tcBorders>
              <w:top w:val="single" w:sz="4" w:space="0" w:color="auto"/>
              <w:left w:val="single" w:sz="4" w:space="0" w:color="auto"/>
              <w:bottom w:val="single" w:sz="4" w:space="0" w:color="auto"/>
              <w:right w:val="single" w:sz="4" w:space="0" w:color="auto"/>
            </w:tcBorders>
          </w:tcPr>
          <w:p w:rsidR="0078331E" w:rsidRDefault="0078331E" w:rsidP="005731DE">
            <w:pPr>
              <w:suppressAutoHyphens/>
              <w:jc w:val="center"/>
              <w:rPr>
                <w:szCs w:val="24"/>
                <w:lang w:eastAsia="ar-SA"/>
              </w:rPr>
            </w:pPr>
            <w:r>
              <w:rPr>
                <w:rFonts w:cs="Tahoma"/>
                <w:szCs w:val="24"/>
                <w:lang w:eastAsia="ar-SA"/>
              </w:rPr>
              <w:t>Виды разрешенного использования</w:t>
            </w:r>
          </w:p>
        </w:tc>
      </w:tr>
      <w:tr w:rsidR="0078331E" w:rsidTr="005731DE">
        <w:trPr>
          <w:trHeight w:val="779"/>
        </w:trPr>
        <w:tc>
          <w:tcPr>
            <w:tcW w:w="468"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jc w:val="center"/>
              <w:rPr>
                <w:szCs w:val="24"/>
                <w:lang w:eastAsia="ar-SA"/>
              </w:rPr>
            </w:pPr>
            <w:r>
              <w:rPr>
                <w:szCs w:val="24"/>
                <w:lang w:eastAsia="ar-SA"/>
              </w:rPr>
              <w:t>1.</w:t>
            </w:r>
          </w:p>
          <w:p w:rsidR="0078331E" w:rsidRDefault="0078331E" w:rsidP="005731DE">
            <w:pPr>
              <w:suppressAutoHyphens/>
              <w:jc w:val="center"/>
              <w:rPr>
                <w:szCs w:val="24"/>
                <w:lang w:eastAsia="ar-SA"/>
              </w:rPr>
            </w:pPr>
          </w:p>
        </w:tc>
        <w:tc>
          <w:tcPr>
            <w:tcW w:w="2316"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rPr>
                <w:szCs w:val="24"/>
                <w:lang w:eastAsia="ar-SA"/>
              </w:rPr>
            </w:pPr>
            <w:r>
              <w:rPr>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78331E" w:rsidRPr="001F3B8E" w:rsidRDefault="0078331E" w:rsidP="00E12613">
            <w:pPr>
              <w:numPr>
                <w:ilvl w:val="0"/>
                <w:numId w:val="48"/>
              </w:numPr>
              <w:spacing w:line="240" w:lineRule="atLeast"/>
              <w:jc w:val="both"/>
              <w:rPr>
                <w:szCs w:val="24"/>
                <w:lang w:val="ru-RU" w:eastAsia="ar-SA"/>
              </w:rPr>
            </w:pPr>
            <w:r w:rsidRPr="001F3B8E">
              <w:rPr>
                <w:szCs w:val="24"/>
                <w:lang w:val="ru-RU" w:eastAsia="ar-SA"/>
              </w:rPr>
              <w:t>Озеленённые территории санитарно-защитных зон.</w:t>
            </w:r>
          </w:p>
          <w:p w:rsidR="0078331E" w:rsidRDefault="0078331E" w:rsidP="00E12613">
            <w:pPr>
              <w:numPr>
                <w:ilvl w:val="0"/>
                <w:numId w:val="48"/>
              </w:numPr>
              <w:spacing w:line="240" w:lineRule="atLeast"/>
              <w:jc w:val="both"/>
              <w:rPr>
                <w:szCs w:val="24"/>
                <w:lang w:eastAsia="ar-SA"/>
              </w:rPr>
            </w:pPr>
            <w:r>
              <w:rPr>
                <w:szCs w:val="24"/>
                <w:lang w:eastAsia="ar-SA"/>
              </w:rPr>
              <w:t>Насаждения вдоль автомобильных дорог.</w:t>
            </w:r>
          </w:p>
          <w:p w:rsidR="0078331E" w:rsidRDefault="0078331E" w:rsidP="00E12613">
            <w:pPr>
              <w:numPr>
                <w:ilvl w:val="0"/>
                <w:numId w:val="48"/>
              </w:numPr>
              <w:spacing w:line="240" w:lineRule="atLeast"/>
              <w:jc w:val="both"/>
              <w:rPr>
                <w:szCs w:val="24"/>
                <w:lang w:eastAsia="ar-SA"/>
              </w:rPr>
            </w:pPr>
            <w:r>
              <w:rPr>
                <w:szCs w:val="24"/>
                <w:lang w:eastAsia="ar-SA"/>
              </w:rPr>
              <w:t>Питомники, цветочно-оранжерейные хозяйства.</w:t>
            </w:r>
          </w:p>
        </w:tc>
      </w:tr>
      <w:tr w:rsidR="0078331E" w:rsidRPr="005731DE" w:rsidTr="005731DE">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78331E" w:rsidRPr="001F3B8E" w:rsidRDefault="0078331E" w:rsidP="005731DE">
            <w:pPr>
              <w:spacing w:line="207" w:lineRule="atLeast"/>
              <w:jc w:val="center"/>
              <w:rPr>
                <w:szCs w:val="24"/>
                <w:lang w:val="ru-RU" w:eastAsia="ar-SA"/>
              </w:rPr>
            </w:pPr>
            <w:r w:rsidRPr="001F3B8E">
              <w:rPr>
                <w:rFonts w:cs="Tahoma"/>
                <w:szCs w:val="24"/>
                <w:lang w:val="ru-RU" w:eastAsia="ar-SA"/>
              </w:rPr>
              <w:t>Параметры разрешенного использования земельных участков.</w:t>
            </w:r>
          </w:p>
        </w:tc>
      </w:tr>
      <w:tr w:rsidR="0078331E" w:rsidRPr="005731DE" w:rsidTr="005731DE">
        <w:trPr>
          <w:trHeight w:val="180"/>
        </w:trPr>
        <w:tc>
          <w:tcPr>
            <w:tcW w:w="468" w:type="dxa"/>
            <w:tcBorders>
              <w:top w:val="single" w:sz="4" w:space="0" w:color="auto"/>
              <w:left w:val="single" w:sz="4" w:space="0" w:color="auto"/>
              <w:bottom w:val="single" w:sz="4" w:space="0" w:color="auto"/>
              <w:right w:val="single" w:sz="4" w:space="0" w:color="auto"/>
            </w:tcBorders>
          </w:tcPr>
          <w:p w:rsidR="0078331E" w:rsidRDefault="0078331E" w:rsidP="005731DE">
            <w:pPr>
              <w:suppressAutoHyphens/>
              <w:spacing w:line="180" w:lineRule="atLeast"/>
              <w:jc w:val="center"/>
              <w:rPr>
                <w:szCs w:val="24"/>
                <w:lang w:eastAsia="ar-SA"/>
              </w:rPr>
            </w:pPr>
            <w:r>
              <w:rPr>
                <w:szCs w:val="24"/>
                <w:lang w:eastAsia="ar-SA"/>
              </w:rPr>
              <w:t>2.</w:t>
            </w:r>
          </w:p>
        </w:tc>
        <w:tc>
          <w:tcPr>
            <w:tcW w:w="2316" w:type="dxa"/>
            <w:tcBorders>
              <w:top w:val="single" w:sz="4" w:space="0" w:color="auto"/>
              <w:left w:val="single" w:sz="4" w:space="0" w:color="auto"/>
              <w:bottom w:val="single" w:sz="4" w:space="0" w:color="auto"/>
              <w:right w:val="single" w:sz="4" w:space="0" w:color="auto"/>
            </w:tcBorders>
          </w:tcPr>
          <w:p w:rsidR="0078331E" w:rsidRPr="001F3B8E" w:rsidRDefault="0078331E" w:rsidP="005731DE">
            <w:pPr>
              <w:suppressAutoHyphens/>
              <w:spacing w:line="180" w:lineRule="atLeast"/>
              <w:rPr>
                <w:szCs w:val="24"/>
                <w:lang w:val="ru-RU" w:eastAsia="ar-SA"/>
              </w:rPr>
            </w:pPr>
            <w:r w:rsidRPr="001F3B8E">
              <w:rPr>
                <w:szCs w:val="24"/>
                <w:lang w:val="ru-RU"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78331E" w:rsidRPr="001F3B8E" w:rsidRDefault="0078331E" w:rsidP="00E12613">
            <w:pPr>
              <w:numPr>
                <w:ilvl w:val="0"/>
                <w:numId w:val="48"/>
              </w:numPr>
              <w:jc w:val="both"/>
              <w:rPr>
                <w:szCs w:val="24"/>
                <w:lang w:val="ru-RU" w:eastAsia="ar-SA"/>
              </w:rPr>
            </w:pPr>
            <w:r w:rsidRPr="001F3B8E">
              <w:rPr>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78331E" w:rsidRPr="001F3B8E" w:rsidRDefault="0078331E" w:rsidP="00E12613">
            <w:pPr>
              <w:numPr>
                <w:ilvl w:val="0"/>
                <w:numId w:val="48"/>
              </w:numPr>
              <w:jc w:val="both"/>
              <w:rPr>
                <w:szCs w:val="24"/>
                <w:lang w:val="ru-RU" w:eastAsia="ar-SA"/>
              </w:rPr>
            </w:pPr>
            <w:r w:rsidRPr="001F3B8E">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78331E" w:rsidRPr="001F3B8E" w:rsidRDefault="0078331E" w:rsidP="00E12613">
            <w:pPr>
              <w:numPr>
                <w:ilvl w:val="0"/>
                <w:numId w:val="48"/>
              </w:numPr>
              <w:jc w:val="both"/>
              <w:rPr>
                <w:szCs w:val="24"/>
                <w:lang w:val="ru-RU" w:eastAsia="ar-SA"/>
              </w:rPr>
            </w:pPr>
            <w:r w:rsidRPr="001F3B8E">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78331E" w:rsidRPr="001F3B8E" w:rsidRDefault="0078331E" w:rsidP="005731DE">
            <w:pPr>
              <w:suppressAutoHyphens/>
              <w:spacing w:line="180" w:lineRule="atLeast"/>
              <w:ind w:left="360"/>
              <w:rPr>
                <w:szCs w:val="24"/>
                <w:lang w:val="ru-RU" w:eastAsia="ar-SA"/>
              </w:rPr>
            </w:pPr>
            <w:r w:rsidRPr="001F3B8E">
              <w:rPr>
                <w:szCs w:val="24"/>
                <w:lang w:val="ru-RU" w:eastAsia="ar-SA"/>
              </w:rPr>
              <w:t>Общую площадь цветочно-оранжерейных хозяйств следует принимать из расчета 0,4м</w:t>
            </w:r>
            <w:r w:rsidRPr="001F3B8E">
              <w:rPr>
                <w:szCs w:val="24"/>
                <w:vertAlign w:val="superscript"/>
                <w:lang w:val="ru-RU" w:eastAsia="ar-SA"/>
              </w:rPr>
              <w:t>2</w:t>
            </w:r>
            <w:r w:rsidRPr="001F3B8E">
              <w:rPr>
                <w:szCs w:val="24"/>
                <w:lang w:val="ru-RU" w:eastAsia="ar-SA"/>
              </w:rPr>
              <w:t>\чел.</w:t>
            </w:r>
          </w:p>
        </w:tc>
      </w:tr>
    </w:tbl>
    <w:p w:rsidR="0078331E" w:rsidRPr="001F3B8E" w:rsidRDefault="0078331E" w:rsidP="0078331E">
      <w:pPr>
        <w:suppressAutoHyphens/>
        <w:jc w:val="center"/>
        <w:rPr>
          <w:rFonts w:cs="Tahoma"/>
          <w:b/>
          <w:color w:val="000000"/>
          <w:sz w:val="26"/>
          <w:szCs w:val="26"/>
          <w:lang w:val="ru-RU" w:eastAsia="ar-SA"/>
        </w:rPr>
      </w:pPr>
      <w:r w:rsidRPr="001F3B8E">
        <w:rPr>
          <w:rFonts w:cs="Tahoma"/>
          <w:b/>
          <w:szCs w:val="24"/>
          <w:lang w:val="ru-RU" w:eastAsia="ar-SA"/>
        </w:rPr>
        <w:br w:type="page"/>
      </w:r>
      <w:r w:rsidRPr="001F3B8E">
        <w:rPr>
          <w:rFonts w:cs="Tahoma"/>
          <w:b/>
          <w:color w:val="000000"/>
          <w:sz w:val="26"/>
          <w:szCs w:val="26"/>
          <w:lang w:val="ru-RU" w:eastAsia="ar-SA"/>
        </w:rPr>
        <w:lastRenderedPageBreak/>
        <w:t xml:space="preserve">Статья </w:t>
      </w:r>
      <w:r>
        <w:rPr>
          <w:rFonts w:cs="Tahoma"/>
          <w:b/>
          <w:color w:val="000000"/>
          <w:sz w:val="26"/>
          <w:szCs w:val="26"/>
          <w:lang w:val="ru-RU" w:eastAsia="ar-SA"/>
        </w:rPr>
        <w:t>52</w:t>
      </w:r>
      <w:r w:rsidRPr="001F3B8E">
        <w:rPr>
          <w:rFonts w:cs="Tahoma"/>
          <w:b/>
          <w:color w:val="000000"/>
          <w:sz w:val="26"/>
          <w:szCs w:val="26"/>
          <w:lang w:val="ru-RU" w:eastAsia="ar-SA"/>
        </w:rPr>
        <w:t>. Производственные зоны</w:t>
      </w:r>
    </w:p>
    <w:p w:rsidR="0078331E" w:rsidRPr="001F3B8E" w:rsidRDefault="0078331E" w:rsidP="0078331E">
      <w:pPr>
        <w:suppressAutoHyphens/>
        <w:jc w:val="right"/>
        <w:rPr>
          <w:rFonts w:cs="Tahoma"/>
          <w:b/>
          <w:color w:val="000000"/>
          <w:szCs w:val="24"/>
          <w:lang w:val="ru-RU" w:eastAsia="ar-SA"/>
        </w:rPr>
      </w:pPr>
    </w:p>
    <w:bookmarkEnd w:id="19"/>
    <w:p w:rsidR="0078331E" w:rsidRPr="001F3B8E" w:rsidRDefault="0078331E" w:rsidP="0078331E">
      <w:pPr>
        <w:suppressAutoHyphens/>
        <w:jc w:val="right"/>
        <w:rPr>
          <w:rFonts w:cs="Tahoma"/>
          <w:b/>
          <w:szCs w:val="24"/>
          <w:lang w:val="ru-RU" w:eastAsia="ar-SA"/>
        </w:rPr>
      </w:pPr>
      <w:r w:rsidRPr="001F3B8E">
        <w:rPr>
          <w:rFonts w:cs="Tahoma"/>
          <w:b/>
          <w:szCs w:val="24"/>
          <w:lang w:val="ru-RU" w:eastAsia="ar-SA"/>
        </w:rPr>
        <w:t>Индекс зоны П 1,П 2</w:t>
      </w:r>
    </w:p>
    <w:p w:rsidR="0078331E" w:rsidRPr="00324C6E" w:rsidRDefault="0078331E" w:rsidP="0078331E">
      <w:pPr>
        <w:tabs>
          <w:tab w:val="left" w:pos="1155"/>
        </w:tabs>
        <w:suppressAutoHyphens/>
        <w:ind w:left="4395"/>
        <w:jc w:val="right"/>
        <w:rPr>
          <w:rFonts w:cs="Tahoma"/>
          <w:b/>
          <w:szCs w:val="24"/>
          <w:lang w:eastAsia="ar-SA"/>
        </w:rPr>
      </w:pPr>
      <w:r w:rsidRPr="001F3B8E">
        <w:rPr>
          <w:rFonts w:cs="Tahoma"/>
          <w:b/>
          <w:szCs w:val="24"/>
          <w:lang w:val="ru-RU" w:eastAsia="ar-SA"/>
        </w:rPr>
        <w:t xml:space="preserve">Сельскохозяйственные  предприятия </w:t>
      </w:r>
      <w:r w:rsidRPr="00324C6E">
        <w:rPr>
          <w:rFonts w:cs="Tahoma"/>
          <w:b/>
          <w:szCs w:val="24"/>
          <w:lang w:eastAsia="ar-SA"/>
        </w:rPr>
        <w:t>IV</w:t>
      </w:r>
      <w:r w:rsidRPr="001F3B8E">
        <w:rPr>
          <w:rFonts w:cs="Tahoma"/>
          <w:b/>
          <w:szCs w:val="24"/>
          <w:lang w:val="ru-RU" w:eastAsia="ar-SA"/>
        </w:rPr>
        <w:t>-</w:t>
      </w:r>
      <w:r w:rsidRPr="00324C6E">
        <w:rPr>
          <w:rFonts w:cs="Tahoma"/>
          <w:b/>
          <w:szCs w:val="24"/>
          <w:lang w:eastAsia="ar-SA"/>
        </w:rPr>
        <w:t>V</w:t>
      </w:r>
      <w:r w:rsidRPr="001F3B8E">
        <w:rPr>
          <w:rFonts w:cs="Tahoma"/>
          <w:b/>
          <w:szCs w:val="24"/>
          <w:lang w:val="ru-RU" w:eastAsia="ar-SA"/>
        </w:rPr>
        <w:t xml:space="preserve"> классов санитарной вредности. </w:t>
      </w:r>
      <w:r>
        <w:rPr>
          <w:rFonts w:cs="Tahoma"/>
          <w:b/>
          <w:szCs w:val="24"/>
          <w:lang w:eastAsia="ar-SA"/>
        </w:rPr>
        <w:t>Коммунально-складские объекты</w:t>
      </w:r>
    </w:p>
    <w:p w:rsidR="0078331E" w:rsidRPr="00324C6E" w:rsidRDefault="0078331E" w:rsidP="0078331E">
      <w:pPr>
        <w:tabs>
          <w:tab w:val="left" w:pos="1155"/>
        </w:tabs>
        <w:suppressAutoHyphens/>
        <w:jc w:val="center"/>
        <w:rPr>
          <w:rFonts w:cs="Tahoma"/>
          <w:szCs w:val="24"/>
          <w:lang w:eastAsia="ar-SA"/>
        </w:rPr>
      </w:pPr>
    </w:p>
    <w:tbl>
      <w:tblPr>
        <w:tblW w:w="10065" w:type="dxa"/>
        <w:tblInd w:w="-459" w:type="dxa"/>
        <w:tblLook w:val="04A0"/>
      </w:tblPr>
      <w:tblGrid>
        <w:gridCol w:w="631"/>
        <w:gridCol w:w="2345"/>
        <w:gridCol w:w="7089"/>
      </w:tblGrid>
      <w:tr w:rsidR="0078331E" w:rsidRPr="00493779" w:rsidTr="005731DE">
        <w:tc>
          <w:tcPr>
            <w:tcW w:w="631" w:type="dxa"/>
            <w:tcBorders>
              <w:top w:val="single" w:sz="4" w:space="0" w:color="000000"/>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1</w:t>
            </w:r>
          </w:p>
        </w:tc>
        <w:tc>
          <w:tcPr>
            <w:tcW w:w="2345" w:type="dxa"/>
            <w:tcBorders>
              <w:top w:val="single" w:sz="4" w:space="0" w:color="000000"/>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2</w:t>
            </w:r>
          </w:p>
        </w:tc>
        <w:tc>
          <w:tcPr>
            <w:tcW w:w="7089" w:type="dxa"/>
            <w:tcBorders>
              <w:top w:val="single" w:sz="4" w:space="0" w:color="000000"/>
              <w:left w:val="single" w:sz="4" w:space="0" w:color="000000"/>
              <w:bottom w:val="single" w:sz="4" w:space="0" w:color="000000"/>
              <w:right w:val="single" w:sz="4" w:space="0" w:color="000000"/>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3</w:t>
            </w:r>
          </w:p>
        </w:tc>
      </w:tr>
      <w:tr w:rsidR="0078331E" w:rsidRPr="00493779" w:rsidTr="005731DE">
        <w:trPr>
          <w:trHeight w:val="459"/>
        </w:trPr>
        <w:tc>
          <w:tcPr>
            <w:tcW w:w="10065" w:type="dxa"/>
            <w:gridSpan w:val="3"/>
            <w:tcBorders>
              <w:top w:val="single" w:sz="4" w:space="0" w:color="000000"/>
              <w:left w:val="single" w:sz="4" w:space="0" w:color="000000"/>
              <w:bottom w:val="single" w:sz="4" w:space="0" w:color="000000"/>
              <w:right w:val="single" w:sz="4" w:space="0" w:color="000000"/>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Виды разрешенного использования</w:t>
            </w:r>
          </w:p>
        </w:tc>
      </w:tr>
      <w:tr w:rsidR="0078331E" w:rsidRPr="00493779" w:rsidTr="005731DE">
        <w:trPr>
          <w:trHeight w:val="584"/>
        </w:trPr>
        <w:tc>
          <w:tcPr>
            <w:tcW w:w="631"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1.</w:t>
            </w:r>
          </w:p>
          <w:p w:rsidR="0078331E" w:rsidRPr="00324C6E" w:rsidRDefault="0078331E" w:rsidP="005731DE">
            <w:pPr>
              <w:tabs>
                <w:tab w:val="left" w:pos="1155"/>
              </w:tabs>
              <w:suppressAutoHyphens/>
              <w:jc w:val="center"/>
              <w:rPr>
                <w:rFonts w:cs="Tahoma"/>
                <w:szCs w:val="24"/>
                <w:lang w:eastAsia="ar-SA"/>
              </w:rPr>
            </w:pPr>
          </w:p>
          <w:p w:rsidR="0078331E" w:rsidRPr="00324C6E" w:rsidRDefault="0078331E" w:rsidP="005731DE">
            <w:pPr>
              <w:tabs>
                <w:tab w:val="left" w:pos="1155"/>
              </w:tabs>
              <w:suppressAutoHyphens/>
              <w:jc w:val="center"/>
              <w:rPr>
                <w:rFonts w:cs="Tahoma"/>
                <w:szCs w:val="24"/>
                <w:lang w:eastAsia="ar-SA"/>
              </w:rPr>
            </w:pPr>
          </w:p>
        </w:tc>
        <w:tc>
          <w:tcPr>
            <w:tcW w:w="2345"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Основные виды разрешенного  использования.</w:t>
            </w:r>
          </w:p>
        </w:tc>
        <w:tc>
          <w:tcPr>
            <w:tcW w:w="7089" w:type="dxa"/>
            <w:tcBorders>
              <w:top w:val="nil"/>
              <w:left w:val="single" w:sz="4" w:space="0" w:color="000000"/>
              <w:bottom w:val="single" w:sz="4" w:space="0" w:color="000000"/>
              <w:right w:val="single" w:sz="4" w:space="0" w:color="000000"/>
            </w:tcBorders>
          </w:tcPr>
          <w:p w:rsidR="0078331E" w:rsidRPr="001F3B8E" w:rsidRDefault="0078331E" w:rsidP="00E12613">
            <w:pPr>
              <w:numPr>
                <w:ilvl w:val="0"/>
                <w:numId w:val="28"/>
              </w:numPr>
              <w:suppressAutoHyphens/>
              <w:snapToGrid w:val="0"/>
              <w:jc w:val="both"/>
              <w:rPr>
                <w:rFonts w:cs="Tahoma"/>
                <w:szCs w:val="24"/>
                <w:lang w:val="ru-RU" w:eastAsia="ar-SA"/>
              </w:rPr>
            </w:pPr>
            <w:r w:rsidRPr="001F3B8E">
              <w:rPr>
                <w:rFonts w:cs="Tahoma"/>
                <w:szCs w:val="24"/>
                <w:lang w:val="ru-RU" w:eastAsia="ar-SA"/>
              </w:rPr>
              <w:t>Промышленные и коммунальные объекты с санитарно-защитной зоной 50-</w:t>
            </w:r>
            <w:smartTag w:uri="urn:schemas-microsoft-com:office:smarttags" w:element="metricconverter">
              <w:smartTagPr>
                <w:attr w:name="ProductID" w:val="100 м"/>
                <w:attr w:name="style" w:val="BACKGROUND-POSITION: left bottom; BACKGROUND-IMAGE: url(res://ietag.dll/#34/#1001); BACKGROUND-REPEAT: repeat-x"/>
                <w:attr w:name="tabIndex" w:val="0"/>
              </w:smartTagPr>
              <w:r w:rsidRPr="001F3B8E">
                <w:rPr>
                  <w:rFonts w:cs="Tahoma"/>
                  <w:szCs w:val="24"/>
                  <w:lang w:val="ru-RU" w:eastAsia="ar-SA"/>
                </w:rPr>
                <w:t>100 м</w:t>
              </w:r>
            </w:smartTag>
            <w:r w:rsidRPr="001F3B8E">
              <w:rPr>
                <w:rFonts w:cs="Tahoma"/>
                <w:szCs w:val="24"/>
                <w:lang w:val="ru-RU" w:eastAsia="ar-SA"/>
              </w:rPr>
              <w:t>. с широким спектром коммерческих услуг, сопровождающих производственную деятельность.</w:t>
            </w:r>
          </w:p>
          <w:p w:rsidR="0078331E" w:rsidRPr="001F3B8E" w:rsidRDefault="0078331E" w:rsidP="00E12613">
            <w:pPr>
              <w:widowControl w:val="0"/>
              <w:numPr>
                <w:ilvl w:val="0"/>
                <w:numId w:val="28"/>
              </w:numPr>
              <w:tabs>
                <w:tab w:val="left" w:pos="360"/>
              </w:tabs>
              <w:suppressAutoHyphens/>
              <w:snapToGrid w:val="0"/>
              <w:jc w:val="both"/>
              <w:rPr>
                <w:rFonts w:cs="Tahoma"/>
                <w:szCs w:val="24"/>
                <w:lang w:val="ru-RU" w:eastAsia="ar-SA"/>
              </w:rPr>
            </w:pPr>
            <w:r w:rsidRPr="001F3B8E">
              <w:rPr>
                <w:rFonts w:cs="Tahoma"/>
                <w:szCs w:val="24"/>
                <w:lang w:val="ru-RU" w:eastAsia="ar-SA"/>
              </w:rPr>
              <w:t>Сооружения для постоянного и временного хранения транспортных средств, станции технического обслуживания;</w:t>
            </w:r>
          </w:p>
          <w:p w:rsidR="0078331E" w:rsidRPr="001F3B8E" w:rsidRDefault="0078331E" w:rsidP="00E12613">
            <w:pPr>
              <w:widowControl w:val="0"/>
              <w:numPr>
                <w:ilvl w:val="0"/>
                <w:numId w:val="28"/>
              </w:numPr>
              <w:tabs>
                <w:tab w:val="left" w:pos="360"/>
              </w:tabs>
              <w:suppressAutoHyphens/>
              <w:snapToGrid w:val="0"/>
              <w:jc w:val="both"/>
              <w:rPr>
                <w:rFonts w:cs="Tahoma"/>
                <w:szCs w:val="24"/>
                <w:lang w:val="ru-RU" w:eastAsia="ar-SA"/>
              </w:rPr>
            </w:pPr>
            <w:r w:rsidRPr="001F3B8E">
              <w:rPr>
                <w:rFonts w:cs="Tahoma"/>
                <w:szCs w:val="24"/>
                <w:lang w:val="ru-RU" w:eastAsia="ar-SA"/>
              </w:rPr>
              <w:t>Объекты инженерного обеспечения и жилищно-коммунального хозяйства;</w:t>
            </w:r>
          </w:p>
          <w:p w:rsidR="0078331E" w:rsidRPr="00324C6E" w:rsidRDefault="0078331E" w:rsidP="00E12613">
            <w:pPr>
              <w:widowControl w:val="0"/>
              <w:numPr>
                <w:ilvl w:val="0"/>
                <w:numId w:val="28"/>
              </w:numPr>
              <w:tabs>
                <w:tab w:val="left" w:pos="360"/>
              </w:tabs>
              <w:suppressAutoHyphens/>
              <w:snapToGrid w:val="0"/>
              <w:jc w:val="both"/>
              <w:rPr>
                <w:rFonts w:cs="Tahoma"/>
                <w:szCs w:val="24"/>
                <w:lang w:eastAsia="ar-SA"/>
              </w:rPr>
            </w:pPr>
            <w:r w:rsidRPr="00324C6E">
              <w:rPr>
                <w:rFonts w:cs="Tahoma"/>
                <w:szCs w:val="24"/>
                <w:lang w:eastAsia="ar-SA"/>
              </w:rPr>
              <w:t>Пожарные части;</w:t>
            </w:r>
          </w:p>
          <w:p w:rsidR="0078331E" w:rsidRPr="001F3B8E" w:rsidRDefault="0078331E" w:rsidP="00E12613">
            <w:pPr>
              <w:widowControl w:val="0"/>
              <w:numPr>
                <w:ilvl w:val="0"/>
                <w:numId w:val="28"/>
              </w:numPr>
              <w:tabs>
                <w:tab w:val="left" w:pos="360"/>
              </w:tabs>
              <w:suppressAutoHyphens/>
              <w:snapToGrid w:val="0"/>
              <w:jc w:val="both"/>
              <w:rPr>
                <w:rFonts w:cs="Tahoma"/>
                <w:szCs w:val="24"/>
                <w:lang w:val="ru-RU" w:eastAsia="ar-SA"/>
              </w:rPr>
            </w:pPr>
            <w:r w:rsidRPr="001F3B8E">
              <w:rPr>
                <w:rFonts w:cs="Tahoma"/>
                <w:szCs w:val="24"/>
                <w:lang w:val="ru-RU" w:eastAsia="ar-SA"/>
              </w:rPr>
              <w:t>Объекты оптовой торговли по продаже товаров собственного производства.</w:t>
            </w:r>
          </w:p>
          <w:p w:rsidR="0078331E" w:rsidRPr="00324C6E" w:rsidRDefault="0078331E" w:rsidP="00E12613">
            <w:pPr>
              <w:widowControl w:val="0"/>
              <w:numPr>
                <w:ilvl w:val="0"/>
                <w:numId w:val="28"/>
              </w:numPr>
              <w:tabs>
                <w:tab w:val="clear" w:pos="397"/>
                <w:tab w:val="left" w:pos="420"/>
                <w:tab w:val="left" w:pos="1155"/>
              </w:tabs>
              <w:suppressAutoHyphens/>
              <w:snapToGrid w:val="0"/>
              <w:jc w:val="both"/>
              <w:rPr>
                <w:rFonts w:cs="Tahoma"/>
                <w:szCs w:val="24"/>
                <w:lang w:eastAsia="ar-SA"/>
              </w:rPr>
            </w:pPr>
            <w:r w:rsidRPr="00324C6E">
              <w:rPr>
                <w:rFonts w:cs="Tahoma"/>
                <w:szCs w:val="24"/>
                <w:lang w:eastAsia="ar-SA"/>
              </w:rPr>
              <w:t>Административные организации, офисы.</w:t>
            </w:r>
          </w:p>
          <w:p w:rsidR="0078331E" w:rsidRPr="00324C6E" w:rsidRDefault="0078331E" w:rsidP="00E12613">
            <w:pPr>
              <w:widowControl w:val="0"/>
              <w:numPr>
                <w:ilvl w:val="0"/>
                <w:numId w:val="28"/>
              </w:numPr>
              <w:tabs>
                <w:tab w:val="clear" w:pos="397"/>
                <w:tab w:val="left" w:pos="420"/>
                <w:tab w:val="left" w:pos="1155"/>
              </w:tabs>
              <w:suppressAutoHyphens/>
              <w:snapToGrid w:val="0"/>
              <w:jc w:val="both"/>
              <w:rPr>
                <w:rFonts w:cs="Tahoma"/>
                <w:szCs w:val="24"/>
                <w:lang w:eastAsia="ar-SA"/>
              </w:rPr>
            </w:pPr>
            <w:r w:rsidRPr="00324C6E">
              <w:rPr>
                <w:rFonts w:cs="Tahoma"/>
                <w:szCs w:val="24"/>
                <w:lang w:eastAsia="ar-SA"/>
              </w:rPr>
              <w:t>Помещения обслуживающего персонала.</w:t>
            </w:r>
          </w:p>
          <w:p w:rsidR="0078331E" w:rsidRPr="00324C6E" w:rsidRDefault="0078331E" w:rsidP="005731DE">
            <w:pPr>
              <w:widowControl w:val="0"/>
              <w:tabs>
                <w:tab w:val="left" w:pos="360"/>
              </w:tabs>
              <w:suppressAutoHyphens/>
              <w:snapToGrid w:val="0"/>
              <w:rPr>
                <w:rFonts w:cs="Tahoma"/>
                <w:szCs w:val="24"/>
                <w:lang w:eastAsia="ar-SA"/>
              </w:rPr>
            </w:pPr>
          </w:p>
        </w:tc>
      </w:tr>
      <w:tr w:rsidR="0078331E" w:rsidRPr="005731DE" w:rsidTr="005731DE">
        <w:trPr>
          <w:trHeight w:val="918"/>
        </w:trPr>
        <w:tc>
          <w:tcPr>
            <w:tcW w:w="631"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2.</w:t>
            </w:r>
          </w:p>
          <w:p w:rsidR="0078331E" w:rsidRPr="00324C6E" w:rsidRDefault="0078331E" w:rsidP="005731DE">
            <w:pPr>
              <w:tabs>
                <w:tab w:val="left" w:pos="1155"/>
              </w:tabs>
              <w:suppressAutoHyphens/>
              <w:rPr>
                <w:rFonts w:cs="Tahoma"/>
                <w:szCs w:val="24"/>
                <w:lang w:eastAsia="ar-SA"/>
              </w:rPr>
            </w:pPr>
          </w:p>
          <w:p w:rsidR="0078331E" w:rsidRPr="00324C6E" w:rsidRDefault="0078331E" w:rsidP="005731DE">
            <w:pPr>
              <w:tabs>
                <w:tab w:val="left" w:pos="1155"/>
              </w:tabs>
              <w:suppressAutoHyphens/>
              <w:jc w:val="center"/>
              <w:rPr>
                <w:rFonts w:cs="Tahoma"/>
                <w:szCs w:val="24"/>
                <w:lang w:eastAsia="ar-SA"/>
              </w:rPr>
            </w:pPr>
          </w:p>
        </w:tc>
        <w:tc>
          <w:tcPr>
            <w:tcW w:w="2345"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Вспомогательные виды разрешенного использования.</w:t>
            </w:r>
          </w:p>
        </w:tc>
        <w:tc>
          <w:tcPr>
            <w:tcW w:w="7089" w:type="dxa"/>
            <w:tcBorders>
              <w:top w:val="nil"/>
              <w:left w:val="single" w:sz="4" w:space="0" w:color="000000"/>
              <w:bottom w:val="single" w:sz="4" w:space="0" w:color="000000"/>
              <w:right w:val="single" w:sz="4" w:space="0" w:color="000000"/>
            </w:tcBorders>
          </w:tcPr>
          <w:p w:rsidR="0078331E" w:rsidRPr="001F3B8E" w:rsidRDefault="0078331E" w:rsidP="00E12613">
            <w:pPr>
              <w:widowControl w:val="0"/>
              <w:numPr>
                <w:ilvl w:val="0"/>
                <w:numId w:val="29"/>
              </w:numPr>
              <w:tabs>
                <w:tab w:val="clear" w:pos="397"/>
                <w:tab w:val="left" w:pos="420"/>
                <w:tab w:val="left" w:pos="1155"/>
              </w:tabs>
              <w:suppressAutoHyphens/>
              <w:jc w:val="both"/>
              <w:rPr>
                <w:rFonts w:cs="Tahoma"/>
                <w:szCs w:val="24"/>
                <w:lang w:val="ru-RU" w:eastAsia="ar-SA"/>
              </w:rPr>
            </w:pPr>
            <w:r w:rsidRPr="001F3B8E">
              <w:rPr>
                <w:rFonts w:cs="Tahoma"/>
                <w:szCs w:val="24"/>
                <w:lang w:val="ru-RU" w:eastAsia="ar-SA"/>
              </w:rPr>
              <w:t>Открытые стоянки краткосрочного хранения автомобилей, в том числе транзитных грузовых.</w:t>
            </w:r>
          </w:p>
          <w:p w:rsidR="0078331E" w:rsidRPr="00324C6E" w:rsidRDefault="0078331E" w:rsidP="00E12613">
            <w:pPr>
              <w:widowControl w:val="0"/>
              <w:numPr>
                <w:ilvl w:val="0"/>
                <w:numId w:val="29"/>
              </w:numPr>
              <w:tabs>
                <w:tab w:val="clear" w:pos="397"/>
                <w:tab w:val="left" w:pos="420"/>
                <w:tab w:val="left" w:pos="1155"/>
              </w:tabs>
              <w:suppressAutoHyphens/>
              <w:jc w:val="both"/>
              <w:rPr>
                <w:rFonts w:cs="Tahoma"/>
                <w:szCs w:val="24"/>
                <w:lang w:eastAsia="ar-SA"/>
              </w:rPr>
            </w:pPr>
            <w:r w:rsidRPr="00324C6E">
              <w:rPr>
                <w:rFonts w:cs="Tahoma"/>
                <w:szCs w:val="24"/>
                <w:lang w:eastAsia="ar-SA"/>
              </w:rPr>
              <w:t>Озеленение.</w:t>
            </w:r>
          </w:p>
          <w:p w:rsidR="0078331E" w:rsidRPr="001F3B8E" w:rsidRDefault="0078331E" w:rsidP="00E12613">
            <w:pPr>
              <w:widowControl w:val="0"/>
              <w:numPr>
                <w:ilvl w:val="0"/>
                <w:numId w:val="29"/>
              </w:numPr>
              <w:tabs>
                <w:tab w:val="clear" w:pos="397"/>
                <w:tab w:val="left" w:pos="420"/>
                <w:tab w:val="left" w:pos="1155"/>
              </w:tabs>
              <w:suppressAutoHyphens/>
              <w:snapToGrid w:val="0"/>
              <w:jc w:val="both"/>
              <w:rPr>
                <w:rFonts w:cs="Tahoma"/>
                <w:szCs w:val="24"/>
                <w:lang w:val="ru-RU" w:eastAsia="ar-SA"/>
              </w:rPr>
            </w:pPr>
            <w:r w:rsidRPr="001F3B8E">
              <w:rPr>
                <w:rFonts w:cs="Tahoma"/>
                <w:szCs w:val="24"/>
                <w:lang w:val="ru-RU" w:eastAsia="ar-SA"/>
              </w:rPr>
              <w:t>Спортплощадки, площадки для отдыха персонала предприятий.</w:t>
            </w:r>
          </w:p>
          <w:p w:rsidR="0078331E" w:rsidRPr="001F3B8E" w:rsidRDefault="0078331E" w:rsidP="00E12613">
            <w:pPr>
              <w:widowControl w:val="0"/>
              <w:numPr>
                <w:ilvl w:val="0"/>
                <w:numId w:val="29"/>
              </w:numPr>
              <w:tabs>
                <w:tab w:val="clear" w:pos="397"/>
                <w:tab w:val="left" w:pos="420"/>
                <w:tab w:val="left" w:pos="1155"/>
              </w:tabs>
              <w:suppressAutoHyphens/>
              <w:jc w:val="both"/>
              <w:rPr>
                <w:rFonts w:cs="Tahoma"/>
                <w:szCs w:val="24"/>
                <w:lang w:val="ru-RU" w:eastAsia="ar-SA"/>
              </w:rPr>
            </w:pPr>
            <w:r w:rsidRPr="001F3B8E">
              <w:rPr>
                <w:rFonts w:cs="Tahoma"/>
                <w:szCs w:val="24"/>
                <w:lang w:val="ru-RU" w:eastAsia="ar-SA"/>
              </w:rPr>
              <w:t>Пункты оказания первой медицинской помощи.</w:t>
            </w:r>
          </w:p>
        </w:tc>
      </w:tr>
      <w:tr w:rsidR="0078331E" w:rsidRPr="00493779" w:rsidTr="005731DE">
        <w:trPr>
          <w:trHeight w:val="302"/>
        </w:trPr>
        <w:tc>
          <w:tcPr>
            <w:tcW w:w="631"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3.</w:t>
            </w:r>
          </w:p>
        </w:tc>
        <w:tc>
          <w:tcPr>
            <w:tcW w:w="2345"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Условно разрешенные виды использования.</w:t>
            </w:r>
          </w:p>
        </w:tc>
        <w:tc>
          <w:tcPr>
            <w:tcW w:w="7089" w:type="dxa"/>
            <w:tcBorders>
              <w:top w:val="nil"/>
              <w:left w:val="single" w:sz="4" w:space="0" w:color="000000"/>
              <w:bottom w:val="single" w:sz="4" w:space="0" w:color="000000"/>
              <w:right w:val="single" w:sz="4" w:space="0" w:color="000000"/>
            </w:tcBorders>
          </w:tcPr>
          <w:p w:rsidR="0078331E" w:rsidRPr="000A2B75" w:rsidRDefault="0078331E" w:rsidP="00E12613">
            <w:pPr>
              <w:widowControl w:val="0"/>
              <w:numPr>
                <w:ilvl w:val="0"/>
                <w:numId w:val="29"/>
              </w:numPr>
              <w:tabs>
                <w:tab w:val="clear" w:pos="397"/>
                <w:tab w:val="left" w:pos="420"/>
                <w:tab w:val="left" w:pos="1155"/>
              </w:tabs>
              <w:suppressAutoHyphens/>
              <w:jc w:val="both"/>
              <w:rPr>
                <w:rFonts w:cs="Tahoma"/>
                <w:szCs w:val="24"/>
                <w:lang w:eastAsia="ar-SA"/>
              </w:rPr>
            </w:pPr>
            <w:r w:rsidRPr="00324C6E">
              <w:rPr>
                <w:rFonts w:cs="Tahoma"/>
                <w:szCs w:val="24"/>
                <w:lang w:eastAsia="ar-SA"/>
              </w:rPr>
              <w:t>АЗС.</w:t>
            </w:r>
          </w:p>
          <w:p w:rsidR="0078331E" w:rsidRPr="001F3B8E" w:rsidRDefault="0078331E" w:rsidP="00E12613">
            <w:pPr>
              <w:widowControl w:val="0"/>
              <w:numPr>
                <w:ilvl w:val="0"/>
                <w:numId w:val="29"/>
              </w:numPr>
              <w:tabs>
                <w:tab w:val="clear" w:pos="397"/>
                <w:tab w:val="left" w:pos="420"/>
                <w:tab w:val="left" w:pos="1155"/>
              </w:tabs>
              <w:suppressAutoHyphens/>
              <w:jc w:val="both"/>
              <w:rPr>
                <w:rFonts w:cs="Tahoma"/>
                <w:szCs w:val="24"/>
                <w:lang w:val="ru-RU" w:eastAsia="ar-SA"/>
              </w:rPr>
            </w:pPr>
            <w:r w:rsidRPr="001F3B8E">
              <w:rPr>
                <w:rFonts w:cs="Tahoma"/>
                <w:szCs w:val="24"/>
                <w:lang w:val="ru-RU" w:eastAsia="ar-SA"/>
              </w:rPr>
              <w:t>Предприятия общественного питания, связанные с непосредственным обслуживанием предприятий.</w:t>
            </w:r>
          </w:p>
          <w:p w:rsidR="0078331E" w:rsidRPr="001F3B8E" w:rsidRDefault="0078331E" w:rsidP="00E12613">
            <w:pPr>
              <w:widowControl w:val="0"/>
              <w:numPr>
                <w:ilvl w:val="0"/>
                <w:numId w:val="29"/>
              </w:numPr>
              <w:tabs>
                <w:tab w:val="clear" w:pos="397"/>
                <w:tab w:val="left" w:pos="420"/>
                <w:tab w:val="left" w:pos="1155"/>
              </w:tabs>
              <w:suppressAutoHyphens/>
              <w:jc w:val="both"/>
              <w:rPr>
                <w:rFonts w:cs="Tahoma"/>
                <w:szCs w:val="24"/>
                <w:lang w:val="ru-RU" w:eastAsia="ar-SA"/>
              </w:rPr>
            </w:pPr>
            <w:r w:rsidRPr="001F3B8E">
              <w:rPr>
                <w:rFonts w:cs="Tahoma"/>
                <w:szCs w:val="24"/>
                <w:lang w:val="ru-RU" w:eastAsia="ar-SA"/>
              </w:rPr>
              <w:t>Отдельно стоящие объекты бытового обслуживания.</w:t>
            </w:r>
          </w:p>
          <w:p w:rsidR="0078331E" w:rsidRPr="001F3B8E" w:rsidRDefault="0078331E" w:rsidP="00E12613">
            <w:pPr>
              <w:widowControl w:val="0"/>
              <w:numPr>
                <w:ilvl w:val="0"/>
                <w:numId w:val="29"/>
              </w:numPr>
              <w:tabs>
                <w:tab w:val="clear" w:pos="397"/>
                <w:tab w:val="left" w:pos="420"/>
                <w:tab w:val="left" w:pos="1155"/>
              </w:tabs>
              <w:suppressAutoHyphens/>
              <w:jc w:val="both"/>
              <w:rPr>
                <w:rFonts w:cs="Tahoma"/>
                <w:szCs w:val="24"/>
                <w:lang w:val="ru-RU" w:eastAsia="ar-SA"/>
              </w:rPr>
            </w:pPr>
            <w:r w:rsidRPr="001F3B8E">
              <w:rPr>
                <w:rFonts w:cs="Tahoma"/>
                <w:szCs w:val="24"/>
                <w:lang w:val="ru-RU" w:eastAsia="ar-SA"/>
              </w:rPr>
              <w:t>Питомники растений для озеленения промышленных территорий и санитарно-защитных зон.</w:t>
            </w:r>
          </w:p>
          <w:p w:rsidR="0078331E" w:rsidRPr="001F3B8E" w:rsidRDefault="0078331E" w:rsidP="00E12613">
            <w:pPr>
              <w:widowControl w:val="0"/>
              <w:numPr>
                <w:ilvl w:val="0"/>
                <w:numId w:val="29"/>
              </w:numPr>
              <w:tabs>
                <w:tab w:val="clear" w:pos="397"/>
                <w:tab w:val="left" w:pos="420"/>
                <w:tab w:val="left" w:pos="1155"/>
              </w:tabs>
              <w:suppressAutoHyphens/>
              <w:jc w:val="both"/>
              <w:rPr>
                <w:rFonts w:cs="Tahoma"/>
                <w:szCs w:val="24"/>
                <w:lang w:val="ru-RU" w:eastAsia="ar-SA"/>
              </w:rPr>
            </w:pPr>
            <w:r w:rsidRPr="001F3B8E">
              <w:rPr>
                <w:rFonts w:cs="Tahoma"/>
                <w:szCs w:val="24"/>
                <w:lang w:val="ru-RU" w:eastAsia="ar-SA"/>
              </w:rPr>
              <w:t>Ветеринарные станции с содержанием животных.</w:t>
            </w:r>
          </w:p>
          <w:p w:rsidR="0078331E" w:rsidRPr="00324C6E" w:rsidRDefault="0078331E" w:rsidP="00E12613">
            <w:pPr>
              <w:widowControl w:val="0"/>
              <w:numPr>
                <w:ilvl w:val="0"/>
                <w:numId w:val="29"/>
              </w:numPr>
              <w:tabs>
                <w:tab w:val="clear" w:pos="397"/>
                <w:tab w:val="left" w:pos="420"/>
                <w:tab w:val="left" w:pos="1155"/>
              </w:tabs>
              <w:suppressAutoHyphens/>
              <w:jc w:val="both"/>
              <w:rPr>
                <w:rFonts w:cs="Tahoma"/>
                <w:szCs w:val="24"/>
                <w:lang w:eastAsia="ar-SA"/>
              </w:rPr>
            </w:pPr>
            <w:r w:rsidRPr="00324C6E">
              <w:rPr>
                <w:rFonts w:cs="Tahoma"/>
                <w:szCs w:val="24"/>
                <w:lang w:eastAsia="ar-SA"/>
              </w:rPr>
              <w:t>Антенны сотовой, радиорелейной связи.</w:t>
            </w:r>
          </w:p>
        </w:tc>
      </w:tr>
      <w:tr w:rsidR="0078331E" w:rsidRPr="005731DE" w:rsidTr="005731DE">
        <w:trPr>
          <w:trHeight w:val="503"/>
        </w:trPr>
        <w:tc>
          <w:tcPr>
            <w:tcW w:w="10065"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ind w:left="113"/>
              <w:jc w:val="center"/>
              <w:rPr>
                <w:rFonts w:cs="Tahoma"/>
                <w:szCs w:val="24"/>
                <w:lang w:val="ru-RU" w:eastAsia="ar-SA"/>
              </w:rPr>
            </w:pPr>
            <w:r w:rsidRPr="001F3B8E">
              <w:rPr>
                <w:rFonts w:cs="Tahoma"/>
                <w:szCs w:val="24"/>
                <w:lang w:val="ru-RU" w:eastAsia="ar-SA"/>
              </w:rPr>
              <w:t>Параметры разрешенного строительства, реконструкция объектов капитального строительства</w:t>
            </w:r>
          </w:p>
        </w:tc>
      </w:tr>
      <w:tr w:rsidR="0078331E" w:rsidRPr="005731DE" w:rsidTr="005731DE">
        <w:trPr>
          <w:trHeight w:val="987"/>
        </w:trPr>
        <w:tc>
          <w:tcPr>
            <w:tcW w:w="631"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jc w:val="center"/>
              <w:rPr>
                <w:rFonts w:cs="Tahoma"/>
                <w:szCs w:val="24"/>
                <w:lang w:eastAsia="ar-SA"/>
              </w:rPr>
            </w:pPr>
            <w:r w:rsidRPr="00324C6E">
              <w:rPr>
                <w:rFonts w:cs="Tahoma"/>
                <w:szCs w:val="24"/>
                <w:lang w:eastAsia="ar-SA"/>
              </w:rPr>
              <w:t>4.</w:t>
            </w:r>
          </w:p>
          <w:p w:rsidR="0078331E" w:rsidRPr="00324C6E" w:rsidRDefault="0078331E" w:rsidP="005731DE">
            <w:pPr>
              <w:tabs>
                <w:tab w:val="left" w:pos="1155"/>
              </w:tabs>
              <w:suppressAutoHyphens/>
              <w:jc w:val="center"/>
              <w:rPr>
                <w:rFonts w:cs="Tahoma"/>
                <w:szCs w:val="24"/>
                <w:lang w:eastAsia="ar-SA"/>
              </w:rPr>
            </w:pPr>
          </w:p>
        </w:tc>
        <w:tc>
          <w:tcPr>
            <w:tcW w:w="2345" w:type="dxa"/>
            <w:tcBorders>
              <w:top w:val="nil"/>
              <w:left w:val="single" w:sz="4" w:space="0" w:color="000000"/>
              <w:bottom w:val="single" w:sz="4" w:space="0" w:color="000000"/>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Архитектурно-строительные требования</w:t>
            </w:r>
          </w:p>
        </w:tc>
        <w:tc>
          <w:tcPr>
            <w:tcW w:w="7089" w:type="dxa"/>
            <w:tcBorders>
              <w:top w:val="nil"/>
              <w:left w:val="single" w:sz="4" w:space="0" w:color="000000"/>
              <w:bottom w:val="single" w:sz="4" w:space="0" w:color="000000"/>
              <w:right w:val="single" w:sz="4" w:space="0" w:color="000000"/>
            </w:tcBorders>
          </w:tcPr>
          <w:p w:rsidR="0078331E" w:rsidRPr="001F3B8E" w:rsidRDefault="0078331E" w:rsidP="00E12613">
            <w:pPr>
              <w:numPr>
                <w:ilvl w:val="0"/>
                <w:numId w:val="29"/>
              </w:numPr>
              <w:tabs>
                <w:tab w:val="left" w:pos="1155"/>
              </w:tabs>
              <w:jc w:val="both"/>
              <w:rPr>
                <w:szCs w:val="24"/>
                <w:lang w:val="ru-RU" w:eastAsia="ar-SA"/>
              </w:rPr>
            </w:pPr>
            <w:r w:rsidRPr="001F3B8E">
              <w:rPr>
                <w:szCs w:val="24"/>
                <w:lang w:val="ru-RU"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324C6E">
              <w:rPr>
                <w:szCs w:val="24"/>
                <w:lang w:eastAsia="ar-SA"/>
              </w:rPr>
              <w:t>II</w:t>
            </w:r>
            <w:r w:rsidRPr="001F3B8E">
              <w:rPr>
                <w:szCs w:val="24"/>
                <w:lang w:val="ru-RU" w:eastAsia="ar-SA"/>
              </w:rPr>
              <w:t>-89-80.</w:t>
            </w:r>
          </w:p>
          <w:p w:rsidR="0078331E" w:rsidRPr="001F3B8E" w:rsidRDefault="0078331E" w:rsidP="00E12613">
            <w:pPr>
              <w:numPr>
                <w:ilvl w:val="0"/>
                <w:numId w:val="29"/>
              </w:numPr>
              <w:tabs>
                <w:tab w:val="left" w:pos="1155"/>
              </w:tabs>
              <w:jc w:val="both"/>
              <w:rPr>
                <w:szCs w:val="24"/>
                <w:lang w:val="ru-RU" w:eastAsia="ar-SA"/>
              </w:rPr>
            </w:pPr>
            <w:r w:rsidRPr="001F3B8E">
              <w:rPr>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78331E" w:rsidRPr="001F3B8E" w:rsidRDefault="0078331E" w:rsidP="00E12613">
            <w:pPr>
              <w:widowControl w:val="0"/>
              <w:numPr>
                <w:ilvl w:val="0"/>
                <w:numId w:val="29"/>
              </w:numPr>
              <w:tabs>
                <w:tab w:val="clear" w:pos="397"/>
                <w:tab w:val="left" w:pos="420"/>
                <w:tab w:val="left" w:pos="1155"/>
              </w:tabs>
              <w:suppressAutoHyphens/>
              <w:snapToGrid w:val="0"/>
              <w:jc w:val="both"/>
              <w:rPr>
                <w:rFonts w:cs="Tahoma"/>
                <w:szCs w:val="24"/>
                <w:lang w:val="ru-RU" w:eastAsia="ar-SA"/>
              </w:rPr>
            </w:pPr>
            <w:r w:rsidRPr="001F3B8E">
              <w:rPr>
                <w:rFonts w:cs="Tahoma"/>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78331E" w:rsidRPr="005731DE" w:rsidTr="005731DE">
        <w:trPr>
          <w:trHeight w:val="359"/>
        </w:trPr>
        <w:tc>
          <w:tcPr>
            <w:tcW w:w="10065" w:type="dxa"/>
            <w:gridSpan w:val="3"/>
            <w:tcBorders>
              <w:top w:val="nil"/>
              <w:left w:val="single" w:sz="4" w:space="0" w:color="000000"/>
              <w:bottom w:val="single" w:sz="4" w:space="0" w:color="000000"/>
              <w:right w:val="single" w:sz="4" w:space="0" w:color="000000"/>
            </w:tcBorders>
            <w:vAlign w:val="center"/>
          </w:tcPr>
          <w:p w:rsidR="0078331E" w:rsidRPr="001F3B8E" w:rsidRDefault="0078331E" w:rsidP="005731DE">
            <w:pPr>
              <w:widowControl w:val="0"/>
              <w:tabs>
                <w:tab w:val="left" w:pos="1155"/>
              </w:tabs>
              <w:suppressAutoHyphens/>
              <w:snapToGrid w:val="0"/>
              <w:ind w:left="113"/>
              <w:jc w:val="center"/>
              <w:rPr>
                <w:rFonts w:cs="Tahoma"/>
                <w:szCs w:val="24"/>
                <w:lang w:val="ru-RU" w:eastAsia="ar-SA"/>
              </w:rPr>
            </w:pPr>
            <w:r w:rsidRPr="001F3B8E">
              <w:rPr>
                <w:rFonts w:cs="Tahoma"/>
                <w:szCs w:val="24"/>
                <w:lang w:val="ru-RU" w:eastAsia="ar-SA"/>
              </w:rPr>
              <w:t>Ограничения использования земельных участков и объектов капитального строительства.</w:t>
            </w:r>
          </w:p>
        </w:tc>
      </w:tr>
      <w:tr w:rsidR="0078331E" w:rsidRPr="005731DE" w:rsidTr="005731DE">
        <w:trPr>
          <w:trHeight w:val="1250"/>
        </w:trPr>
        <w:tc>
          <w:tcPr>
            <w:tcW w:w="631" w:type="dxa"/>
            <w:tcBorders>
              <w:top w:val="nil"/>
              <w:left w:val="single" w:sz="4" w:space="0" w:color="000000"/>
              <w:bottom w:val="single" w:sz="4" w:space="0" w:color="auto"/>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lastRenderedPageBreak/>
              <w:t>5.</w:t>
            </w:r>
          </w:p>
          <w:p w:rsidR="0078331E" w:rsidRPr="00324C6E" w:rsidRDefault="0078331E" w:rsidP="005731DE">
            <w:pPr>
              <w:tabs>
                <w:tab w:val="left" w:pos="1155"/>
              </w:tabs>
              <w:suppressAutoHyphens/>
              <w:jc w:val="center"/>
              <w:rPr>
                <w:rFonts w:cs="Tahoma"/>
                <w:szCs w:val="24"/>
                <w:lang w:eastAsia="ar-SA"/>
              </w:rPr>
            </w:pPr>
          </w:p>
        </w:tc>
        <w:tc>
          <w:tcPr>
            <w:tcW w:w="2345" w:type="dxa"/>
            <w:tcBorders>
              <w:top w:val="nil"/>
              <w:left w:val="single" w:sz="4" w:space="0" w:color="000000"/>
              <w:bottom w:val="single" w:sz="4" w:space="0" w:color="auto"/>
              <w:right w:val="nil"/>
            </w:tcBorders>
          </w:tcPr>
          <w:p w:rsidR="0078331E" w:rsidRPr="00324C6E" w:rsidRDefault="0078331E" w:rsidP="005731DE">
            <w:pPr>
              <w:tabs>
                <w:tab w:val="left" w:pos="1155"/>
              </w:tabs>
              <w:suppressAutoHyphens/>
              <w:snapToGrid w:val="0"/>
              <w:rPr>
                <w:rFonts w:cs="Tahoma"/>
                <w:szCs w:val="24"/>
                <w:lang w:eastAsia="ar-SA"/>
              </w:rPr>
            </w:pPr>
            <w:r w:rsidRPr="00324C6E">
              <w:rPr>
                <w:rFonts w:cs="Tahoma"/>
                <w:szCs w:val="24"/>
                <w:lang w:eastAsia="ar-SA"/>
              </w:rPr>
              <w:t>Санитарно-гигиенические и экологические  требования</w:t>
            </w:r>
          </w:p>
          <w:p w:rsidR="0078331E" w:rsidRPr="00324C6E" w:rsidRDefault="0078331E" w:rsidP="005731DE">
            <w:pPr>
              <w:tabs>
                <w:tab w:val="left" w:pos="1155"/>
              </w:tabs>
              <w:suppressAutoHyphens/>
              <w:rPr>
                <w:rFonts w:cs="Tahoma"/>
                <w:szCs w:val="24"/>
                <w:lang w:eastAsia="ar-SA"/>
              </w:rPr>
            </w:pPr>
          </w:p>
        </w:tc>
        <w:tc>
          <w:tcPr>
            <w:tcW w:w="7089" w:type="dxa"/>
            <w:tcBorders>
              <w:top w:val="nil"/>
              <w:left w:val="single" w:sz="4" w:space="0" w:color="000000"/>
              <w:bottom w:val="single" w:sz="4" w:space="0" w:color="auto"/>
              <w:right w:val="single" w:sz="4" w:space="0" w:color="000000"/>
            </w:tcBorders>
          </w:tcPr>
          <w:p w:rsidR="0078331E" w:rsidRPr="001F3B8E" w:rsidRDefault="0078331E" w:rsidP="00E12613">
            <w:pPr>
              <w:widowControl w:val="0"/>
              <w:numPr>
                <w:ilvl w:val="0"/>
                <w:numId w:val="29"/>
              </w:numPr>
              <w:tabs>
                <w:tab w:val="left" w:pos="480"/>
                <w:tab w:val="left" w:pos="1155"/>
              </w:tabs>
              <w:suppressAutoHyphens/>
              <w:snapToGrid w:val="0"/>
              <w:jc w:val="both"/>
              <w:rPr>
                <w:rFonts w:cs="Tahoma"/>
                <w:szCs w:val="24"/>
                <w:lang w:val="ru-RU" w:eastAsia="ar-SA"/>
              </w:rPr>
            </w:pPr>
            <w:r w:rsidRPr="001F3B8E">
              <w:rPr>
                <w:rFonts w:cs="Tahoma"/>
                <w:szCs w:val="24"/>
                <w:lang w:val="ru-RU" w:eastAsia="ar-SA"/>
              </w:rPr>
              <w:t>Со стороны селитебных территорий необходимо предусматривать полосу древесно-кустарниковых насаждений (согласно СНиП 2.07.01-89* п3.9).</w:t>
            </w:r>
          </w:p>
          <w:p w:rsidR="0078331E" w:rsidRPr="001F3B8E" w:rsidRDefault="0078331E" w:rsidP="00E12613">
            <w:pPr>
              <w:widowControl w:val="0"/>
              <w:numPr>
                <w:ilvl w:val="0"/>
                <w:numId w:val="29"/>
              </w:numPr>
              <w:tabs>
                <w:tab w:val="left" w:pos="480"/>
                <w:tab w:val="left" w:pos="1155"/>
              </w:tabs>
              <w:suppressAutoHyphens/>
              <w:jc w:val="both"/>
              <w:rPr>
                <w:rFonts w:cs="Tahoma"/>
                <w:szCs w:val="24"/>
                <w:lang w:val="ru-RU" w:eastAsia="ar-SA"/>
              </w:rPr>
            </w:pPr>
            <w:r w:rsidRPr="001F3B8E">
              <w:rPr>
                <w:rFonts w:cs="Tahoma"/>
                <w:szCs w:val="24"/>
                <w:lang w:val="ru-RU"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78331E" w:rsidRPr="001F3B8E" w:rsidRDefault="0078331E" w:rsidP="00E12613">
            <w:pPr>
              <w:widowControl w:val="0"/>
              <w:numPr>
                <w:ilvl w:val="0"/>
                <w:numId w:val="29"/>
              </w:numPr>
              <w:tabs>
                <w:tab w:val="clear" w:pos="397"/>
                <w:tab w:val="left" w:pos="420"/>
                <w:tab w:val="left" w:pos="1155"/>
              </w:tabs>
              <w:suppressAutoHyphens/>
              <w:jc w:val="both"/>
              <w:rPr>
                <w:rFonts w:cs="Tahoma"/>
                <w:szCs w:val="24"/>
                <w:lang w:val="ru-RU" w:eastAsia="ar-SA"/>
              </w:rPr>
            </w:pPr>
            <w:r w:rsidRPr="001F3B8E">
              <w:rPr>
                <w:rFonts w:cs="Tahoma"/>
                <w:szCs w:val="24"/>
                <w:lang w:val="ru-RU"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78331E" w:rsidRPr="001F3B8E" w:rsidRDefault="0078331E" w:rsidP="00E12613">
            <w:pPr>
              <w:widowControl w:val="0"/>
              <w:numPr>
                <w:ilvl w:val="0"/>
                <w:numId w:val="29"/>
              </w:numPr>
              <w:tabs>
                <w:tab w:val="clear" w:pos="397"/>
                <w:tab w:val="left" w:pos="420"/>
                <w:tab w:val="left" w:pos="1155"/>
              </w:tabs>
              <w:suppressAutoHyphens/>
              <w:jc w:val="both"/>
              <w:rPr>
                <w:rFonts w:cs="Tahoma"/>
                <w:szCs w:val="24"/>
                <w:lang w:val="ru-RU" w:eastAsia="ar-SA"/>
              </w:rPr>
            </w:pPr>
            <w:r w:rsidRPr="001F3B8E">
              <w:rPr>
                <w:rFonts w:cs="Tahoma"/>
                <w:szCs w:val="24"/>
                <w:lang w:val="ru-RU"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78331E" w:rsidRPr="001F3B8E" w:rsidRDefault="0078331E" w:rsidP="00E12613">
            <w:pPr>
              <w:widowControl w:val="0"/>
              <w:numPr>
                <w:ilvl w:val="0"/>
                <w:numId w:val="29"/>
              </w:numPr>
              <w:tabs>
                <w:tab w:val="left" w:pos="480"/>
                <w:tab w:val="left" w:pos="1155"/>
              </w:tabs>
              <w:suppressAutoHyphens/>
              <w:jc w:val="both"/>
              <w:rPr>
                <w:rFonts w:cs="Tahoma"/>
                <w:szCs w:val="24"/>
                <w:lang w:val="ru-RU" w:eastAsia="ar-SA"/>
              </w:rPr>
            </w:pPr>
            <w:r w:rsidRPr="001F3B8E">
              <w:rPr>
                <w:rFonts w:cs="Tahoma"/>
                <w:szCs w:val="24"/>
                <w:lang w:val="ru-RU"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1F3B8E">
              <w:rPr>
                <w:rFonts w:cs="Tahoma"/>
                <w:color w:val="FF0000"/>
                <w:szCs w:val="24"/>
                <w:lang w:val="ru-RU" w:eastAsia="ar-SA"/>
              </w:rPr>
              <w:t xml:space="preserve"> </w:t>
            </w:r>
            <w:r w:rsidRPr="001F3B8E">
              <w:rPr>
                <w:rFonts w:cs="Tahoma"/>
                <w:szCs w:val="24"/>
                <w:lang w:val="ru-RU" w:eastAsia="ar-SA"/>
              </w:rPr>
              <w:t>Роспотребнадзора, охраны окружающей среды и архитектуры и градостроительства.</w:t>
            </w:r>
          </w:p>
        </w:tc>
      </w:tr>
    </w:tbl>
    <w:p w:rsidR="0078331E" w:rsidRPr="001F3B8E" w:rsidRDefault="0078331E" w:rsidP="0078331E">
      <w:pPr>
        <w:suppressAutoHyphens/>
        <w:rPr>
          <w:rFonts w:cs="Tahoma"/>
          <w:szCs w:val="24"/>
          <w:lang w:val="ru-RU" w:eastAsia="ar-SA"/>
        </w:rPr>
      </w:pPr>
    </w:p>
    <w:p w:rsidR="0078331E" w:rsidRPr="001F3B8E" w:rsidRDefault="0078331E" w:rsidP="0078331E">
      <w:pPr>
        <w:suppressAutoHyphens/>
        <w:rPr>
          <w:rFonts w:cs="Tahoma"/>
          <w:szCs w:val="24"/>
          <w:lang w:val="ru-RU" w:eastAsia="ar-SA"/>
        </w:rPr>
      </w:pPr>
      <w:r w:rsidRPr="001F3B8E">
        <w:rPr>
          <w:rFonts w:cs="Tahoma"/>
          <w:b/>
          <w:szCs w:val="24"/>
          <w:lang w:val="ru-RU" w:eastAsia="ar-SA"/>
        </w:rPr>
        <w:br w:type="page"/>
      </w:r>
    </w:p>
    <w:p w:rsidR="0078331E" w:rsidRPr="001F3B8E" w:rsidRDefault="0078331E" w:rsidP="0078331E">
      <w:pPr>
        <w:keepNext/>
        <w:widowControl w:val="0"/>
        <w:tabs>
          <w:tab w:val="left" w:pos="0"/>
          <w:tab w:val="left" w:pos="993"/>
        </w:tabs>
        <w:suppressAutoHyphens/>
        <w:spacing w:line="240" w:lineRule="atLeast"/>
        <w:jc w:val="center"/>
        <w:outlineLvl w:val="1"/>
        <w:rPr>
          <w:rFonts w:cs="Tahoma"/>
          <w:b/>
          <w:bCs/>
          <w:i/>
          <w:iCs/>
          <w:szCs w:val="24"/>
          <w:lang w:val="ru-RU" w:eastAsia="ar-SA"/>
        </w:rPr>
      </w:pPr>
      <w:r>
        <w:rPr>
          <w:rFonts w:cs="Tahoma"/>
          <w:b/>
          <w:bCs/>
          <w:i/>
          <w:iCs/>
          <w:szCs w:val="24"/>
          <w:lang w:val="ru-RU" w:eastAsia="ar-SA"/>
        </w:rPr>
        <w:lastRenderedPageBreak/>
        <w:t>Глава</w:t>
      </w:r>
      <w:r w:rsidRPr="001F3B8E">
        <w:rPr>
          <w:rFonts w:cs="Tahoma"/>
          <w:b/>
          <w:bCs/>
          <w:i/>
          <w:iCs/>
          <w:szCs w:val="24"/>
          <w:lang w:val="ru-RU" w:eastAsia="ar-SA"/>
        </w:rPr>
        <w:t xml:space="preserve"> 13. ДОПОЛНИТЕЛЬНЫЕ ГРАДОСТРОИТЕЛЬНЫЕ РЕГЛАМЕНТЫ В ЗОНАХ С ОСОБЫМИ УСЛОВИЯМИ ИСПОЛЬЗОВАНИЯ.</w:t>
      </w:r>
    </w:p>
    <w:p w:rsidR="0078331E" w:rsidRPr="001F3B8E" w:rsidRDefault="0078331E" w:rsidP="0078331E">
      <w:pPr>
        <w:keepNext/>
        <w:widowControl w:val="0"/>
        <w:tabs>
          <w:tab w:val="left" w:pos="0"/>
        </w:tabs>
        <w:suppressAutoHyphens/>
        <w:spacing w:before="240" w:after="60"/>
        <w:jc w:val="center"/>
        <w:outlineLvl w:val="2"/>
        <w:rPr>
          <w:rFonts w:cs="Tahoma"/>
          <w:b/>
          <w:bCs/>
          <w:szCs w:val="24"/>
          <w:lang w:val="ru-RU" w:eastAsia="ar-SA"/>
        </w:rPr>
      </w:pPr>
      <w:r w:rsidRPr="001F3B8E">
        <w:rPr>
          <w:rFonts w:cs="Tahoma"/>
          <w:b/>
          <w:bCs/>
          <w:szCs w:val="24"/>
          <w:lang w:val="ru-RU" w:eastAsia="ar-SA"/>
        </w:rPr>
        <w:t xml:space="preserve">Статья </w:t>
      </w:r>
      <w:r>
        <w:rPr>
          <w:rFonts w:cs="Tahoma"/>
          <w:b/>
          <w:bCs/>
          <w:szCs w:val="24"/>
          <w:lang w:val="ru-RU" w:eastAsia="ar-SA"/>
        </w:rPr>
        <w:t>53</w:t>
      </w:r>
      <w:r w:rsidRPr="001F3B8E">
        <w:rPr>
          <w:rFonts w:cs="Tahoma"/>
          <w:b/>
          <w:bCs/>
          <w:szCs w:val="24"/>
          <w:lang w:val="ru-RU" w:eastAsia="ar-SA"/>
        </w:rPr>
        <w:t>. Дополнительные градостроительные регламенты в границах водоохранных зон и прибрежных полос.</w:t>
      </w:r>
    </w:p>
    <w:p w:rsidR="0078331E" w:rsidRPr="001F3B8E" w:rsidRDefault="0078331E" w:rsidP="0078331E">
      <w:pPr>
        <w:tabs>
          <w:tab w:val="left" w:pos="1155"/>
        </w:tabs>
        <w:suppressAutoHyphens/>
        <w:ind w:firstLine="360"/>
        <w:rPr>
          <w:rFonts w:cs="Tahoma"/>
          <w:szCs w:val="24"/>
          <w:lang w:val="ru-RU" w:eastAsia="ar-SA"/>
        </w:rPr>
      </w:pPr>
      <w:r w:rsidRPr="001F3B8E">
        <w:rPr>
          <w:rFonts w:cs="Tahoma"/>
          <w:szCs w:val="24"/>
          <w:lang w:val="ru-RU" w:eastAsia="ar-SA"/>
        </w:rPr>
        <w:t xml:space="preserve">В границах водоохранных зон  </w:t>
      </w:r>
      <w:r>
        <w:rPr>
          <w:rFonts w:cs="Tahoma"/>
          <w:szCs w:val="24"/>
          <w:lang w:val="ru-RU" w:eastAsia="ar-SA"/>
        </w:rPr>
        <w:t>реки</w:t>
      </w:r>
      <w:r w:rsidRPr="001F3B8E">
        <w:rPr>
          <w:rFonts w:cs="Tahoma"/>
          <w:szCs w:val="24"/>
          <w:lang w:val="ru-RU" w:eastAsia="ar-SA"/>
        </w:rPr>
        <w:t xml:space="preserve">  и притоков в соответствии с Водным кодексом (№74-ФЗ) устанавливается специальный режим хозяйственной и иной деятельности с целью:</w:t>
      </w:r>
    </w:p>
    <w:p w:rsidR="0078331E" w:rsidRPr="001F3B8E" w:rsidRDefault="0078331E" w:rsidP="00E12613">
      <w:pPr>
        <w:widowControl w:val="0"/>
        <w:numPr>
          <w:ilvl w:val="0"/>
          <w:numId w:val="61"/>
        </w:numPr>
        <w:tabs>
          <w:tab w:val="left" w:pos="1080"/>
          <w:tab w:val="left" w:pos="1155"/>
        </w:tabs>
        <w:suppressAutoHyphens/>
        <w:jc w:val="both"/>
        <w:rPr>
          <w:rFonts w:cs="Tahoma"/>
          <w:szCs w:val="24"/>
          <w:lang w:val="ru-RU" w:eastAsia="ar-SA"/>
        </w:rPr>
      </w:pPr>
      <w:r w:rsidRPr="001F3B8E">
        <w:rPr>
          <w:rFonts w:cs="Tahoma"/>
          <w:szCs w:val="24"/>
          <w:lang w:val="ru-RU" w:eastAsia="ar-SA"/>
        </w:rPr>
        <w:t>Предупреждения  и предотвращения микробного и химического загрязнения поверхностных вод;</w:t>
      </w:r>
    </w:p>
    <w:p w:rsidR="0078331E" w:rsidRPr="001F3B8E" w:rsidRDefault="0078331E" w:rsidP="00E12613">
      <w:pPr>
        <w:widowControl w:val="0"/>
        <w:numPr>
          <w:ilvl w:val="0"/>
          <w:numId w:val="61"/>
        </w:numPr>
        <w:tabs>
          <w:tab w:val="left" w:pos="1080"/>
          <w:tab w:val="left" w:pos="1155"/>
        </w:tabs>
        <w:suppressAutoHyphens/>
        <w:jc w:val="both"/>
        <w:rPr>
          <w:rFonts w:cs="Tahoma"/>
          <w:szCs w:val="24"/>
          <w:lang w:val="ru-RU" w:eastAsia="ar-SA"/>
        </w:rPr>
      </w:pPr>
      <w:r w:rsidRPr="001F3B8E">
        <w:rPr>
          <w:rFonts w:cs="Tahoma"/>
          <w:szCs w:val="24"/>
          <w:lang w:val="ru-RU" w:eastAsia="ar-SA"/>
        </w:rPr>
        <w:t>Предотвращения загрязнения, засорения, заиливания и истощения водных объектов;</w:t>
      </w:r>
    </w:p>
    <w:p w:rsidR="0078331E" w:rsidRPr="001F3B8E" w:rsidRDefault="0078331E" w:rsidP="00E12613">
      <w:pPr>
        <w:widowControl w:val="0"/>
        <w:numPr>
          <w:ilvl w:val="0"/>
          <w:numId w:val="61"/>
        </w:numPr>
        <w:tabs>
          <w:tab w:val="left" w:pos="1080"/>
          <w:tab w:val="left" w:pos="1155"/>
        </w:tabs>
        <w:suppressAutoHyphens/>
        <w:jc w:val="both"/>
        <w:rPr>
          <w:rFonts w:cs="Tahoma"/>
          <w:szCs w:val="24"/>
          <w:lang w:val="ru-RU" w:eastAsia="ar-SA"/>
        </w:rPr>
      </w:pPr>
      <w:r w:rsidRPr="001F3B8E">
        <w:rPr>
          <w:rFonts w:cs="Tahoma"/>
          <w:szCs w:val="24"/>
          <w:lang w:val="ru-RU" w:eastAsia="ar-SA"/>
        </w:rPr>
        <w:t>Сохранения среды обитания объектов животного и растительного мира.</w:t>
      </w:r>
    </w:p>
    <w:p w:rsidR="0078331E" w:rsidRDefault="0078331E" w:rsidP="0078331E">
      <w:pPr>
        <w:tabs>
          <w:tab w:val="left" w:pos="1155"/>
        </w:tabs>
        <w:suppressAutoHyphens/>
        <w:ind w:firstLine="360"/>
        <w:rPr>
          <w:rFonts w:cs="Tahoma"/>
          <w:szCs w:val="24"/>
          <w:lang w:eastAsia="ar-SA"/>
        </w:rPr>
      </w:pPr>
      <w:r>
        <w:rPr>
          <w:rFonts w:cs="Tahoma"/>
          <w:b/>
          <w:bCs/>
          <w:szCs w:val="24"/>
          <w:lang w:eastAsia="ar-SA"/>
        </w:rPr>
        <w:t>Виды запрещенного использования</w:t>
      </w:r>
      <w:r>
        <w:rPr>
          <w:rFonts w:cs="Tahoma"/>
          <w:szCs w:val="24"/>
          <w:lang w:eastAsia="ar-SA"/>
        </w:rPr>
        <w:t>:</w:t>
      </w:r>
    </w:p>
    <w:p w:rsidR="0078331E" w:rsidRPr="001F3B8E" w:rsidRDefault="0078331E" w:rsidP="00E12613">
      <w:pPr>
        <w:widowControl w:val="0"/>
        <w:numPr>
          <w:ilvl w:val="0"/>
          <w:numId w:val="62"/>
        </w:numPr>
        <w:tabs>
          <w:tab w:val="left" w:pos="1080"/>
          <w:tab w:val="left" w:pos="1155"/>
        </w:tabs>
        <w:suppressAutoHyphens/>
        <w:jc w:val="both"/>
        <w:rPr>
          <w:rFonts w:cs="Tahoma"/>
          <w:szCs w:val="24"/>
          <w:lang w:val="ru-RU" w:eastAsia="ar-SA"/>
        </w:rPr>
      </w:pPr>
      <w:r w:rsidRPr="001F3B8E">
        <w:rPr>
          <w:rFonts w:cs="Tahoma"/>
          <w:szCs w:val="24"/>
          <w:lang w:val="ru-RU" w:eastAsia="ar-SA"/>
        </w:rPr>
        <w:t>Осуществление авиационных мер по борьбе с вредителями и болезнями растений;</w:t>
      </w:r>
    </w:p>
    <w:p w:rsidR="0078331E" w:rsidRPr="001F3B8E" w:rsidRDefault="0078331E" w:rsidP="00E12613">
      <w:pPr>
        <w:widowControl w:val="0"/>
        <w:numPr>
          <w:ilvl w:val="0"/>
          <w:numId w:val="62"/>
        </w:numPr>
        <w:tabs>
          <w:tab w:val="left" w:pos="1080"/>
          <w:tab w:val="left" w:pos="1155"/>
        </w:tabs>
        <w:suppressAutoHyphens/>
        <w:jc w:val="both"/>
        <w:rPr>
          <w:rFonts w:cs="Tahoma"/>
          <w:szCs w:val="24"/>
          <w:lang w:val="ru-RU" w:eastAsia="ar-SA"/>
        </w:rPr>
      </w:pPr>
      <w:r w:rsidRPr="001F3B8E">
        <w:rPr>
          <w:rFonts w:cs="Tahoma"/>
          <w:szCs w:val="24"/>
          <w:lang w:val="ru-RU"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78331E" w:rsidRDefault="0078331E" w:rsidP="00E12613">
      <w:pPr>
        <w:widowControl w:val="0"/>
        <w:numPr>
          <w:ilvl w:val="0"/>
          <w:numId w:val="62"/>
        </w:numPr>
        <w:tabs>
          <w:tab w:val="left" w:pos="1080"/>
          <w:tab w:val="left" w:pos="1155"/>
        </w:tabs>
        <w:suppressAutoHyphens/>
        <w:jc w:val="both"/>
        <w:rPr>
          <w:rFonts w:cs="Tahoma"/>
          <w:szCs w:val="24"/>
          <w:lang w:eastAsia="ar-SA"/>
        </w:rPr>
      </w:pPr>
      <w:r>
        <w:rPr>
          <w:rFonts w:cs="Tahoma"/>
          <w:szCs w:val="24"/>
          <w:lang w:eastAsia="ar-SA"/>
        </w:rPr>
        <w:t>Складирование мусора;</w:t>
      </w:r>
    </w:p>
    <w:p w:rsidR="0078331E" w:rsidRPr="001F3B8E" w:rsidRDefault="0078331E" w:rsidP="00E12613">
      <w:pPr>
        <w:widowControl w:val="0"/>
        <w:numPr>
          <w:ilvl w:val="0"/>
          <w:numId w:val="62"/>
        </w:numPr>
        <w:tabs>
          <w:tab w:val="left" w:pos="1080"/>
          <w:tab w:val="left" w:pos="1155"/>
        </w:tabs>
        <w:suppressAutoHyphens/>
        <w:jc w:val="both"/>
        <w:rPr>
          <w:rFonts w:cs="Tahoma"/>
          <w:szCs w:val="24"/>
          <w:lang w:val="ru-RU" w:eastAsia="ar-SA"/>
        </w:rPr>
      </w:pPr>
      <w:r w:rsidRPr="001F3B8E">
        <w:rPr>
          <w:rFonts w:cs="Tahoma"/>
          <w:szCs w:val="24"/>
          <w:lang w:val="ru-RU" w:eastAsia="ar-SA"/>
        </w:rPr>
        <w:t>Заправка топливом, мойка и ремонт автомобилей;</w:t>
      </w:r>
    </w:p>
    <w:p w:rsidR="0078331E" w:rsidRPr="001F3B8E" w:rsidRDefault="0078331E" w:rsidP="00E12613">
      <w:pPr>
        <w:widowControl w:val="0"/>
        <w:numPr>
          <w:ilvl w:val="0"/>
          <w:numId w:val="62"/>
        </w:numPr>
        <w:tabs>
          <w:tab w:val="left" w:pos="1080"/>
          <w:tab w:val="left" w:pos="1155"/>
        </w:tabs>
        <w:suppressAutoHyphens/>
        <w:jc w:val="both"/>
        <w:rPr>
          <w:rFonts w:cs="Tahoma"/>
          <w:szCs w:val="24"/>
          <w:lang w:val="ru-RU" w:eastAsia="ar-SA"/>
        </w:rPr>
      </w:pPr>
      <w:r w:rsidRPr="001F3B8E">
        <w:rPr>
          <w:rFonts w:cs="Tahoma"/>
          <w:szCs w:val="24"/>
          <w:lang w:val="ru-RU"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78331E" w:rsidRPr="001F3B8E" w:rsidRDefault="0078331E" w:rsidP="0078331E">
      <w:pPr>
        <w:tabs>
          <w:tab w:val="left" w:pos="1080"/>
          <w:tab w:val="left" w:pos="1155"/>
        </w:tabs>
        <w:suppressAutoHyphens/>
        <w:ind w:firstLine="426"/>
        <w:rPr>
          <w:rFonts w:cs="Tahoma"/>
          <w:szCs w:val="24"/>
          <w:lang w:val="ru-RU" w:eastAsia="ar-SA"/>
        </w:rPr>
      </w:pPr>
      <w:r w:rsidRPr="001F3B8E">
        <w:rPr>
          <w:rFonts w:cs="Tahoma"/>
          <w:b/>
          <w:szCs w:val="24"/>
          <w:lang w:val="ru-RU" w:eastAsia="ar-SA"/>
        </w:rPr>
        <w:t>Условно разрешенные виды использования</w:t>
      </w:r>
      <w:r w:rsidRPr="001F3B8E">
        <w:rPr>
          <w:rFonts w:cs="Tahoma"/>
          <w:szCs w:val="24"/>
          <w:lang w:val="ru-RU" w:eastAsia="ar-SA"/>
        </w:rPr>
        <w:t>, требующие специального согласования:</w:t>
      </w:r>
    </w:p>
    <w:p w:rsidR="0078331E" w:rsidRPr="001F3B8E" w:rsidRDefault="0078331E" w:rsidP="00E12613">
      <w:pPr>
        <w:widowControl w:val="0"/>
        <w:numPr>
          <w:ilvl w:val="0"/>
          <w:numId w:val="63"/>
        </w:numPr>
        <w:tabs>
          <w:tab w:val="left" w:pos="1080"/>
          <w:tab w:val="left" w:pos="1155"/>
        </w:tabs>
        <w:suppressAutoHyphens/>
        <w:jc w:val="both"/>
        <w:rPr>
          <w:rFonts w:cs="Tahoma"/>
          <w:szCs w:val="24"/>
          <w:lang w:val="ru-RU" w:eastAsia="ar-SA"/>
        </w:rPr>
      </w:pPr>
      <w:r w:rsidRPr="001F3B8E">
        <w:rPr>
          <w:rFonts w:cs="Tahoma"/>
          <w:szCs w:val="24"/>
          <w:lang w:val="ru-RU" w:eastAsia="ar-SA"/>
        </w:rPr>
        <w:t>Добыча полезных ископаемых, землеройные и другие работы.</w:t>
      </w:r>
    </w:p>
    <w:p w:rsidR="0078331E" w:rsidRPr="001F3B8E" w:rsidRDefault="0078331E" w:rsidP="00E12613">
      <w:pPr>
        <w:widowControl w:val="0"/>
        <w:numPr>
          <w:ilvl w:val="0"/>
          <w:numId w:val="63"/>
        </w:numPr>
        <w:tabs>
          <w:tab w:val="left" w:pos="1080"/>
          <w:tab w:val="left" w:pos="1155"/>
        </w:tabs>
        <w:suppressAutoHyphens/>
        <w:jc w:val="both"/>
        <w:rPr>
          <w:rFonts w:cs="Tahoma"/>
          <w:szCs w:val="24"/>
          <w:lang w:val="ru-RU" w:eastAsia="ar-SA"/>
        </w:rPr>
      </w:pPr>
      <w:r w:rsidRPr="001F3B8E">
        <w:rPr>
          <w:rFonts w:cs="Tahoma"/>
          <w:szCs w:val="24"/>
          <w:lang w:val="ru-RU"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8331E" w:rsidRPr="001F3B8E" w:rsidRDefault="0078331E" w:rsidP="0078331E">
      <w:pPr>
        <w:widowControl w:val="0"/>
        <w:tabs>
          <w:tab w:val="left" w:pos="1080"/>
          <w:tab w:val="left" w:pos="1155"/>
        </w:tabs>
        <w:suppressAutoHyphens/>
        <w:ind w:left="720"/>
        <w:rPr>
          <w:rFonts w:cs="Tahoma"/>
          <w:szCs w:val="24"/>
          <w:lang w:val="ru-RU" w:eastAsia="ar-SA"/>
        </w:rPr>
      </w:pPr>
    </w:p>
    <w:p w:rsidR="0078331E" w:rsidRPr="001F3B8E" w:rsidRDefault="0078331E" w:rsidP="0078331E">
      <w:pPr>
        <w:tabs>
          <w:tab w:val="left" w:pos="1155"/>
        </w:tabs>
        <w:suppressAutoHyphens/>
        <w:jc w:val="both"/>
        <w:rPr>
          <w:rFonts w:cs="Tahoma"/>
          <w:szCs w:val="24"/>
          <w:lang w:val="ru-RU" w:eastAsia="ar-SA"/>
        </w:rPr>
      </w:pPr>
      <w:r w:rsidRPr="001F3B8E">
        <w:rPr>
          <w:rFonts w:cs="Tahoma"/>
          <w:szCs w:val="24"/>
          <w:lang w:val="ru-RU"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78331E" w:rsidRPr="001F3B8E" w:rsidRDefault="0078331E" w:rsidP="0078331E">
      <w:pPr>
        <w:tabs>
          <w:tab w:val="left" w:pos="2160"/>
          <w:tab w:val="left" w:pos="2235"/>
        </w:tabs>
        <w:suppressAutoHyphens/>
        <w:ind w:left="1080"/>
        <w:rPr>
          <w:rFonts w:cs="Tahoma"/>
          <w:szCs w:val="24"/>
          <w:lang w:val="ru-RU" w:eastAsia="ar-SA"/>
        </w:rPr>
      </w:pPr>
    </w:p>
    <w:p w:rsidR="0078331E" w:rsidRPr="001F3B8E" w:rsidRDefault="0078331E" w:rsidP="0078331E">
      <w:pPr>
        <w:tabs>
          <w:tab w:val="left" w:pos="1155"/>
        </w:tabs>
        <w:suppressAutoHyphens/>
        <w:rPr>
          <w:rFonts w:cs="Tahoma"/>
          <w:szCs w:val="24"/>
          <w:lang w:val="ru-RU" w:eastAsia="ar-SA"/>
        </w:rPr>
      </w:pPr>
      <w:r w:rsidRPr="001F3B8E">
        <w:rPr>
          <w:rFonts w:cs="Tahoma"/>
          <w:szCs w:val="24"/>
          <w:lang w:val="ru-RU" w:eastAsia="ar-SA"/>
        </w:rPr>
        <w:t>Водоохранная зона рек включает в себя прибрежную полосу (20м.).</w:t>
      </w:r>
    </w:p>
    <w:p w:rsidR="0078331E" w:rsidRDefault="0078331E" w:rsidP="0078331E">
      <w:pPr>
        <w:tabs>
          <w:tab w:val="left" w:pos="1155"/>
        </w:tabs>
        <w:suppressAutoHyphens/>
        <w:ind w:firstLine="360"/>
        <w:rPr>
          <w:rFonts w:cs="Tahoma"/>
          <w:b/>
          <w:bCs/>
          <w:szCs w:val="24"/>
          <w:lang w:eastAsia="ar-SA"/>
        </w:rPr>
      </w:pPr>
      <w:r>
        <w:rPr>
          <w:rFonts w:cs="Tahoma"/>
          <w:b/>
          <w:bCs/>
          <w:szCs w:val="24"/>
          <w:lang w:eastAsia="ar-SA"/>
        </w:rPr>
        <w:t>Виды запрещенного использования:</w:t>
      </w:r>
    </w:p>
    <w:p w:rsidR="0078331E" w:rsidRDefault="0078331E" w:rsidP="00E12613">
      <w:pPr>
        <w:widowControl w:val="0"/>
        <w:numPr>
          <w:ilvl w:val="0"/>
          <w:numId w:val="64"/>
        </w:numPr>
        <w:tabs>
          <w:tab w:val="left" w:pos="1080"/>
          <w:tab w:val="left" w:pos="1155"/>
        </w:tabs>
        <w:suppressAutoHyphens/>
        <w:jc w:val="both"/>
        <w:rPr>
          <w:rFonts w:cs="Tahoma"/>
          <w:szCs w:val="24"/>
          <w:lang w:eastAsia="ar-SA"/>
        </w:rPr>
      </w:pPr>
      <w:r>
        <w:rPr>
          <w:rFonts w:cs="Tahoma"/>
          <w:szCs w:val="24"/>
          <w:lang w:eastAsia="ar-SA"/>
        </w:rPr>
        <w:t>Распашка земель;</w:t>
      </w:r>
    </w:p>
    <w:p w:rsidR="0078331E" w:rsidRDefault="0078331E" w:rsidP="00E12613">
      <w:pPr>
        <w:widowControl w:val="0"/>
        <w:numPr>
          <w:ilvl w:val="0"/>
          <w:numId w:val="64"/>
        </w:numPr>
        <w:tabs>
          <w:tab w:val="left" w:pos="1080"/>
          <w:tab w:val="left" w:pos="1155"/>
        </w:tabs>
        <w:suppressAutoHyphens/>
        <w:jc w:val="both"/>
        <w:rPr>
          <w:rFonts w:cs="Tahoma"/>
          <w:szCs w:val="24"/>
          <w:lang w:eastAsia="ar-SA"/>
        </w:rPr>
      </w:pPr>
      <w:r>
        <w:rPr>
          <w:rFonts w:cs="Tahoma"/>
          <w:szCs w:val="24"/>
          <w:lang w:eastAsia="ar-SA"/>
        </w:rPr>
        <w:t>Применение удобрений;</w:t>
      </w:r>
    </w:p>
    <w:p w:rsidR="0078331E" w:rsidRDefault="0078331E" w:rsidP="00E12613">
      <w:pPr>
        <w:widowControl w:val="0"/>
        <w:numPr>
          <w:ilvl w:val="0"/>
          <w:numId w:val="64"/>
        </w:numPr>
        <w:tabs>
          <w:tab w:val="left" w:pos="1080"/>
          <w:tab w:val="left" w:pos="1155"/>
        </w:tabs>
        <w:suppressAutoHyphens/>
        <w:jc w:val="both"/>
        <w:rPr>
          <w:rFonts w:cs="Tahoma"/>
          <w:szCs w:val="24"/>
          <w:lang w:eastAsia="ar-SA"/>
        </w:rPr>
      </w:pPr>
      <w:r>
        <w:rPr>
          <w:rFonts w:cs="Tahoma"/>
          <w:szCs w:val="24"/>
          <w:lang w:eastAsia="ar-SA"/>
        </w:rPr>
        <w:t>Складирование отвалов размываемых грунтов;</w:t>
      </w:r>
    </w:p>
    <w:p w:rsidR="0078331E" w:rsidRPr="001F3B8E" w:rsidRDefault="0078331E" w:rsidP="00E12613">
      <w:pPr>
        <w:widowControl w:val="0"/>
        <w:numPr>
          <w:ilvl w:val="0"/>
          <w:numId w:val="64"/>
        </w:numPr>
        <w:tabs>
          <w:tab w:val="left" w:pos="1080"/>
          <w:tab w:val="left" w:pos="1155"/>
        </w:tabs>
        <w:suppressAutoHyphens/>
        <w:jc w:val="both"/>
        <w:rPr>
          <w:rFonts w:cs="Tahoma"/>
          <w:szCs w:val="24"/>
          <w:lang w:val="ru-RU" w:eastAsia="ar-SA"/>
        </w:rPr>
      </w:pPr>
      <w:r w:rsidRPr="001F3B8E">
        <w:rPr>
          <w:rFonts w:cs="Tahoma"/>
          <w:szCs w:val="24"/>
          <w:lang w:val="ru-RU"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78331E" w:rsidRDefault="0078331E" w:rsidP="0078331E">
      <w:pPr>
        <w:tabs>
          <w:tab w:val="left" w:pos="1155"/>
        </w:tabs>
        <w:suppressAutoHyphens/>
        <w:ind w:firstLine="426"/>
        <w:rPr>
          <w:rFonts w:cs="Tahoma"/>
          <w:b/>
          <w:szCs w:val="24"/>
          <w:lang w:eastAsia="ar-SA"/>
        </w:rPr>
      </w:pPr>
      <w:r>
        <w:rPr>
          <w:rFonts w:cs="Tahoma"/>
          <w:b/>
          <w:szCs w:val="24"/>
          <w:lang w:eastAsia="ar-SA"/>
        </w:rPr>
        <w:t>Основные виды разрешенного использования:</w:t>
      </w:r>
    </w:p>
    <w:p w:rsidR="0078331E" w:rsidRPr="001F3B8E" w:rsidRDefault="0078331E" w:rsidP="00E12613">
      <w:pPr>
        <w:widowControl w:val="0"/>
        <w:numPr>
          <w:ilvl w:val="1"/>
          <w:numId w:val="64"/>
        </w:numPr>
        <w:tabs>
          <w:tab w:val="left" w:pos="1080"/>
        </w:tabs>
        <w:suppressAutoHyphens/>
        <w:ind w:left="1080"/>
        <w:jc w:val="both"/>
        <w:rPr>
          <w:rFonts w:cs="Tahoma"/>
          <w:szCs w:val="24"/>
          <w:lang w:val="ru-RU" w:eastAsia="ar-SA"/>
        </w:rPr>
      </w:pPr>
      <w:r w:rsidRPr="001F3B8E">
        <w:rPr>
          <w:rFonts w:cs="Tahoma"/>
          <w:szCs w:val="24"/>
          <w:lang w:val="ru-RU" w:eastAsia="ar-SA"/>
        </w:rPr>
        <w:t>Малые архитектурные формы и элементы благоустройства, зеленые насаждения;</w:t>
      </w:r>
    </w:p>
    <w:p w:rsidR="0078331E" w:rsidRPr="001F3B8E" w:rsidRDefault="0078331E" w:rsidP="00E12613">
      <w:pPr>
        <w:widowControl w:val="0"/>
        <w:numPr>
          <w:ilvl w:val="0"/>
          <w:numId w:val="65"/>
        </w:numPr>
        <w:tabs>
          <w:tab w:val="left" w:pos="1080"/>
          <w:tab w:val="left" w:pos="1155"/>
        </w:tabs>
        <w:suppressAutoHyphens/>
        <w:ind w:left="1080"/>
        <w:jc w:val="both"/>
        <w:rPr>
          <w:rFonts w:cs="Tahoma"/>
          <w:szCs w:val="24"/>
          <w:lang w:val="ru-RU" w:eastAsia="ar-SA"/>
        </w:rPr>
      </w:pPr>
      <w:r w:rsidRPr="001F3B8E">
        <w:rPr>
          <w:rFonts w:cs="Tahoma"/>
          <w:szCs w:val="24"/>
          <w:lang w:val="ru-RU" w:eastAsia="ar-SA"/>
        </w:rPr>
        <w:lastRenderedPageBreak/>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78331E" w:rsidRDefault="0078331E" w:rsidP="0078331E">
      <w:pPr>
        <w:tabs>
          <w:tab w:val="left" w:pos="1155"/>
        </w:tabs>
        <w:suppressAutoHyphens/>
        <w:ind w:firstLine="426"/>
        <w:rPr>
          <w:rFonts w:cs="Tahoma"/>
          <w:b/>
          <w:szCs w:val="24"/>
          <w:lang w:eastAsia="ar-SA"/>
        </w:rPr>
      </w:pPr>
      <w:r>
        <w:rPr>
          <w:rFonts w:cs="Tahoma"/>
          <w:b/>
          <w:szCs w:val="24"/>
          <w:lang w:eastAsia="ar-SA"/>
        </w:rPr>
        <w:t>Условно  разрешенные  виды  использования:</w:t>
      </w:r>
    </w:p>
    <w:p w:rsidR="0078331E" w:rsidRPr="001F3B8E" w:rsidRDefault="0078331E" w:rsidP="00E12613">
      <w:pPr>
        <w:widowControl w:val="0"/>
        <w:numPr>
          <w:ilvl w:val="1"/>
          <w:numId w:val="64"/>
        </w:numPr>
        <w:tabs>
          <w:tab w:val="left" w:pos="1080"/>
        </w:tabs>
        <w:suppressAutoHyphens/>
        <w:ind w:left="1080"/>
        <w:jc w:val="both"/>
        <w:rPr>
          <w:rFonts w:cs="Tahoma"/>
          <w:szCs w:val="24"/>
          <w:lang w:val="ru-RU" w:eastAsia="ar-SA"/>
        </w:rPr>
      </w:pPr>
      <w:r w:rsidRPr="001F3B8E">
        <w:rPr>
          <w:rFonts w:cs="Tahoma"/>
          <w:szCs w:val="24"/>
          <w:lang w:val="ru-RU"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78331E" w:rsidRPr="001F3B8E" w:rsidRDefault="0078331E" w:rsidP="0078331E">
      <w:pPr>
        <w:suppressAutoHyphens/>
        <w:rPr>
          <w:rFonts w:cs="Tahoma"/>
          <w:szCs w:val="24"/>
          <w:lang w:val="ru-RU" w:eastAsia="ar-SA"/>
        </w:rPr>
      </w:pPr>
    </w:p>
    <w:p w:rsidR="0078331E" w:rsidRPr="001F3B8E" w:rsidRDefault="0078331E" w:rsidP="0078331E">
      <w:pPr>
        <w:tabs>
          <w:tab w:val="left" w:pos="1155"/>
        </w:tabs>
        <w:suppressAutoHyphens/>
        <w:ind w:firstLine="400"/>
        <w:rPr>
          <w:rFonts w:cs="Tahoma"/>
          <w:szCs w:val="24"/>
          <w:lang w:val="ru-RU" w:eastAsia="ar-SA"/>
        </w:rPr>
      </w:pPr>
      <w:r w:rsidRPr="001F3B8E">
        <w:rPr>
          <w:rFonts w:cs="Tahoma"/>
          <w:szCs w:val="24"/>
          <w:lang w:val="ru-RU" w:eastAsia="ar-SA"/>
        </w:rPr>
        <w:t>После утверждения в установленном порядке проекта водоохранных зон рек в настоящую статью вносятся изменения.</w:t>
      </w:r>
    </w:p>
    <w:p w:rsidR="0078331E" w:rsidRPr="001F3B8E" w:rsidRDefault="0078331E" w:rsidP="0078331E">
      <w:pPr>
        <w:keepNext/>
        <w:widowControl w:val="0"/>
        <w:tabs>
          <w:tab w:val="left" w:pos="0"/>
        </w:tabs>
        <w:suppressAutoHyphens/>
        <w:spacing w:before="240" w:after="60"/>
        <w:jc w:val="center"/>
        <w:outlineLvl w:val="2"/>
        <w:rPr>
          <w:rFonts w:cs="Tahoma"/>
          <w:b/>
          <w:bCs/>
          <w:szCs w:val="24"/>
          <w:lang w:val="ru-RU" w:eastAsia="ar-SA"/>
        </w:rPr>
      </w:pPr>
      <w:r w:rsidRPr="001F3B8E">
        <w:rPr>
          <w:rFonts w:cs="Tahoma"/>
          <w:b/>
          <w:bCs/>
          <w:szCs w:val="24"/>
          <w:lang w:val="ru-RU" w:eastAsia="ar-SA"/>
        </w:rPr>
        <w:t xml:space="preserve">Статья </w:t>
      </w:r>
      <w:r>
        <w:rPr>
          <w:rFonts w:cs="Tahoma"/>
          <w:b/>
          <w:bCs/>
          <w:szCs w:val="24"/>
          <w:lang w:val="ru-RU" w:eastAsia="ar-SA"/>
        </w:rPr>
        <w:t>54</w:t>
      </w:r>
      <w:r w:rsidRPr="001F3B8E">
        <w:rPr>
          <w:rFonts w:cs="Tahoma"/>
          <w:b/>
          <w:bCs/>
          <w:szCs w:val="24"/>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78331E" w:rsidRPr="001F3B8E" w:rsidRDefault="0078331E" w:rsidP="0078331E">
      <w:pPr>
        <w:suppressAutoHyphens/>
        <w:rPr>
          <w:szCs w:val="24"/>
          <w:u w:val="single"/>
          <w:lang w:val="ru-RU" w:eastAsia="ar-SA"/>
        </w:rPr>
      </w:pPr>
    </w:p>
    <w:p w:rsidR="0078331E" w:rsidRPr="001F3B8E" w:rsidRDefault="0078331E" w:rsidP="00E12613">
      <w:pPr>
        <w:widowControl w:val="0"/>
        <w:numPr>
          <w:ilvl w:val="1"/>
          <w:numId w:val="65"/>
        </w:numPr>
        <w:tabs>
          <w:tab w:val="left" w:pos="1440"/>
        </w:tabs>
        <w:suppressAutoHyphens/>
        <w:jc w:val="both"/>
        <w:rPr>
          <w:rFonts w:cs="Tahoma"/>
          <w:szCs w:val="24"/>
          <w:lang w:val="ru-RU" w:eastAsia="ar-SA"/>
        </w:rPr>
      </w:pPr>
      <w:r w:rsidRPr="001F3B8E">
        <w:rPr>
          <w:szCs w:val="24"/>
          <w:u w:val="single"/>
          <w:lang w:val="ru-RU" w:eastAsia="ar-SA"/>
        </w:rPr>
        <w:t>Виды запрещенного использования земельных участков, расположенных в границах СЗЗ</w:t>
      </w:r>
      <w:r w:rsidRPr="001F3B8E">
        <w:rPr>
          <w:szCs w:val="24"/>
          <w:lang w:val="ru-RU"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1F3B8E">
        <w:rPr>
          <w:rFonts w:cs="Tahoma"/>
          <w:szCs w:val="24"/>
          <w:lang w:val="ru-RU"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78331E" w:rsidRPr="001F3B8E" w:rsidRDefault="0078331E" w:rsidP="00E12613">
      <w:pPr>
        <w:widowControl w:val="0"/>
        <w:numPr>
          <w:ilvl w:val="1"/>
          <w:numId w:val="65"/>
        </w:numPr>
        <w:tabs>
          <w:tab w:val="left" w:pos="1440"/>
        </w:tabs>
        <w:suppressAutoHyphens/>
        <w:jc w:val="both"/>
        <w:rPr>
          <w:rFonts w:cs="Tahoma"/>
          <w:szCs w:val="24"/>
          <w:lang w:val="ru-RU" w:eastAsia="ar-SA"/>
        </w:rPr>
      </w:pPr>
      <w:r w:rsidRPr="001F3B8E">
        <w:rPr>
          <w:szCs w:val="24"/>
          <w:u w:val="single"/>
          <w:lang w:val="ru-RU" w:eastAsia="ar-SA"/>
        </w:rPr>
        <w:t>Условно разрешенные виды использования</w:t>
      </w:r>
      <w:r w:rsidRPr="001F3B8E">
        <w:rPr>
          <w:szCs w:val="24"/>
          <w:lang w:val="ru-RU"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78331E" w:rsidRPr="001F3B8E" w:rsidRDefault="0078331E" w:rsidP="00E12613">
      <w:pPr>
        <w:widowControl w:val="0"/>
        <w:numPr>
          <w:ilvl w:val="1"/>
          <w:numId w:val="65"/>
        </w:numPr>
        <w:tabs>
          <w:tab w:val="left" w:pos="1440"/>
        </w:tabs>
        <w:suppressAutoHyphens/>
        <w:jc w:val="both"/>
        <w:rPr>
          <w:rFonts w:cs="Tahoma"/>
          <w:szCs w:val="24"/>
          <w:lang w:val="ru-RU" w:eastAsia="ar-SA"/>
        </w:rPr>
      </w:pPr>
      <w:r w:rsidRPr="001F3B8E">
        <w:rPr>
          <w:rFonts w:cs="Tahoma"/>
          <w:szCs w:val="24"/>
          <w:lang w:val="ru-RU"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78331E" w:rsidRPr="001F3B8E" w:rsidRDefault="0078331E" w:rsidP="0078331E">
      <w:pPr>
        <w:widowControl w:val="0"/>
        <w:tabs>
          <w:tab w:val="left" w:pos="1440"/>
        </w:tabs>
        <w:suppressAutoHyphens/>
        <w:ind w:left="1418"/>
        <w:jc w:val="both"/>
        <w:rPr>
          <w:rFonts w:cs="Tahoma"/>
          <w:szCs w:val="24"/>
          <w:lang w:val="ru-RU" w:eastAsia="ar-SA"/>
        </w:rPr>
      </w:pPr>
      <w:r w:rsidRPr="001F3B8E">
        <w:rPr>
          <w:rFonts w:cs="Tahoma"/>
          <w:szCs w:val="24"/>
          <w:lang w:val="ru-RU"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78331E" w:rsidRPr="001F3B8E" w:rsidRDefault="0078331E" w:rsidP="0078331E">
      <w:pPr>
        <w:widowControl w:val="0"/>
        <w:tabs>
          <w:tab w:val="left" w:pos="1440"/>
        </w:tabs>
        <w:suppressAutoHyphens/>
        <w:ind w:left="1418"/>
        <w:jc w:val="both"/>
        <w:rPr>
          <w:rFonts w:cs="Tahoma"/>
          <w:szCs w:val="24"/>
          <w:lang w:val="ru-RU" w:eastAsia="ar-SA"/>
        </w:rPr>
      </w:pPr>
      <w:r w:rsidRPr="001F3B8E">
        <w:rPr>
          <w:rFonts w:cs="Tahoma"/>
          <w:szCs w:val="24"/>
          <w:lang w:val="ru-RU" w:eastAsia="ar-SA"/>
        </w:rPr>
        <w:t>В границах санитарно-защитных зон (СЗЗ) виды использования, указанные в п.1, могут разрешены при условии:</w:t>
      </w:r>
    </w:p>
    <w:p w:rsidR="0078331E" w:rsidRPr="001F3B8E" w:rsidRDefault="0078331E" w:rsidP="00E12613">
      <w:pPr>
        <w:widowControl w:val="0"/>
        <w:numPr>
          <w:ilvl w:val="2"/>
          <w:numId w:val="65"/>
        </w:numPr>
        <w:tabs>
          <w:tab w:val="left" w:pos="2160"/>
        </w:tabs>
        <w:suppressAutoHyphens/>
        <w:jc w:val="both"/>
        <w:rPr>
          <w:rFonts w:cs="Tahoma"/>
          <w:szCs w:val="24"/>
          <w:lang w:val="ru-RU" w:eastAsia="ar-SA"/>
        </w:rPr>
      </w:pPr>
      <w:r w:rsidRPr="001F3B8E">
        <w:rPr>
          <w:rFonts w:cs="Tahoma"/>
          <w:szCs w:val="24"/>
          <w:lang w:val="ru-RU" w:eastAsia="ar-SA"/>
        </w:rPr>
        <w:t>Корректировка границ ССЗ в соответствии с утверждёнными проектами;</w:t>
      </w:r>
    </w:p>
    <w:p w:rsidR="0078331E" w:rsidRPr="001F3B8E" w:rsidRDefault="0078331E" w:rsidP="00E12613">
      <w:pPr>
        <w:widowControl w:val="0"/>
        <w:numPr>
          <w:ilvl w:val="2"/>
          <w:numId w:val="65"/>
        </w:numPr>
        <w:tabs>
          <w:tab w:val="left" w:pos="2160"/>
        </w:tabs>
        <w:suppressAutoHyphens/>
        <w:jc w:val="both"/>
        <w:rPr>
          <w:rFonts w:cs="Tahoma"/>
          <w:szCs w:val="24"/>
          <w:lang w:val="ru-RU" w:eastAsia="ar-SA"/>
        </w:rPr>
      </w:pPr>
      <w:r w:rsidRPr="001F3B8E">
        <w:rPr>
          <w:rFonts w:cs="Tahoma"/>
          <w:szCs w:val="24"/>
          <w:lang w:val="ru-RU" w:eastAsia="ar-SA"/>
        </w:rPr>
        <w:t>Соответствия разрешенным видам использования  для соответствующей территориальной зоны;</w:t>
      </w:r>
    </w:p>
    <w:p w:rsidR="0078331E" w:rsidRPr="001F3B8E" w:rsidRDefault="0078331E" w:rsidP="00E12613">
      <w:pPr>
        <w:widowControl w:val="0"/>
        <w:numPr>
          <w:ilvl w:val="2"/>
          <w:numId w:val="65"/>
        </w:numPr>
        <w:tabs>
          <w:tab w:val="left" w:pos="2160"/>
        </w:tabs>
        <w:suppressAutoHyphens/>
        <w:jc w:val="both"/>
        <w:rPr>
          <w:szCs w:val="24"/>
          <w:lang w:val="ru-RU" w:eastAsia="ar-SA"/>
        </w:rPr>
      </w:pPr>
      <w:r w:rsidRPr="001F3B8E">
        <w:rPr>
          <w:rFonts w:cs="Tahoma"/>
          <w:szCs w:val="24"/>
          <w:lang w:val="ru-RU" w:eastAsia="ar-SA"/>
        </w:rPr>
        <w:t>Наличия положительного заключения государственных органов санитарно-эпидемиологического надзора (ТУ Роспотребнадзора).</w:t>
      </w:r>
    </w:p>
    <w:p w:rsidR="0078331E" w:rsidRPr="001F3B8E" w:rsidRDefault="0078331E" w:rsidP="0078331E">
      <w:pPr>
        <w:widowControl w:val="0"/>
        <w:tabs>
          <w:tab w:val="left" w:pos="2160"/>
        </w:tabs>
        <w:suppressAutoHyphens/>
        <w:jc w:val="both"/>
        <w:rPr>
          <w:rFonts w:cs="Tahoma"/>
          <w:szCs w:val="24"/>
          <w:lang w:val="ru-RU" w:eastAsia="ar-SA"/>
        </w:rPr>
      </w:pPr>
    </w:p>
    <w:p w:rsidR="0078331E" w:rsidRPr="001F3B8E" w:rsidRDefault="0078331E" w:rsidP="0078331E">
      <w:pPr>
        <w:widowControl w:val="0"/>
        <w:tabs>
          <w:tab w:val="left" w:pos="2160"/>
        </w:tabs>
        <w:suppressAutoHyphens/>
        <w:ind w:left="1418"/>
        <w:jc w:val="both"/>
        <w:rPr>
          <w:rFonts w:cs="Tahoma"/>
          <w:szCs w:val="24"/>
          <w:lang w:val="ru-RU" w:eastAsia="ar-SA"/>
        </w:rPr>
      </w:pPr>
      <w:r w:rsidRPr="001F3B8E">
        <w:rPr>
          <w:rFonts w:cs="Tahoma"/>
          <w:szCs w:val="24"/>
          <w:lang w:val="ru-RU"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78331E" w:rsidRPr="001F3B8E" w:rsidRDefault="0078331E" w:rsidP="0078331E">
      <w:pPr>
        <w:widowControl w:val="0"/>
        <w:suppressAutoHyphens/>
        <w:rPr>
          <w:rFonts w:cs="Tahoma"/>
          <w:szCs w:val="24"/>
          <w:lang w:val="ru-RU" w:eastAsia="ar-SA"/>
        </w:rPr>
      </w:pPr>
    </w:p>
    <w:p w:rsidR="0078331E" w:rsidRPr="001F3B8E" w:rsidRDefault="0078331E" w:rsidP="0078331E">
      <w:pPr>
        <w:widowControl w:val="0"/>
        <w:suppressAutoHyphens/>
        <w:jc w:val="both"/>
        <w:rPr>
          <w:rFonts w:cs="Tahoma"/>
          <w:szCs w:val="24"/>
          <w:lang w:val="ru-RU" w:eastAsia="ar-SA"/>
        </w:rPr>
      </w:pPr>
      <w:r>
        <w:rPr>
          <w:rFonts w:cs="Tahoma"/>
          <w:szCs w:val="24"/>
          <w:u w:val="single"/>
          <w:lang w:val="ru-RU" w:eastAsia="ar-SA"/>
        </w:rPr>
        <w:t xml:space="preserve">Зоны санитарной </w:t>
      </w:r>
      <w:r w:rsidRPr="001F3B8E">
        <w:rPr>
          <w:rFonts w:cs="Tahoma"/>
          <w:szCs w:val="24"/>
          <w:u w:val="single"/>
          <w:lang w:val="ru-RU" w:eastAsia="ar-SA"/>
        </w:rPr>
        <w:t>охраны источников водоснабжения</w:t>
      </w:r>
      <w:r w:rsidRPr="001F3B8E">
        <w:rPr>
          <w:rFonts w:cs="Tahoma"/>
          <w:szCs w:val="24"/>
          <w:lang w:val="ru-RU" w:eastAsia="ar-SA"/>
        </w:rPr>
        <w:t xml:space="preserve"> организуется в составе трех поясов.</w:t>
      </w:r>
    </w:p>
    <w:p w:rsidR="0078331E" w:rsidRPr="001F3B8E" w:rsidRDefault="0078331E" w:rsidP="0078331E">
      <w:pPr>
        <w:widowControl w:val="0"/>
        <w:suppressAutoHyphens/>
        <w:jc w:val="both"/>
        <w:rPr>
          <w:rFonts w:cs="Tahoma"/>
          <w:szCs w:val="24"/>
          <w:lang w:val="ru-RU" w:eastAsia="ar-SA"/>
        </w:rPr>
      </w:pPr>
      <w:r>
        <w:rPr>
          <w:rFonts w:cs="Tahoma"/>
          <w:b/>
          <w:szCs w:val="24"/>
          <w:lang w:eastAsia="ar-SA"/>
        </w:rPr>
        <w:t>I</w:t>
      </w:r>
      <w:r w:rsidRPr="001F3B8E">
        <w:rPr>
          <w:rFonts w:cs="Tahoma"/>
          <w:b/>
          <w:szCs w:val="24"/>
          <w:lang w:val="ru-RU" w:eastAsia="ar-SA"/>
        </w:rPr>
        <w:t xml:space="preserve"> пояс</w:t>
      </w:r>
      <w:r w:rsidRPr="001F3B8E">
        <w:rPr>
          <w:rFonts w:cs="Tahoma"/>
          <w:szCs w:val="24"/>
          <w:lang w:val="ru-RU"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Pr>
          <w:rFonts w:cs="Tahoma"/>
          <w:szCs w:val="24"/>
          <w:lang w:eastAsia="ar-SA"/>
        </w:rPr>
        <w:t>I</w:t>
      </w:r>
      <w:r w:rsidRPr="001F3B8E">
        <w:rPr>
          <w:rFonts w:cs="Tahoma"/>
          <w:szCs w:val="24"/>
          <w:lang w:val="ru-RU" w:eastAsia="ar-SA"/>
        </w:rPr>
        <w:t xml:space="preserve"> пояс санитарной охраны организуется в радиусе </w:t>
      </w:r>
      <w:smartTag w:uri="urn:schemas-microsoft-com:office:smarttags" w:element="metricconverter">
        <w:smartTagPr>
          <w:attr w:name="ProductID" w:val="30 м"/>
        </w:smartTagPr>
        <w:r w:rsidRPr="001F3B8E">
          <w:rPr>
            <w:rFonts w:cs="Tahoma"/>
            <w:szCs w:val="24"/>
            <w:lang w:val="ru-RU" w:eastAsia="ar-SA"/>
          </w:rPr>
          <w:t>30 м</w:t>
        </w:r>
      </w:smartTag>
      <w:r w:rsidRPr="001F3B8E">
        <w:rPr>
          <w:rFonts w:cs="Tahoma"/>
          <w:szCs w:val="24"/>
          <w:lang w:val="ru-RU"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78331E" w:rsidRPr="001F3B8E" w:rsidRDefault="0078331E" w:rsidP="0078331E">
      <w:pPr>
        <w:widowControl w:val="0"/>
        <w:ind w:firstLine="851"/>
        <w:jc w:val="both"/>
        <w:rPr>
          <w:szCs w:val="24"/>
          <w:lang w:val="ru-RU"/>
        </w:rPr>
      </w:pPr>
      <w:r>
        <w:rPr>
          <w:rFonts w:cs="Tahoma"/>
          <w:b/>
          <w:szCs w:val="24"/>
          <w:lang w:eastAsia="ar-SA"/>
        </w:rPr>
        <w:lastRenderedPageBreak/>
        <w:t>II</w:t>
      </w:r>
      <w:r w:rsidRPr="001F3B8E">
        <w:rPr>
          <w:rFonts w:cs="Tahoma"/>
          <w:b/>
          <w:szCs w:val="24"/>
          <w:lang w:val="ru-RU" w:eastAsia="ar-SA"/>
        </w:rPr>
        <w:t xml:space="preserve"> и </w:t>
      </w:r>
      <w:r>
        <w:rPr>
          <w:rFonts w:cs="Tahoma"/>
          <w:b/>
          <w:szCs w:val="24"/>
          <w:lang w:eastAsia="ar-SA"/>
        </w:rPr>
        <w:t>III</w:t>
      </w:r>
      <w:r w:rsidRPr="001F3B8E">
        <w:rPr>
          <w:rFonts w:cs="Tahoma"/>
          <w:b/>
          <w:szCs w:val="24"/>
          <w:lang w:val="ru-RU" w:eastAsia="ar-SA"/>
        </w:rPr>
        <w:t xml:space="preserve"> пояс</w:t>
      </w:r>
      <w:r w:rsidRPr="001F3B8E">
        <w:rPr>
          <w:rFonts w:cs="Tahoma"/>
          <w:szCs w:val="24"/>
          <w:lang w:val="ru-RU"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1F3B8E">
        <w:rPr>
          <w:szCs w:val="24"/>
          <w:lang w:val="ru-RU"/>
        </w:rPr>
        <w:t>Российской Федерации, по согласованию со специально упол</w:t>
      </w:r>
      <w:r>
        <w:rPr>
          <w:szCs w:val="24"/>
          <w:lang w:val="ru-RU"/>
        </w:rPr>
        <w:t>номоченным</w:t>
      </w:r>
      <w:r w:rsidRPr="001F3B8E">
        <w:rPr>
          <w:szCs w:val="24"/>
          <w:lang w:val="ru-RU"/>
        </w:rPr>
        <w:t>.</w:t>
      </w:r>
    </w:p>
    <w:p w:rsidR="0078331E" w:rsidRDefault="0078331E" w:rsidP="0078331E">
      <w:pPr>
        <w:spacing w:line="200" w:lineRule="atLeast"/>
        <w:ind w:firstLine="851"/>
        <w:rPr>
          <w:lang w:val="ru-RU"/>
        </w:rPr>
      </w:pPr>
    </w:p>
    <w:p w:rsidR="0078331E" w:rsidRPr="001F3B8E" w:rsidRDefault="0078331E" w:rsidP="0078331E">
      <w:pPr>
        <w:spacing w:line="200" w:lineRule="atLeast"/>
        <w:ind w:firstLine="851"/>
        <w:jc w:val="center"/>
        <w:rPr>
          <w:b/>
          <w:bCs/>
          <w:szCs w:val="24"/>
          <w:lang w:val="ru-RU"/>
        </w:rPr>
      </w:pPr>
      <w:r w:rsidRPr="001F3B8E">
        <w:rPr>
          <w:b/>
          <w:bCs/>
          <w:szCs w:val="24"/>
          <w:lang w:val="ru-RU"/>
        </w:rPr>
        <w:t xml:space="preserve">ЧАСТЬ </w:t>
      </w:r>
      <w:r>
        <w:rPr>
          <w:b/>
          <w:bCs/>
          <w:szCs w:val="24"/>
        </w:rPr>
        <w:t>IV</w:t>
      </w:r>
      <w:r w:rsidRPr="001F3B8E">
        <w:rPr>
          <w:b/>
          <w:bCs/>
          <w:szCs w:val="24"/>
          <w:lang w:val="ru-RU"/>
        </w:rPr>
        <w:t>. БЛАГОУСТРОЙСТВО И ДИЗАЙН МАТЕРИАЛЬНО-ПРОСТРАНСТВЕННОЙ СРЕДЫ  ПОСЕЛЕНИЯ ДЕКАБРИСТСКОГО МО.</w:t>
      </w:r>
    </w:p>
    <w:p w:rsidR="0078331E" w:rsidRPr="001F3B8E" w:rsidRDefault="0078331E" w:rsidP="0078331E">
      <w:pPr>
        <w:spacing w:line="200" w:lineRule="atLeast"/>
        <w:ind w:firstLine="851"/>
        <w:rPr>
          <w:b/>
          <w:bCs/>
          <w:szCs w:val="24"/>
          <w:lang w:val="ru-RU"/>
        </w:rPr>
      </w:pPr>
    </w:p>
    <w:p w:rsidR="0078331E" w:rsidRPr="001F3B8E" w:rsidRDefault="0078331E" w:rsidP="0078331E">
      <w:pPr>
        <w:spacing w:line="200" w:lineRule="atLeast"/>
        <w:ind w:firstLine="851"/>
        <w:jc w:val="center"/>
        <w:rPr>
          <w:b/>
          <w:bCs/>
          <w:szCs w:val="24"/>
          <w:lang w:val="ru-RU"/>
        </w:rPr>
      </w:pPr>
      <w:r w:rsidRPr="001F3B8E">
        <w:rPr>
          <w:b/>
          <w:bCs/>
          <w:szCs w:val="24"/>
          <w:lang w:val="ru-RU"/>
        </w:rPr>
        <w:t xml:space="preserve">Статья </w:t>
      </w:r>
      <w:r>
        <w:rPr>
          <w:b/>
          <w:bCs/>
          <w:szCs w:val="24"/>
          <w:lang w:val="ru-RU"/>
        </w:rPr>
        <w:t>55</w:t>
      </w:r>
      <w:r w:rsidRPr="001F3B8E">
        <w:rPr>
          <w:b/>
          <w:bCs/>
          <w:szCs w:val="24"/>
          <w:lang w:val="ru-RU"/>
        </w:rPr>
        <w:t>. Общее описание объектов благоустройства и дизайна материально-пространственной среды</w:t>
      </w:r>
      <w:r w:rsidRPr="001F3B8E">
        <w:rPr>
          <w:szCs w:val="24"/>
          <w:lang w:val="ru-RU"/>
        </w:rPr>
        <w:t xml:space="preserve"> </w:t>
      </w:r>
      <w:r w:rsidRPr="001F3B8E">
        <w:rPr>
          <w:b/>
          <w:bCs/>
          <w:szCs w:val="24"/>
          <w:lang w:val="ru-RU"/>
        </w:rPr>
        <w:t>поселения</w:t>
      </w:r>
    </w:p>
    <w:p w:rsidR="0078331E" w:rsidRPr="001F3B8E" w:rsidRDefault="0078331E" w:rsidP="0078331E">
      <w:pPr>
        <w:spacing w:line="200" w:lineRule="atLeast"/>
        <w:ind w:firstLine="851"/>
        <w:rPr>
          <w:b/>
          <w:bCs/>
          <w:szCs w:val="24"/>
          <w:lang w:val="ru-RU"/>
        </w:rPr>
      </w:pPr>
    </w:p>
    <w:p w:rsidR="0078331E" w:rsidRPr="001F3B8E" w:rsidRDefault="0078331E" w:rsidP="0078331E">
      <w:pPr>
        <w:spacing w:line="200" w:lineRule="atLeast"/>
        <w:jc w:val="both"/>
        <w:rPr>
          <w:szCs w:val="24"/>
          <w:lang w:val="ru-RU"/>
        </w:rPr>
      </w:pPr>
      <w:r w:rsidRPr="001F3B8E">
        <w:rPr>
          <w:szCs w:val="24"/>
          <w:lang w:val="ru-RU"/>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78331E" w:rsidRPr="001F3B8E" w:rsidRDefault="0078331E" w:rsidP="0078331E">
      <w:pPr>
        <w:spacing w:line="200" w:lineRule="atLeast"/>
        <w:jc w:val="both"/>
        <w:rPr>
          <w:szCs w:val="24"/>
          <w:lang w:val="ru-RU"/>
        </w:rPr>
      </w:pPr>
      <w:r w:rsidRPr="001F3B8E">
        <w:rPr>
          <w:szCs w:val="24"/>
          <w:lang w:val="ru-RU"/>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78331E" w:rsidRPr="001F3B8E" w:rsidRDefault="0078331E" w:rsidP="0078331E">
      <w:pPr>
        <w:spacing w:line="200" w:lineRule="atLeast"/>
        <w:jc w:val="both"/>
        <w:rPr>
          <w:szCs w:val="24"/>
          <w:lang w:val="ru-RU"/>
        </w:rPr>
      </w:pPr>
      <w:r w:rsidRPr="001F3B8E">
        <w:rPr>
          <w:szCs w:val="24"/>
          <w:lang w:val="ru-RU"/>
        </w:rPr>
        <w:tab/>
        <w:t xml:space="preserve">Прилегающие территории также относятся к объектам благоустройства. </w:t>
      </w:r>
    </w:p>
    <w:p w:rsidR="0078331E" w:rsidRPr="001F3B8E" w:rsidRDefault="0078331E" w:rsidP="0078331E">
      <w:pPr>
        <w:spacing w:line="200" w:lineRule="atLeast"/>
        <w:jc w:val="both"/>
        <w:rPr>
          <w:szCs w:val="24"/>
          <w:lang w:val="ru-RU"/>
        </w:rPr>
      </w:pPr>
      <w:r w:rsidRPr="001F3B8E">
        <w:rPr>
          <w:szCs w:val="24"/>
          <w:lang w:val="ru-RU"/>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78331E" w:rsidRPr="001F3B8E" w:rsidRDefault="0078331E" w:rsidP="0078331E">
      <w:pPr>
        <w:spacing w:line="200" w:lineRule="atLeast"/>
        <w:jc w:val="both"/>
        <w:rPr>
          <w:szCs w:val="24"/>
          <w:lang w:val="ru-RU"/>
        </w:rPr>
      </w:pPr>
      <w:r w:rsidRPr="001F3B8E">
        <w:rPr>
          <w:szCs w:val="24"/>
          <w:lang w:val="ru-RU"/>
        </w:rPr>
        <w:tab/>
        <w:t xml:space="preserve">до края проезжей части прилегающих дорог, проездов; </w:t>
      </w:r>
    </w:p>
    <w:p w:rsidR="0078331E" w:rsidRPr="001F3B8E" w:rsidRDefault="0078331E" w:rsidP="0078331E">
      <w:pPr>
        <w:spacing w:line="200" w:lineRule="atLeast"/>
        <w:jc w:val="both"/>
        <w:rPr>
          <w:szCs w:val="24"/>
          <w:lang w:val="ru-RU"/>
        </w:rPr>
      </w:pPr>
      <w:r w:rsidRPr="001F3B8E">
        <w:rPr>
          <w:szCs w:val="24"/>
          <w:lang w:val="ru-RU"/>
        </w:rPr>
        <w:tab/>
        <w:t xml:space="preserve">до середины территорий, находящихся между двумя землевладениями; </w:t>
      </w:r>
    </w:p>
    <w:p w:rsidR="0078331E" w:rsidRPr="001F3B8E" w:rsidRDefault="0078331E" w:rsidP="0078331E">
      <w:pPr>
        <w:spacing w:line="200" w:lineRule="atLeast"/>
        <w:jc w:val="both"/>
        <w:rPr>
          <w:szCs w:val="24"/>
          <w:lang w:val="ru-RU"/>
        </w:rPr>
      </w:pPr>
      <w:r w:rsidRPr="001F3B8E">
        <w:rPr>
          <w:szCs w:val="24"/>
          <w:lang w:val="ru-RU"/>
        </w:rPr>
        <w:tab/>
        <w:t xml:space="preserve">до береговой линии водных преград, водоемов. </w:t>
      </w:r>
    </w:p>
    <w:p w:rsidR="0078331E" w:rsidRPr="001F3B8E" w:rsidRDefault="0078331E" w:rsidP="0078331E">
      <w:pPr>
        <w:widowControl w:val="0"/>
        <w:spacing w:line="200" w:lineRule="atLeast"/>
        <w:jc w:val="both"/>
        <w:rPr>
          <w:szCs w:val="24"/>
          <w:lang w:val="ru-RU"/>
        </w:rPr>
      </w:pPr>
      <w:r w:rsidRPr="001F3B8E">
        <w:rPr>
          <w:szCs w:val="24"/>
          <w:lang w:val="ru-RU"/>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1F3B8E">
          <w:rPr>
            <w:szCs w:val="24"/>
            <w:lang w:val="ru-RU"/>
          </w:rPr>
          <w:t>20 метров</w:t>
        </w:r>
      </w:smartTag>
      <w:r w:rsidRPr="001F3B8E">
        <w:rPr>
          <w:szCs w:val="24"/>
          <w:lang w:val="ru-RU"/>
        </w:rPr>
        <w:t xml:space="preserve"> по периметру собственной территории. </w:t>
      </w:r>
    </w:p>
    <w:p w:rsidR="0078331E" w:rsidRPr="001F3B8E" w:rsidRDefault="0078331E" w:rsidP="0078331E">
      <w:pPr>
        <w:widowControl w:val="0"/>
        <w:tabs>
          <w:tab w:val="left" w:pos="8334"/>
        </w:tabs>
        <w:spacing w:line="200" w:lineRule="atLeast"/>
        <w:jc w:val="both"/>
        <w:rPr>
          <w:szCs w:val="24"/>
          <w:lang w:val="ru-RU"/>
        </w:rPr>
      </w:pPr>
    </w:p>
    <w:p w:rsidR="0078331E" w:rsidRPr="001F3B8E" w:rsidRDefault="0078331E" w:rsidP="0078331E">
      <w:pPr>
        <w:spacing w:line="200" w:lineRule="atLeast"/>
        <w:jc w:val="center"/>
        <w:rPr>
          <w:szCs w:val="24"/>
          <w:lang w:val="ru-RU"/>
        </w:rPr>
      </w:pPr>
      <w:r w:rsidRPr="001F3B8E">
        <w:rPr>
          <w:b/>
          <w:bCs/>
          <w:szCs w:val="24"/>
          <w:lang w:val="ru-RU"/>
        </w:rPr>
        <w:t xml:space="preserve">Статья </w:t>
      </w:r>
      <w:r>
        <w:rPr>
          <w:b/>
          <w:bCs/>
          <w:szCs w:val="24"/>
          <w:lang w:val="ru-RU"/>
        </w:rPr>
        <w:t>56</w:t>
      </w:r>
      <w:r w:rsidRPr="001F3B8E">
        <w:rPr>
          <w:b/>
          <w:bCs/>
          <w:szCs w:val="24"/>
          <w:lang w:val="ru-RU"/>
        </w:rPr>
        <w:t>. Порядок создания, изменения (реконструкции) объектов благоустройства</w:t>
      </w:r>
    </w:p>
    <w:p w:rsidR="0078331E" w:rsidRPr="001F3B8E" w:rsidRDefault="0078331E" w:rsidP="0078331E">
      <w:pPr>
        <w:spacing w:line="200" w:lineRule="atLeast"/>
        <w:jc w:val="both"/>
        <w:rPr>
          <w:szCs w:val="24"/>
          <w:lang w:val="ru-RU"/>
        </w:rPr>
      </w:pPr>
      <w:r w:rsidRPr="001F3B8E">
        <w:rPr>
          <w:szCs w:val="24"/>
          <w:lang w:val="ru-RU"/>
        </w:rPr>
        <w:tab/>
        <w:t xml:space="preserve">1. Проектная документация на создание, изменение (реконструкцию) объектов благоустройства разрабатывается на: </w:t>
      </w:r>
    </w:p>
    <w:p w:rsidR="0078331E" w:rsidRPr="001F3B8E" w:rsidRDefault="0078331E" w:rsidP="0078331E">
      <w:pPr>
        <w:spacing w:line="200" w:lineRule="atLeast"/>
        <w:jc w:val="both"/>
        <w:rPr>
          <w:szCs w:val="24"/>
          <w:lang w:val="ru-RU"/>
        </w:rPr>
      </w:pPr>
      <w:r w:rsidRPr="001F3B8E">
        <w:rPr>
          <w:szCs w:val="24"/>
          <w:lang w:val="ru-RU"/>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78331E" w:rsidRPr="001F3B8E" w:rsidRDefault="0078331E" w:rsidP="0078331E">
      <w:pPr>
        <w:spacing w:line="200" w:lineRule="atLeast"/>
        <w:jc w:val="both"/>
        <w:rPr>
          <w:szCs w:val="24"/>
          <w:lang w:val="ru-RU"/>
        </w:rPr>
      </w:pPr>
      <w:r w:rsidRPr="001F3B8E">
        <w:rPr>
          <w:szCs w:val="24"/>
          <w:lang w:val="ru-RU"/>
        </w:rPr>
        <w:tab/>
        <w:t xml:space="preserve">благоустройство территории объекта (в том числе прилегающей) или ее части; </w:t>
      </w:r>
    </w:p>
    <w:p w:rsidR="0078331E" w:rsidRPr="001F3B8E" w:rsidRDefault="0078331E" w:rsidP="0078331E">
      <w:pPr>
        <w:spacing w:line="200" w:lineRule="atLeast"/>
        <w:jc w:val="both"/>
        <w:rPr>
          <w:szCs w:val="24"/>
          <w:lang w:val="ru-RU"/>
        </w:rPr>
      </w:pPr>
      <w:r w:rsidRPr="001F3B8E">
        <w:rPr>
          <w:szCs w:val="24"/>
          <w:lang w:val="ru-RU"/>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78331E" w:rsidRPr="001F3B8E" w:rsidRDefault="0078331E" w:rsidP="0078331E">
      <w:pPr>
        <w:spacing w:line="200" w:lineRule="atLeast"/>
        <w:jc w:val="both"/>
        <w:rPr>
          <w:szCs w:val="24"/>
          <w:lang w:val="ru-RU"/>
        </w:rPr>
      </w:pPr>
      <w:r w:rsidRPr="001F3B8E">
        <w:rPr>
          <w:szCs w:val="24"/>
          <w:lang w:val="ru-RU"/>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78331E" w:rsidRPr="001F3B8E" w:rsidRDefault="0078331E" w:rsidP="0078331E">
      <w:pPr>
        <w:spacing w:line="200" w:lineRule="atLeast"/>
        <w:jc w:val="both"/>
        <w:rPr>
          <w:szCs w:val="24"/>
          <w:lang w:val="ru-RU"/>
        </w:rPr>
      </w:pPr>
      <w:r w:rsidRPr="001F3B8E">
        <w:rPr>
          <w:szCs w:val="24"/>
          <w:lang w:val="ru-RU"/>
        </w:rPr>
        <w:lastRenderedPageBreak/>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78331E" w:rsidRPr="001F3B8E" w:rsidRDefault="0078331E" w:rsidP="0078331E">
      <w:pPr>
        <w:spacing w:line="200" w:lineRule="atLeast"/>
        <w:jc w:val="both"/>
        <w:rPr>
          <w:szCs w:val="24"/>
          <w:lang w:val="ru-RU"/>
        </w:rPr>
      </w:pPr>
      <w:r w:rsidRPr="001F3B8E">
        <w:rPr>
          <w:szCs w:val="24"/>
          <w:lang w:val="ru-RU"/>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78331E" w:rsidRPr="001F3B8E" w:rsidRDefault="0078331E" w:rsidP="0078331E">
      <w:pPr>
        <w:spacing w:line="200" w:lineRule="atLeast"/>
        <w:jc w:val="both"/>
        <w:rPr>
          <w:szCs w:val="24"/>
          <w:lang w:val="ru-RU"/>
        </w:rPr>
      </w:pPr>
      <w:r w:rsidRPr="001F3B8E">
        <w:rPr>
          <w:szCs w:val="24"/>
          <w:lang w:val="ru-RU"/>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78331E" w:rsidRPr="001F3B8E" w:rsidRDefault="0078331E" w:rsidP="0078331E">
      <w:pPr>
        <w:spacing w:line="200" w:lineRule="atLeast"/>
        <w:jc w:val="both"/>
        <w:rPr>
          <w:szCs w:val="24"/>
          <w:lang w:val="ru-RU"/>
        </w:rPr>
      </w:pPr>
      <w:r w:rsidRPr="001F3B8E">
        <w:rPr>
          <w:szCs w:val="24"/>
          <w:lang w:val="ru-RU"/>
        </w:rPr>
        <w:tab/>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Декабрист</w:t>
      </w:r>
      <w:r>
        <w:rPr>
          <w:szCs w:val="24"/>
          <w:lang w:val="ru-RU"/>
        </w:rPr>
        <w:t>с</w:t>
      </w:r>
      <w:r w:rsidRPr="001F3B8E">
        <w:rPr>
          <w:szCs w:val="24"/>
          <w:lang w:val="ru-RU"/>
        </w:rPr>
        <w:t>кого муниципального образования.</w:t>
      </w:r>
    </w:p>
    <w:p w:rsidR="0078331E" w:rsidRPr="001F3B8E" w:rsidRDefault="0078331E" w:rsidP="0078331E">
      <w:pPr>
        <w:spacing w:line="200" w:lineRule="atLeast"/>
        <w:jc w:val="both"/>
        <w:rPr>
          <w:szCs w:val="24"/>
          <w:lang w:val="ru-RU"/>
        </w:rPr>
      </w:pPr>
      <w:r w:rsidRPr="001F3B8E">
        <w:rPr>
          <w:szCs w:val="24"/>
          <w:lang w:val="ru-RU"/>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78331E" w:rsidRPr="001F3B8E" w:rsidRDefault="0078331E" w:rsidP="0078331E">
      <w:pPr>
        <w:widowControl w:val="0"/>
        <w:spacing w:line="200" w:lineRule="atLeast"/>
        <w:jc w:val="both"/>
        <w:rPr>
          <w:szCs w:val="24"/>
          <w:lang w:val="ru-RU"/>
        </w:rPr>
      </w:pPr>
      <w:r w:rsidRPr="001F3B8E">
        <w:rPr>
          <w:szCs w:val="24"/>
          <w:lang w:val="ru-RU"/>
        </w:rPr>
        <w:tab/>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Ершовского муниципального района и Декабрист</w:t>
      </w:r>
      <w:r>
        <w:rPr>
          <w:szCs w:val="24"/>
          <w:lang w:val="ru-RU"/>
        </w:rPr>
        <w:t>с</w:t>
      </w:r>
      <w:r w:rsidRPr="001F3B8E">
        <w:rPr>
          <w:szCs w:val="24"/>
          <w:lang w:val="ru-RU"/>
        </w:rPr>
        <w:t>кого МО</w:t>
      </w:r>
    </w:p>
    <w:p w:rsidR="0078331E" w:rsidRPr="001F3B8E" w:rsidRDefault="0078331E" w:rsidP="0078331E">
      <w:pPr>
        <w:widowControl w:val="0"/>
        <w:tabs>
          <w:tab w:val="left" w:pos="8334"/>
        </w:tabs>
        <w:spacing w:line="200" w:lineRule="atLeast"/>
        <w:rPr>
          <w:szCs w:val="24"/>
          <w:lang w:val="ru-RU"/>
        </w:rPr>
      </w:pPr>
    </w:p>
    <w:p w:rsidR="0078331E" w:rsidRPr="001F3B8E" w:rsidRDefault="0078331E" w:rsidP="0078331E">
      <w:pPr>
        <w:spacing w:line="200" w:lineRule="atLeast"/>
        <w:jc w:val="center"/>
        <w:rPr>
          <w:b/>
          <w:bCs/>
          <w:szCs w:val="24"/>
          <w:lang w:val="ru-RU"/>
        </w:rPr>
      </w:pPr>
      <w:r w:rsidRPr="001F3B8E">
        <w:rPr>
          <w:b/>
          <w:bCs/>
          <w:szCs w:val="24"/>
          <w:lang w:val="ru-RU"/>
        </w:rPr>
        <w:t>Статья 5</w:t>
      </w:r>
      <w:r>
        <w:rPr>
          <w:b/>
          <w:bCs/>
          <w:szCs w:val="24"/>
          <w:lang w:val="ru-RU"/>
        </w:rPr>
        <w:t>7</w:t>
      </w:r>
      <w:r w:rsidRPr="001F3B8E">
        <w:rPr>
          <w:b/>
          <w:bCs/>
          <w:szCs w:val="24"/>
          <w:lang w:val="ru-RU"/>
        </w:rPr>
        <w:t>. Порядок содержания, ремонта и изменения фасадов зданий,</w:t>
      </w:r>
    </w:p>
    <w:p w:rsidR="0078331E" w:rsidRPr="001F3B8E" w:rsidRDefault="0078331E" w:rsidP="0078331E">
      <w:pPr>
        <w:spacing w:line="200" w:lineRule="atLeast"/>
        <w:rPr>
          <w:szCs w:val="24"/>
          <w:lang w:val="ru-RU"/>
        </w:rPr>
      </w:pPr>
      <w:r w:rsidRPr="001F3B8E">
        <w:rPr>
          <w:b/>
          <w:bCs/>
          <w:szCs w:val="24"/>
          <w:lang w:val="ru-RU"/>
        </w:rPr>
        <w:t>сооружений</w:t>
      </w:r>
      <w:r w:rsidRPr="001F3B8E">
        <w:rPr>
          <w:szCs w:val="24"/>
          <w:lang w:val="ru-RU"/>
        </w:rPr>
        <w:t xml:space="preserve"> </w:t>
      </w:r>
    </w:p>
    <w:p w:rsidR="0078331E" w:rsidRPr="001F3B8E" w:rsidRDefault="0078331E" w:rsidP="0078331E">
      <w:pPr>
        <w:spacing w:line="200" w:lineRule="atLeast"/>
        <w:rPr>
          <w:szCs w:val="24"/>
          <w:lang w:val="ru-RU"/>
        </w:rPr>
      </w:pPr>
    </w:p>
    <w:p w:rsidR="0078331E" w:rsidRPr="001F3B8E" w:rsidRDefault="0078331E" w:rsidP="0078331E">
      <w:pPr>
        <w:spacing w:line="200" w:lineRule="atLeast"/>
        <w:jc w:val="both"/>
        <w:rPr>
          <w:szCs w:val="24"/>
          <w:lang w:val="ru-RU"/>
        </w:rPr>
      </w:pPr>
      <w:r w:rsidRPr="001F3B8E">
        <w:rPr>
          <w:szCs w:val="24"/>
          <w:lang w:val="ru-RU"/>
        </w:rPr>
        <w:tab/>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Ершовского  муниципального района и Декабрист</w:t>
      </w:r>
      <w:r>
        <w:rPr>
          <w:szCs w:val="24"/>
          <w:lang w:val="ru-RU"/>
        </w:rPr>
        <w:t>с</w:t>
      </w:r>
      <w:r w:rsidRPr="001F3B8E">
        <w:rPr>
          <w:szCs w:val="24"/>
          <w:lang w:val="ru-RU"/>
        </w:rPr>
        <w:t>кого муниципального образования.</w:t>
      </w:r>
    </w:p>
    <w:p w:rsidR="0078331E" w:rsidRPr="001F3B8E" w:rsidRDefault="0078331E" w:rsidP="0078331E">
      <w:pPr>
        <w:spacing w:line="200" w:lineRule="atLeast"/>
        <w:jc w:val="both"/>
        <w:rPr>
          <w:szCs w:val="24"/>
          <w:lang w:val="ru-RU"/>
        </w:rPr>
      </w:pPr>
      <w:r w:rsidRPr="001F3B8E">
        <w:rPr>
          <w:szCs w:val="24"/>
          <w:lang w:val="ru-RU"/>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78331E" w:rsidRPr="001F3B8E" w:rsidRDefault="0078331E" w:rsidP="0078331E">
      <w:pPr>
        <w:spacing w:line="200" w:lineRule="atLeast"/>
        <w:jc w:val="both"/>
        <w:rPr>
          <w:szCs w:val="24"/>
          <w:lang w:val="ru-RU"/>
        </w:rPr>
      </w:pPr>
      <w:r w:rsidRPr="001F3B8E">
        <w:rPr>
          <w:szCs w:val="24"/>
          <w:lang w:val="ru-RU"/>
        </w:rPr>
        <w:tab/>
        <w:t xml:space="preserve">2. В процессе эксплуатации объекта некапитального типа владелец обязан: </w:t>
      </w:r>
    </w:p>
    <w:p w:rsidR="0078331E" w:rsidRPr="001F3B8E" w:rsidRDefault="0078331E" w:rsidP="0078331E">
      <w:pPr>
        <w:spacing w:line="200" w:lineRule="atLeast"/>
        <w:jc w:val="both"/>
        <w:rPr>
          <w:szCs w:val="24"/>
          <w:lang w:val="ru-RU"/>
        </w:rPr>
      </w:pPr>
      <w:r w:rsidRPr="001F3B8E">
        <w:rPr>
          <w:szCs w:val="24"/>
          <w:lang w:val="ru-RU"/>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78331E" w:rsidRPr="001F3B8E" w:rsidRDefault="0078331E" w:rsidP="0078331E">
      <w:pPr>
        <w:spacing w:line="200" w:lineRule="atLeast"/>
        <w:jc w:val="both"/>
        <w:rPr>
          <w:szCs w:val="24"/>
          <w:lang w:val="ru-RU"/>
        </w:rPr>
      </w:pPr>
      <w:r w:rsidRPr="001F3B8E">
        <w:rPr>
          <w:szCs w:val="24"/>
          <w:lang w:val="ru-RU"/>
        </w:rPr>
        <w:tab/>
        <w:t xml:space="preserve">обеспечивать пожаробезопасность сооружения, выполнять санитарные нормы и правила; </w:t>
      </w:r>
    </w:p>
    <w:p w:rsidR="0078331E" w:rsidRPr="001F3B8E" w:rsidRDefault="0078331E" w:rsidP="0078331E">
      <w:pPr>
        <w:spacing w:line="200" w:lineRule="atLeast"/>
        <w:jc w:val="both"/>
        <w:rPr>
          <w:szCs w:val="24"/>
          <w:lang w:val="ru-RU"/>
        </w:rPr>
      </w:pPr>
      <w:r w:rsidRPr="001F3B8E">
        <w:rPr>
          <w:szCs w:val="24"/>
          <w:lang w:val="ru-RU"/>
        </w:rPr>
        <w:tab/>
        <w:t xml:space="preserve">проводить по мере необходимости косметический ремонт сооружения; </w:t>
      </w:r>
    </w:p>
    <w:p w:rsidR="0078331E" w:rsidRPr="001F3B8E" w:rsidRDefault="0078331E" w:rsidP="0078331E">
      <w:pPr>
        <w:spacing w:line="200" w:lineRule="atLeast"/>
        <w:jc w:val="both"/>
        <w:rPr>
          <w:szCs w:val="24"/>
          <w:lang w:val="ru-RU"/>
        </w:rPr>
      </w:pPr>
      <w:r w:rsidRPr="001F3B8E">
        <w:rPr>
          <w:szCs w:val="24"/>
          <w:lang w:val="ru-RU"/>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78331E" w:rsidRPr="001F3B8E" w:rsidRDefault="0078331E" w:rsidP="0078331E">
      <w:pPr>
        <w:spacing w:line="200" w:lineRule="atLeast"/>
        <w:jc w:val="both"/>
        <w:rPr>
          <w:szCs w:val="24"/>
          <w:lang w:val="ru-RU"/>
        </w:rPr>
      </w:pPr>
      <w:r w:rsidRPr="001F3B8E">
        <w:rPr>
          <w:szCs w:val="24"/>
          <w:lang w:val="ru-RU"/>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w:t>
      </w:r>
      <w:r w:rsidRPr="001F3B8E">
        <w:rPr>
          <w:szCs w:val="24"/>
          <w:lang w:val="ru-RU"/>
        </w:rPr>
        <w:lastRenderedPageBreak/>
        <w:t xml:space="preserve">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1F3B8E">
          <w:rPr>
            <w:szCs w:val="24"/>
            <w:lang w:val="ru-RU"/>
          </w:rPr>
          <w:t>1,5 м</w:t>
        </w:r>
      </w:smartTag>
      <w:r w:rsidRPr="001F3B8E">
        <w:rPr>
          <w:szCs w:val="24"/>
          <w:lang w:val="ru-RU"/>
        </w:rPr>
        <w:t xml:space="preserve">. </w:t>
      </w:r>
    </w:p>
    <w:p w:rsidR="0078331E" w:rsidRPr="001F3B8E" w:rsidRDefault="0078331E" w:rsidP="0078331E">
      <w:pPr>
        <w:spacing w:line="200" w:lineRule="atLeast"/>
        <w:jc w:val="both"/>
        <w:rPr>
          <w:szCs w:val="24"/>
          <w:lang w:val="ru-RU"/>
        </w:rPr>
      </w:pPr>
      <w:r w:rsidRPr="001F3B8E">
        <w:rPr>
          <w:szCs w:val="24"/>
          <w:lang w:val="ru-RU"/>
        </w:rPr>
        <w:tab/>
        <w:t xml:space="preserve">4. Запрещается: </w:t>
      </w:r>
    </w:p>
    <w:p w:rsidR="0078331E" w:rsidRPr="001F3B8E" w:rsidRDefault="0078331E" w:rsidP="0078331E">
      <w:pPr>
        <w:spacing w:line="200" w:lineRule="atLeast"/>
        <w:jc w:val="both"/>
        <w:rPr>
          <w:szCs w:val="24"/>
          <w:lang w:val="ru-RU"/>
        </w:rPr>
      </w:pPr>
      <w:r w:rsidRPr="001F3B8E">
        <w:rPr>
          <w:szCs w:val="24"/>
          <w:lang w:val="ru-RU"/>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78331E" w:rsidRPr="001F3B8E" w:rsidRDefault="0078331E" w:rsidP="0078331E">
      <w:pPr>
        <w:widowControl w:val="0"/>
        <w:spacing w:line="200" w:lineRule="atLeast"/>
        <w:jc w:val="both"/>
        <w:rPr>
          <w:szCs w:val="24"/>
          <w:lang w:val="ru-RU"/>
        </w:rPr>
      </w:pPr>
      <w:r w:rsidRPr="001F3B8E">
        <w:rPr>
          <w:szCs w:val="24"/>
          <w:lang w:val="ru-RU"/>
        </w:rPr>
        <w:tab/>
        <w:t xml:space="preserve">самовольные изменения внешнего вида объектов некапитального типа, их параметров (в том числе обкладка кирпичом). </w:t>
      </w:r>
    </w:p>
    <w:p w:rsidR="0078331E" w:rsidRPr="001F3B8E" w:rsidRDefault="0078331E" w:rsidP="0078331E">
      <w:pPr>
        <w:widowControl w:val="0"/>
        <w:tabs>
          <w:tab w:val="left" w:pos="8334"/>
        </w:tabs>
        <w:spacing w:line="200" w:lineRule="atLeast"/>
        <w:rPr>
          <w:szCs w:val="24"/>
          <w:lang w:val="ru-RU"/>
        </w:rPr>
      </w:pPr>
    </w:p>
    <w:p w:rsidR="0078331E" w:rsidRPr="001F3B8E" w:rsidRDefault="0078331E" w:rsidP="0078331E">
      <w:pPr>
        <w:spacing w:line="200" w:lineRule="atLeast"/>
        <w:jc w:val="center"/>
        <w:rPr>
          <w:szCs w:val="24"/>
          <w:lang w:val="ru-RU"/>
        </w:rPr>
      </w:pPr>
      <w:r w:rsidRPr="001F3B8E">
        <w:rPr>
          <w:b/>
          <w:bCs/>
          <w:szCs w:val="24"/>
          <w:lang w:val="ru-RU"/>
        </w:rPr>
        <w:t>Статья 5</w:t>
      </w:r>
      <w:r>
        <w:rPr>
          <w:b/>
          <w:bCs/>
          <w:szCs w:val="24"/>
          <w:lang w:val="ru-RU"/>
        </w:rPr>
        <w:t>8</w:t>
      </w:r>
      <w:r w:rsidRPr="001F3B8E">
        <w:rPr>
          <w:b/>
          <w:bCs/>
          <w:szCs w:val="24"/>
          <w:lang w:val="ru-RU"/>
        </w:rPr>
        <w:t>. Элементы благоустройства и дизайна материально-пространственной среды городского поселения</w:t>
      </w:r>
    </w:p>
    <w:p w:rsidR="0078331E" w:rsidRPr="001F3B8E" w:rsidRDefault="0078331E" w:rsidP="0078331E">
      <w:pPr>
        <w:spacing w:line="200" w:lineRule="atLeast"/>
        <w:rPr>
          <w:szCs w:val="24"/>
          <w:lang w:val="ru-RU"/>
        </w:rPr>
      </w:pPr>
    </w:p>
    <w:p w:rsidR="0078331E" w:rsidRPr="001F3B8E" w:rsidRDefault="0078331E" w:rsidP="0078331E">
      <w:pPr>
        <w:spacing w:line="200" w:lineRule="atLeast"/>
        <w:jc w:val="both"/>
        <w:rPr>
          <w:szCs w:val="24"/>
          <w:lang w:val="ru-RU"/>
        </w:rPr>
      </w:pPr>
      <w:r w:rsidRPr="001F3B8E">
        <w:rPr>
          <w:szCs w:val="24"/>
          <w:lang w:val="ru-RU"/>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78331E" w:rsidRPr="001F3B8E" w:rsidRDefault="0078331E" w:rsidP="0078331E">
      <w:pPr>
        <w:spacing w:line="200" w:lineRule="atLeast"/>
        <w:jc w:val="both"/>
        <w:rPr>
          <w:szCs w:val="24"/>
          <w:lang w:val="ru-RU"/>
        </w:rPr>
      </w:pPr>
      <w:r w:rsidRPr="001F3B8E">
        <w:rPr>
          <w:szCs w:val="24"/>
          <w:lang w:val="ru-RU"/>
        </w:rPr>
        <w:tab/>
        <w:t xml:space="preserve">1. К элементам благоустройства относятся: </w:t>
      </w:r>
    </w:p>
    <w:p w:rsidR="0078331E" w:rsidRPr="001F3B8E" w:rsidRDefault="0078331E" w:rsidP="0078331E">
      <w:pPr>
        <w:spacing w:line="200" w:lineRule="atLeast"/>
        <w:jc w:val="both"/>
        <w:rPr>
          <w:szCs w:val="24"/>
          <w:lang w:val="ru-RU"/>
        </w:rPr>
      </w:pPr>
      <w:r w:rsidRPr="001F3B8E">
        <w:rPr>
          <w:szCs w:val="24"/>
          <w:lang w:val="ru-RU"/>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78331E" w:rsidRPr="001F3B8E" w:rsidRDefault="0078331E" w:rsidP="0078331E">
      <w:pPr>
        <w:spacing w:line="200" w:lineRule="atLeast"/>
        <w:jc w:val="both"/>
        <w:rPr>
          <w:szCs w:val="24"/>
          <w:lang w:val="ru-RU"/>
        </w:rPr>
      </w:pPr>
      <w:r w:rsidRPr="001F3B8E">
        <w:rPr>
          <w:szCs w:val="24"/>
          <w:lang w:val="ru-RU"/>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78331E" w:rsidRPr="001F3B8E" w:rsidRDefault="0078331E" w:rsidP="0078331E">
      <w:pPr>
        <w:spacing w:line="200" w:lineRule="atLeast"/>
        <w:jc w:val="both"/>
        <w:rPr>
          <w:szCs w:val="24"/>
          <w:lang w:val="ru-RU"/>
        </w:rPr>
      </w:pPr>
      <w:r w:rsidRPr="001F3B8E">
        <w:rPr>
          <w:szCs w:val="24"/>
          <w:lang w:val="ru-RU"/>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78331E" w:rsidRPr="001F3B8E" w:rsidRDefault="0078331E" w:rsidP="0078331E">
      <w:pPr>
        <w:spacing w:line="200" w:lineRule="atLeast"/>
        <w:jc w:val="both"/>
        <w:rPr>
          <w:szCs w:val="24"/>
          <w:lang w:val="ru-RU"/>
        </w:rPr>
      </w:pPr>
      <w:r w:rsidRPr="001F3B8E">
        <w:rPr>
          <w:szCs w:val="24"/>
          <w:lang w:val="ru-RU"/>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78331E" w:rsidRPr="001F3B8E" w:rsidRDefault="0078331E" w:rsidP="0078331E">
      <w:pPr>
        <w:spacing w:line="200" w:lineRule="atLeast"/>
        <w:jc w:val="both"/>
        <w:rPr>
          <w:szCs w:val="24"/>
          <w:lang w:val="ru-RU"/>
        </w:rPr>
      </w:pPr>
      <w:r w:rsidRPr="001F3B8E">
        <w:rPr>
          <w:szCs w:val="24"/>
          <w:lang w:val="ru-RU"/>
        </w:rPr>
        <w:tab/>
        <w:t xml:space="preserve">5) памятные и информационные доски (знаки); </w:t>
      </w:r>
    </w:p>
    <w:p w:rsidR="0078331E" w:rsidRPr="001F3B8E" w:rsidRDefault="0078331E" w:rsidP="0078331E">
      <w:pPr>
        <w:spacing w:line="200" w:lineRule="atLeast"/>
        <w:jc w:val="both"/>
        <w:rPr>
          <w:szCs w:val="24"/>
          <w:lang w:val="ru-RU"/>
        </w:rPr>
      </w:pPr>
      <w:r w:rsidRPr="001F3B8E">
        <w:rPr>
          <w:szCs w:val="24"/>
          <w:lang w:val="ru-RU"/>
        </w:rPr>
        <w:tab/>
        <w:t xml:space="preserve">6) знаки охраны памятников истории и культуры, зон особо охраняемых территорий; </w:t>
      </w:r>
    </w:p>
    <w:p w:rsidR="0078331E" w:rsidRPr="001F3B8E" w:rsidRDefault="0078331E" w:rsidP="0078331E">
      <w:pPr>
        <w:spacing w:line="200" w:lineRule="atLeast"/>
        <w:jc w:val="both"/>
        <w:rPr>
          <w:szCs w:val="24"/>
          <w:lang w:val="ru-RU"/>
        </w:rPr>
      </w:pPr>
      <w:r w:rsidRPr="001F3B8E">
        <w:rPr>
          <w:szCs w:val="24"/>
          <w:lang w:val="ru-RU"/>
        </w:rPr>
        <w:tab/>
        <w:t xml:space="preserve">7) элементы праздничного оформления. </w:t>
      </w:r>
    </w:p>
    <w:p w:rsidR="0078331E" w:rsidRPr="001F3B8E" w:rsidRDefault="0078331E" w:rsidP="0078331E">
      <w:pPr>
        <w:spacing w:line="200" w:lineRule="atLeast"/>
        <w:jc w:val="both"/>
        <w:rPr>
          <w:szCs w:val="24"/>
          <w:lang w:val="ru-RU"/>
        </w:rPr>
      </w:pPr>
      <w:r w:rsidRPr="001F3B8E">
        <w:rPr>
          <w:szCs w:val="24"/>
          <w:lang w:val="ru-RU"/>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78331E" w:rsidRPr="001F3B8E" w:rsidRDefault="0078331E" w:rsidP="0078331E">
      <w:pPr>
        <w:spacing w:line="200" w:lineRule="atLeast"/>
        <w:jc w:val="both"/>
        <w:rPr>
          <w:szCs w:val="24"/>
          <w:lang w:val="ru-RU"/>
        </w:rPr>
      </w:pPr>
      <w:r w:rsidRPr="001F3B8E">
        <w:rPr>
          <w:szCs w:val="24"/>
          <w:lang w:val="ru-RU"/>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78331E" w:rsidRPr="001F3B8E" w:rsidRDefault="0078331E" w:rsidP="0078331E">
      <w:pPr>
        <w:widowControl w:val="0"/>
        <w:spacing w:line="200" w:lineRule="atLeast"/>
        <w:jc w:val="both"/>
        <w:rPr>
          <w:szCs w:val="24"/>
          <w:lang w:val="ru-RU"/>
        </w:rPr>
      </w:pPr>
      <w:r w:rsidRPr="001F3B8E">
        <w:rPr>
          <w:szCs w:val="24"/>
          <w:lang w:val="ru-RU"/>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8331E" w:rsidRPr="001F3B8E" w:rsidRDefault="0078331E" w:rsidP="0078331E">
      <w:pPr>
        <w:widowControl w:val="0"/>
        <w:tabs>
          <w:tab w:val="left" w:pos="8334"/>
        </w:tabs>
        <w:spacing w:line="200" w:lineRule="atLeast"/>
        <w:jc w:val="both"/>
        <w:rPr>
          <w:szCs w:val="24"/>
          <w:lang w:val="ru-RU"/>
        </w:rPr>
      </w:pPr>
    </w:p>
    <w:p w:rsidR="0078331E" w:rsidRPr="001F3B8E" w:rsidRDefault="0078331E" w:rsidP="0078331E">
      <w:pPr>
        <w:spacing w:line="200" w:lineRule="atLeast"/>
        <w:jc w:val="center"/>
        <w:rPr>
          <w:szCs w:val="24"/>
          <w:lang w:val="ru-RU"/>
        </w:rPr>
      </w:pPr>
      <w:r>
        <w:rPr>
          <w:b/>
          <w:bCs/>
          <w:szCs w:val="24"/>
          <w:lang w:val="ru-RU"/>
        </w:rPr>
        <w:t>Статья 59</w:t>
      </w:r>
      <w:r w:rsidRPr="001F3B8E">
        <w:rPr>
          <w:b/>
          <w:bCs/>
          <w:szCs w:val="24"/>
          <w:lang w:val="ru-RU"/>
        </w:rPr>
        <w:t>. Порядок создания, изменения, обновления или замены элементов благоустройства</w:t>
      </w:r>
    </w:p>
    <w:p w:rsidR="0078331E" w:rsidRPr="001F3B8E" w:rsidRDefault="0078331E" w:rsidP="0078331E">
      <w:pPr>
        <w:spacing w:line="200" w:lineRule="atLeast"/>
        <w:rPr>
          <w:szCs w:val="24"/>
          <w:lang w:val="ru-RU"/>
        </w:rPr>
      </w:pPr>
    </w:p>
    <w:p w:rsidR="0078331E" w:rsidRPr="001F3B8E" w:rsidRDefault="0078331E" w:rsidP="0078331E">
      <w:pPr>
        <w:spacing w:line="200" w:lineRule="atLeast"/>
        <w:jc w:val="both"/>
        <w:rPr>
          <w:szCs w:val="24"/>
          <w:lang w:val="ru-RU"/>
        </w:rPr>
      </w:pPr>
      <w:r w:rsidRPr="001F3B8E">
        <w:rPr>
          <w:szCs w:val="24"/>
          <w:lang w:val="ru-RU"/>
        </w:rPr>
        <w:tab/>
        <w:t xml:space="preserve">1. Порядок создания, изменения, обновления или замены элементов благоустройства, участие населения, администрации Ершовского муниципального района, администрации Декабристского МО в осуществлении этой деятельности определяются настоящими Правилами, иными нормативными правовыми органов местного самоуправления. </w:t>
      </w:r>
    </w:p>
    <w:p w:rsidR="0078331E" w:rsidRPr="001F3B8E" w:rsidRDefault="0078331E" w:rsidP="0078331E">
      <w:pPr>
        <w:spacing w:line="200" w:lineRule="atLeast"/>
        <w:jc w:val="both"/>
        <w:rPr>
          <w:szCs w:val="24"/>
          <w:lang w:val="ru-RU"/>
        </w:rPr>
      </w:pPr>
      <w:r w:rsidRPr="001F3B8E">
        <w:rPr>
          <w:szCs w:val="24"/>
          <w:lang w:val="ru-RU"/>
        </w:rPr>
        <w:lastRenderedPageBreak/>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78331E" w:rsidRPr="001F3B8E" w:rsidRDefault="0078331E" w:rsidP="0078331E">
      <w:pPr>
        <w:spacing w:line="200" w:lineRule="atLeast"/>
        <w:jc w:val="both"/>
        <w:rPr>
          <w:szCs w:val="24"/>
          <w:lang w:val="ru-RU"/>
        </w:rPr>
      </w:pPr>
      <w:r w:rsidRPr="001F3B8E">
        <w:rPr>
          <w:szCs w:val="24"/>
          <w:lang w:val="ru-RU"/>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78331E" w:rsidRPr="001F3B8E" w:rsidRDefault="0078331E" w:rsidP="0078331E">
      <w:pPr>
        <w:spacing w:line="200" w:lineRule="atLeast"/>
        <w:jc w:val="both"/>
        <w:rPr>
          <w:szCs w:val="24"/>
          <w:lang w:val="ru-RU"/>
        </w:rPr>
      </w:pPr>
      <w:r w:rsidRPr="001F3B8E">
        <w:rPr>
          <w:szCs w:val="24"/>
          <w:lang w:val="ru-RU"/>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78331E" w:rsidRPr="001F3B8E" w:rsidRDefault="0078331E" w:rsidP="0078331E">
      <w:pPr>
        <w:spacing w:line="200" w:lineRule="atLeast"/>
        <w:jc w:val="both"/>
        <w:rPr>
          <w:szCs w:val="24"/>
          <w:lang w:val="ru-RU"/>
        </w:rPr>
      </w:pPr>
      <w:r w:rsidRPr="001F3B8E">
        <w:rPr>
          <w:szCs w:val="24"/>
          <w:lang w:val="ru-RU"/>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78331E" w:rsidRPr="001F3B8E" w:rsidRDefault="0078331E" w:rsidP="0078331E">
      <w:pPr>
        <w:spacing w:line="200" w:lineRule="atLeast"/>
        <w:jc w:val="both"/>
        <w:rPr>
          <w:szCs w:val="24"/>
          <w:lang w:val="ru-RU"/>
        </w:rPr>
      </w:pPr>
      <w:r w:rsidRPr="001F3B8E">
        <w:rPr>
          <w:szCs w:val="24"/>
          <w:lang w:val="ru-RU"/>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78331E" w:rsidRPr="001F3B8E" w:rsidRDefault="0078331E" w:rsidP="0078331E">
      <w:pPr>
        <w:spacing w:line="200" w:lineRule="atLeast"/>
        <w:jc w:val="both"/>
        <w:rPr>
          <w:szCs w:val="24"/>
          <w:lang w:val="ru-RU"/>
        </w:rPr>
      </w:pPr>
      <w:r w:rsidRPr="001F3B8E">
        <w:rPr>
          <w:szCs w:val="24"/>
          <w:lang w:val="ru-RU"/>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78331E" w:rsidRPr="001F3B8E" w:rsidRDefault="0078331E" w:rsidP="0078331E">
      <w:pPr>
        <w:spacing w:line="200" w:lineRule="atLeast"/>
        <w:jc w:val="both"/>
        <w:rPr>
          <w:szCs w:val="24"/>
          <w:lang w:val="ru-RU"/>
        </w:rPr>
      </w:pPr>
      <w:r w:rsidRPr="001F3B8E">
        <w:rPr>
          <w:szCs w:val="24"/>
          <w:lang w:val="ru-RU"/>
        </w:rPr>
        <w:tab/>
        <w:t xml:space="preserve">5) подготовленный пакет разрешительных документов выдается заявителю; </w:t>
      </w:r>
    </w:p>
    <w:p w:rsidR="0078331E" w:rsidRPr="001F3B8E" w:rsidRDefault="0078331E" w:rsidP="0078331E">
      <w:pPr>
        <w:spacing w:line="200" w:lineRule="atLeast"/>
        <w:jc w:val="both"/>
        <w:rPr>
          <w:szCs w:val="24"/>
          <w:lang w:val="ru-RU"/>
        </w:rPr>
      </w:pPr>
      <w:r w:rsidRPr="001F3B8E">
        <w:rPr>
          <w:szCs w:val="24"/>
          <w:lang w:val="ru-RU"/>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78331E" w:rsidRPr="001F3B8E" w:rsidRDefault="0078331E" w:rsidP="0078331E">
      <w:pPr>
        <w:spacing w:line="200" w:lineRule="atLeast"/>
        <w:jc w:val="both"/>
        <w:rPr>
          <w:szCs w:val="24"/>
          <w:lang w:val="ru-RU"/>
        </w:rPr>
      </w:pPr>
      <w:r w:rsidRPr="001F3B8E">
        <w:rPr>
          <w:szCs w:val="24"/>
          <w:lang w:val="ru-RU"/>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78331E" w:rsidRPr="001F3B8E" w:rsidRDefault="0078331E" w:rsidP="0078331E">
      <w:pPr>
        <w:widowControl w:val="0"/>
        <w:tabs>
          <w:tab w:val="left" w:pos="0"/>
        </w:tabs>
        <w:spacing w:line="200" w:lineRule="atLeast"/>
        <w:jc w:val="both"/>
        <w:rPr>
          <w:szCs w:val="24"/>
          <w:lang w:val="ru-RU"/>
        </w:rPr>
      </w:pPr>
      <w:r w:rsidRPr="001F3B8E">
        <w:rPr>
          <w:szCs w:val="24"/>
          <w:lang w:val="ru-RU"/>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8331E" w:rsidRPr="001F3B8E" w:rsidRDefault="0078331E" w:rsidP="0078331E">
      <w:pPr>
        <w:widowControl w:val="0"/>
        <w:tabs>
          <w:tab w:val="left" w:pos="8334"/>
        </w:tabs>
        <w:spacing w:line="200" w:lineRule="atLeast"/>
        <w:rPr>
          <w:szCs w:val="24"/>
          <w:lang w:val="ru-RU"/>
        </w:rPr>
      </w:pPr>
    </w:p>
    <w:p w:rsidR="0078331E" w:rsidRPr="001F3B8E" w:rsidRDefault="0078331E" w:rsidP="0078331E">
      <w:pPr>
        <w:spacing w:line="200" w:lineRule="atLeast"/>
        <w:jc w:val="center"/>
        <w:rPr>
          <w:szCs w:val="24"/>
          <w:lang w:val="ru-RU"/>
        </w:rPr>
      </w:pPr>
      <w:r w:rsidRPr="001F3B8E">
        <w:rPr>
          <w:b/>
          <w:bCs/>
          <w:szCs w:val="24"/>
          <w:lang w:val="ru-RU"/>
        </w:rPr>
        <w:t xml:space="preserve">Статья </w:t>
      </w:r>
      <w:r>
        <w:rPr>
          <w:b/>
          <w:bCs/>
          <w:szCs w:val="24"/>
          <w:lang w:val="ru-RU"/>
        </w:rPr>
        <w:t>60</w:t>
      </w:r>
      <w:r w:rsidRPr="001F3B8E">
        <w:rPr>
          <w:b/>
          <w:bCs/>
          <w:szCs w:val="24"/>
          <w:lang w:val="ru-RU"/>
        </w:rPr>
        <w:t>. Общие требования, предъявляемые к элементам благоустройства</w:t>
      </w:r>
    </w:p>
    <w:p w:rsidR="0078331E" w:rsidRPr="001F3B8E" w:rsidRDefault="0078331E" w:rsidP="0078331E">
      <w:pPr>
        <w:spacing w:line="200" w:lineRule="atLeast"/>
        <w:rPr>
          <w:szCs w:val="24"/>
          <w:lang w:val="ru-RU"/>
        </w:rPr>
      </w:pPr>
    </w:p>
    <w:p w:rsidR="0078331E" w:rsidRPr="001F3B8E" w:rsidRDefault="0078331E" w:rsidP="0078331E">
      <w:pPr>
        <w:spacing w:line="200" w:lineRule="atLeast"/>
        <w:jc w:val="both"/>
        <w:rPr>
          <w:szCs w:val="24"/>
          <w:lang w:val="ru-RU"/>
        </w:rPr>
      </w:pPr>
      <w:r w:rsidRPr="001F3B8E">
        <w:rPr>
          <w:szCs w:val="24"/>
          <w:lang w:val="ru-RU"/>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78331E" w:rsidRPr="001F3B8E" w:rsidRDefault="0078331E" w:rsidP="0078331E">
      <w:pPr>
        <w:spacing w:line="200" w:lineRule="atLeast"/>
        <w:jc w:val="both"/>
        <w:rPr>
          <w:szCs w:val="24"/>
          <w:lang w:val="ru-RU"/>
        </w:rPr>
      </w:pPr>
      <w:r w:rsidRPr="001F3B8E">
        <w:rPr>
          <w:szCs w:val="24"/>
          <w:lang w:val="ru-RU"/>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78331E" w:rsidRPr="001F3B8E" w:rsidRDefault="0078331E" w:rsidP="0078331E">
      <w:pPr>
        <w:spacing w:line="200" w:lineRule="atLeast"/>
        <w:jc w:val="both"/>
        <w:rPr>
          <w:szCs w:val="24"/>
          <w:lang w:val="ru-RU"/>
        </w:rPr>
      </w:pPr>
      <w:r w:rsidRPr="001F3B8E">
        <w:rPr>
          <w:szCs w:val="24"/>
          <w:lang w:val="ru-RU"/>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78331E" w:rsidRPr="001F3B8E" w:rsidRDefault="0078331E" w:rsidP="0078331E">
      <w:pPr>
        <w:spacing w:line="200" w:lineRule="atLeast"/>
        <w:jc w:val="both"/>
        <w:rPr>
          <w:szCs w:val="24"/>
          <w:lang w:val="ru-RU"/>
        </w:rPr>
      </w:pPr>
      <w:r w:rsidRPr="001F3B8E">
        <w:rPr>
          <w:szCs w:val="24"/>
          <w:lang w:val="ru-RU"/>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78331E" w:rsidRPr="001F3B8E" w:rsidRDefault="0078331E" w:rsidP="0078331E">
      <w:pPr>
        <w:spacing w:line="200" w:lineRule="atLeast"/>
        <w:jc w:val="both"/>
        <w:rPr>
          <w:szCs w:val="24"/>
          <w:lang w:val="ru-RU"/>
        </w:rPr>
      </w:pPr>
      <w:r w:rsidRPr="001F3B8E">
        <w:rPr>
          <w:szCs w:val="24"/>
          <w:lang w:val="ru-RU"/>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78331E" w:rsidRPr="001F3B8E" w:rsidRDefault="0078331E" w:rsidP="0078331E">
      <w:pPr>
        <w:spacing w:line="200" w:lineRule="atLeast"/>
        <w:jc w:val="both"/>
        <w:rPr>
          <w:szCs w:val="24"/>
          <w:lang w:val="ru-RU"/>
        </w:rPr>
      </w:pPr>
      <w:r w:rsidRPr="001F3B8E">
        <w:rPr>
          <w:szCs w:val="24"/>
          <w:lang w:val="ru-RU"/>
        </w:rPr>
        <w:lastRenderedPageBreak/>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78331E" w:rsidRPr="001F3B8E" w:rsidRDefault="0078331E" w:rsidP="0078331E">
      <w:pPr>
        <w:spacing w:line="200" w:lineRule="atLeast"/>
        <w:jc w:val="both"/>
        <w:rPr>
          <w:szCs w:val="24"/>
          <w:lang w:val="ru-RU"/>
        </w:rPr>
      </w:pPr>
      <w:r w:rsidRPr="001F3B8E">
        <w:rPr>
          <w:szCs w:val="24"/>
          <w:lang w:val="ru-RU"/>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78331E" w:rsidRPr="001F3B8E" w:rsidRDefault="0078331E" w:rsidP="0078331E">
      <w:pPr>
        <w:spacing w:line="200" w:lineRule="atLeast"/>
        <w:jc w:val="both"/>
        <w:rPr>
          <w:szCs w:val="24"/>
          <w:lang w:val="ru-RU"/>
        </w:rPr>
      </w:pPr>
      <w:r w:rsidRPr="001F3B8E">
        <w:rPr>
          <w:szCs w:val="24"/>
          <w:lang w:val="ru-RU"/>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1F3B8E">
          <w:rPr>
            <w:szCs w:val="24"/>
            <w:lang w:val="ru-RU"/>
          </w:rPr>
          <w:t>2,0 м</w:t>
        </w:r>
      </w:smartTag>
      <w:r w:rsidRPr="001F3B8E">
        <w:rPr>
          <w:szCs w:val="24"/>
          <w:lang w:val="ru-RU"/>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sidRPr="001F3B8E">
          <w:rPr>
            <w:szCs w:val="24"/>
            <w:lang w:val="ru-RU"/>
          </w:rPr>
          <w:t>1,5 м</w:t>
        </w:r>
      </w:smartTag>
      <w:r w:rsidRPr="001F3B8E">
        <w:rPr>
          <w:szCs w:val="24"/>
          <w:lang w:val="ru-RU"/>
        </w:rPr>
        <w:t xml:space="preserve">. </w:t>
      </w:r>
    </w:p>
    <w:p w:rsidR="0078331E" w:rsidRPr="001F3B8E" w:rsidRDefault="0078331E" w:rsidP="0078331E">
      <w:pPr>
        <w:spacing w:line="200" w:lineRule="atLeast"/>
        <w:jc w:val="both"/>
        <w:rPr>
          <w:szCs w:val="24"/>
          <w:lang w:val="ru-RU"/>
        </w:rPr>
      </w:pPr>
      <w:r w:rsidRPr="001F3B8E">
        <w:rPr>
          <w:szCs w:val="24"/>
          <w:lang w:val="ru-RU"/>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78331E" w:rsidRPr="001F3B8E" w:rsidRDefault="0078331E" w:rsidP="0078331E">
      <w:pPr>
        <w:spacing w:line="200" w:lineRule="atLeast"/>
        <w:jc w:val="both"/>
        <w:rPr>
          <w:szCs w:val="24"/>
          <w:lang w:val="ru-RU"/>
        </w:rPr>
      </w:pPr>
      <w:r w:rsidRPr="001F3B8E">
        <w:rPr>
          <w:szCs w:val="24"/>
          <w:lang w:val="ru-RU"/>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78331E" w:rsidRPr="001F3B8E" w:rsidRDefault="0078331E" w:rsidP="0078331E">
      <w:pPr>
        <w:spacing w:line="200" w:lineRule="atLeast"/>
        <w:jc w:val="both"/>
        <w:rPr>
          <w:szCs w:val="24"/>
          <w:lang w:val="ru-RU"/>
        </w:rPr>
      </w:pPr>
      <w:r w:rsidRPr="001F3B8E">
        <w:rPr>
          <w:szCs w:val="24"/>
          <w:lang w:val="ru-RU"/>
        </w:rPr>
        <w:tab/>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1F3B8E">
          <w:rPr>
            <w:szCs w:val="24"/>
            <w:lang w:val="ru-RU"/>
          </w:rPr>
          <w:t>2,5 м</w:t>
        </w:r>
      </w:smartTag>
      <w:r w:rsidRPr="001F3B8E">
        <w:rPr>
          <w:szCs w:val="24"/>
          <w:lang w:val="ru-RU"/>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78331E" w:rsidRPr="001F3B8E" w:rsidRDefault="0078331E" w:rsidP="0078331E">
      <w:pPr>
        <w:spacing w:line="200" w:lineRule="atLeast"/>
        <w:ind w:firstLine="708"/>
        <w:jc w:val="both"/>
        <w:rPr>
          <w:szCs w:val="24"/>
          <w:lang w:val="ru-RU"/>
        </w:rPr>
      </w:pPr>
      <w:r w:rsidRPr="001F3B8E">
        <w:rPr>
          <w:szCs w:val="24"/>
          <w:lang w:val="ru-RU"/>
        </w:rPr>
        <w:t xml:space="preserve"> 6. Оборудование спортивно-игровых площадок должно соответствовать установленным стандартам и утвержденным проектным решениям. </w:t>
      </w:r>
    </w:p>
    <w:p w:rsidR="0078331E" w:rsidRPr="001F3B8E" w:rsidRDefault="0078331E" w:rsidP="0078331E">
      <w:pPr>
        <w:spacing w:line="200" w:lineRule="atLeast"/>
        <w:jc w:val="both"/>
        <w:rPr>
          <w:szCs w:val="24"/>
          <w:lang w:val="ru-RU"/>
        </w:rPr>
      </w:pPr>
      <w:r w:rsidRPr="001F3B8E">
        <w:rPr>
          <w:szCs w:val="24"/>
          <w:lang w:val="ru-RU"/>
        </w:rPr>
        <w:tab/>
        <w:t xml:space="preserve">Детские площадки должны оборудоваться прочными конструкциями, соответствующими современным требованиям дизайна. </w:t>
      </w:r>
    </w:p>
    <w:p w:rsidR="0078331E" w:rsidRPr="001F3B8E" w:rsidRDefault="0078331E" w:rsidP="0078331E">
      <w:pPr>
        <w:widowControl w:val="0"/>
        <w:tabs>
          <w:tab w:val="left" w:pos="0"/>
        </w:tabs>
        <w:spacing w:line="200" w:lineRule="atLeast"/>
        <w:jc w:val="both"/>
        <w:rPr>
          <w:szCs w:val="24"/>
          <w:lang w:val="ru-RU"/>
        </w:rPr>
      </w:pPr>
      <w:r w:rsidRPr="001F3B8E">
        <w:rPr>
          <w:szCs w:val="24"/>
          <w:lang w:val="ru-RU"/>
        </w:rPr>
        <w:tab/>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Декабристского муниципального образования, а также согласованных и утвержденных проектов.</w:t>
      </w:r>
    </w:p>
    <w:p w:rsidR="0078331E" w:rsidRPr="001F3B8E" w:rsidRDefault="0078331E" w:rsidP="0078331E">
      <w:pPr>
        <w:widowControl w:val="0"/>
        <w:tabs>
          <w:tab w:val="left" w:pos="8334"/>
        </w:tabs>
        <w:spacing w:line="200" w:lineRule="atLeast"/>
        <w:rPr>
          <w:szCs w:val="24"/>
          <w:lang w:val="ru-RU"/>
        </w:rPr>
      </w:pPr>
    </w:p>
    <w:p w:rsidR="0078331E" w:rsidRPr="001F3B8E" w:rsidRDefault="0078331E" w:rsidP="0078331E">
      <w:pPr>
        <w:spacing w:line="200" w:lineRule="atLeast"/>
        <w:jc w:val="center"/>
        <w:rPr>
          <w:szCs w:val="24"/>
          <w:lang w:val="ru-RU"/>
        </w:rPr>
      </w:pPr>
      <w:r w:rsidRPr="001F3B8E">
        <w:rPr>
          <w:b/>
          <w:bCs/>
          <w:szCs w:val="24"/>
          <w:lang w:val="ru-RU"/>
        </w:rPr>
        <w:t xml:space="preserve">Статья </w:t>
      </w:r>
      <w:r>
        <w:rPr>
          <w:b/>
          <w:bCs/>
          <w:szCs w:val="24"/>
          <w:lang w:val="ru-RU"/>
        </w:rPr>
        <w:t>61</w:t>
      </w:r>
      <w:r w:rsidRPr="001F3B8E">
        <w:rPr>
          <w:b/>
          <w:bCs/>
          <w:szCs w:val="24"/>
          <w:lang w:val="ru-RU"/>
        </w:rPr>
        <w:t>. Благоустройство и озеленение урбанизированных территорий</w:t>
      </w:r>
    </w:p>
    <w:p w:rsidR="0078331E" w:rsidRPr="001F3B8E" w:rsidRDefault="0078331E" w:rsidP="0078331E">
      <w:pPr>
        <w:spacing w:line="200" w:lineRule="atLeast"/>
        <w:rPr>
          <w:szCs w:val="24"/>
          <w:lang w:val="ru-RU"/>
        </w:rPr>
      </w:pPr>
    </w:p>
    <w:p w:rsidR="0078331E" w:rsidRPr="001F3B8E" w:rsidRDefault="0078331E" w:rsidP="0078331E">
      <w:pPr>
        <w:spacing w:line="200" w:lineRule="atLeast"/>
        <w:jc w:val="both"/>
        <w:rPr>
          <w:szCs w:val="24"/>
          <w:lang w:val="ru-RU"/>
        </w:rPr>
      </w:pPr>
      <w:r w:rsidRPr="001F3B8E">
        <w:rPr>
          <w:szCs w:val="24"/>
          <w:lang w:val="ru-RU"/>
        </w:rPr>
        <w:tab/>
        <w:t xml:space="preserve">1. Благоустройство материально-пространственной среды поселения включает в себя: </w:t>
      </w:r>
    </w:p>
    <w:p w:rsidR="0078331E" w:rsidRPr="001F3B8E" w:rsidRDefault="0078331E" w:rsidP="0078331E">
      <w:pPr>
        <w:spacing w:line="200" w:lineRule="atLeast"/>
        <w:jc w:val="both"/>
        <w:rPr>
          <w:szCs w:val="24"/>
          <w:lang w:val="ru-RU"/>
        </w:rPr>
      </w:pPr>
      <w:r w:rsidRPr="001F3B8E">
        <w:rPr>
          <w:szCs w:val="24"/>
          <w:lang w:val="ru-RU"/>
        </w:rPr>
        <w:tab/>
        <w:t xml:space="preserve">1) вертикальную планировку и организацию рельефа; </w:t>
      </w:r>
    </w:p>
    <w:p w:rsidR="0078331E" w:rsidRPr="001F3B8E" w:rsidRDefault="0078331E" w:rsidP="0078331E">
      <w:pPr>
        <w:spacing w:line="200" w:lineRule="atLeast"/>
        <w:jc w:val="both"/>
        <w:rPr>
          <w:szCs w:val="24"/>
          <w:lang w:val="ru-RU"/>
        </w:rPr>
      </w:pPr>
      <w:r w:rsidRPr="001F3B8E">
        <w:rPr>
          <w:szCs w:val="24"/>
          <w:lang w:val="ru-RU"/>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78331E" w:rsidRPr="001F3B8E" w:rsidRDefault="0078331E" w:rsidP="0078331E">
      <w:pPr>
        <w:spacing w:line="200" w:lineRule="atLeast"/>
        <w:jc w:val="both"/>
        <w:rPr>
          <w:szCs w:val="24"/>
          <w:lang w:val="ru-RU"/>
        </w:rPr>
      </w:pPr>
      <w:r w:rsidRPr="001F3B8E">
        <w:rPr>
          <w:szCs w:val="24"/>
          <w:lang w:val="ru-RU"/>
        </w:rPr>
        <w:tab/>
        <w:t xml:space="preserve">3) устройство уличного освещения; </w:t>
      </w:r>
    </w:p>
    <w:p w:rsidR="0078331E" w:rsidRPr="001F3B8E" w:rsidRDefault="0078331E" w:rsidP="0078331E">
      <w:pPr>
        <w:spacing w:line="200" w:lineRule="atLeast"/>
        <w:jc w:val="both"/>
        <w:rPr>
          <w:szCs w:val="24"/>
          <w:lang w:val="ru-RU"/>
        </w:rPr>
      </w:pPr>
      <w:r w:rsidRPr="001F3B8E">
        <w:rPr>
          <w:szCs w:val="24"/>
          <w:lang w:val="ru-RU"/>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78331E" w:rsidRPr="001F3B8E" w:rsidRDefault="0078331E" w:rsidP="0078331E">
      <w:pPr>
        <w:spacing w:line="200" w:lineRule="atLeast"/>
        <w:jc w:val="both"/>
        <w:rPr>
          <w:szCs w:val="24"/>
          <w:lang w:val="ru-RU"/>
        </w:rPr>
      </w:pPr>
      <w:r w:rsidRPr="001F3B8E">
        <w:rPr>
          <w:szCs w:val="24"/>
          <w:lang w:val="ru-RU"/>
        </w:rPr>
        <w:lastRenderedPageBreak/>
        <w:tab/>
        <w:t xml:space="preserve">5) озеленение. </w:t>
      </w:r>
    </w:p>
    <w:p w:rsidR="0078331E" w:rsidRPr="001F3B8E" w:rsidRDefault="0078331E" w:rsidP="0078331E">
      <w:pPr>
        <w:spacing w:line="200" w:lineRule="atLeast"/>
        <w:jc w:val="both"/>
        <w:rPr>
          <w:szCs w:val="24"/>
          <w:lang w:val="ru-RU"/>
        </w:rPr>
      </w:pPr>
      <w:r w:rsidRPr="001F3B8E">
        <w:rPr>
          <w:szCs w:val="24"/>
          <w:lang w:val="ru-RU"/>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78331E" w:rsidRPr="001F3B8E" w:rsidRDefault="0078331E" w:rsidP="0078331E">
      <w:pPr>
        <w:spacing w:line="200" w:lineRule="atLeast"/>
        <w:jc w:val="both"/>
        <w:rPr>
          <w:szCs w:val="24"/>
          <w:lang w:val="ru-RU"/>
        </w:rPr>
      </w:pPr>
      <w:r w:rsidRPr="001F3B8E">
        <w:rPr>
          <w:szCs w:val="24"/>
          <w:lang w:val="ru-RU"/>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78331E" w:rsidRPr="001F3B8E" w:rsidRDefault="0078331E" w:rsidP="0078331E">
      <w:pPr>
        <w:spacing w:line="200" w:lineRule="atLeast"/>
        <w:jc w:val="both"/>
        <w:rPr>
          <w:szCs w:val="24"/>
          <w:lang w:val="ru-RU"/>
        </w:rPr>
      </w:pPr>
      <w:r w:rsidRPr="001F3B8E">
        <w:rPr>
          <w:szCs w:val="24"/>
          <w:lang w:val="ru-RU"/>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78331E" w:rsidRPr="001F3B8E" w:rsidRDefault="0078331E" w:rsidP="0078331E">
      <w:pPr>
        <w:spacing w:line="200" w:lineRule="atLeast"/>
        <w:jc w:val="both"/>
        <w:rPr>
          <w:szCs w:val="24"/>
          <w:lang w:val="ru-RU"/>
        </w:rPr>
      </w:pPr>
      <w:r w:rsidRPr="001F3B8E">
        <w:rPr>
          <w:szCs w:val="24"/>
          <w:lang w:val="ru-RU"/>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78331E" w:rsidRPr="001F3B8E" w:rsidRDefault="0078331E" w:rsidP="0078331E">
      <w:pPr>
        <w:spacing w:line="200" w:lineRule="atLeast"/>
        <w:jc w:val="both"/>
        <w:rPr>
          <w:szCs w:val="24"/>
          <w:lang w:val="ru-RU"/>
        </w:rPr>
      </w:pPr>
      <w:r w:rsidRPr="001F3B8E">
        <w:rPr>
          <w:szCs w:val="24"/>
          <w:lang w:val="ru-RU"/>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78331E" w:rsidRPr="001F3B8E" w:rsidRDefault="0078331E" w:rsidP="0078331E">
      <w:pPr>
        <w:spacing w:line="200" w:lineRule="atLeast"/>
        <w:jc w:val="both"/>
        <w:rPr>
          <w:szCs w:val="24"/>
          <w:lang w:val="ru-RU"/>
        </w:rPr>
      </w:pPr>
      <w:r w:rsidRPr="001F3B8E">
        <w:rPr>
          <w:szCs w:val="24"/>
          <w:lang w:val="ru-RU"/>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78331E" w:rsidRPr="001F3B8E" w:rsidRDefault="0078331E" w:rsidP="0078331E">
      <w:pPr>
        <w:spacing w:line="200" w:lineRule="atLeast"/>
        <w:jc w:val="both"/>
        <w:rPr>
          <w:szCs w:val="24"/>
          <w:lang w:val="ru-RU"/>
        </w:rPr>
      </w:pPr>
      <w:r w:rsidRPr="001F3B8E">
        <w:rPr>
          <w:szCs w:val="24"/>
          <w:lang w:val="ru-RU"/>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78331E" w:rsidRPr="001F3B8E" w:rsidRDefault="0078331E" w:rsidP="0078331E">
      <w:pPr>
        <w:spacing w:line="200" w:lineRule="atLeast"/>
        <w:jc w:val="both"/>
        <w:rPr>
          <w:szCs w:val="24"/>
          <w:lang w:val="ru-RU"/>
        </w:rPr>
      </w:pPr>
      <w:r w:rsidRPr="001F3B8E">
        <w:rPr>
          <w:szCs w:val="24"/>
          <w:lang w:val="ru-RU"/>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78331E" w:rsidRPr="001F3B8E" w:rsidRDefault="0078331E" w:rsidP="0078331E">
      <w:pPr>
        <w:spacing w:line="200" w:lineRule="atLeast"/>
        <w:jc w:val="both"/>
        <w:rPr>
          <w:szCs w:val="24"/>
          <w:lang w:val="ru-RU"/>
        </w:rPr>
      </w:pPr>
      <w:r w:rsidRPr="001F3B8E">
        <w:rPr>
          <w:szCs w:val="24"/>
          <w:lang w:val="ru-RU"/>
        </w:rPr>
        <w:tab/>
        <w:t xml:space="preserve">8. Бордюры, отделяющие тротуар от проезжей части и выступающие над поверхностью тротуара, должны укладываться с разрывами в </w:t>
      </w:r>
      <w:smartTag w:uri="urn:schemas-microsoft-com:office:smarttags" w:element="metricconverter">
        <w:smartTagPr>
          <w:attr w:name="ProductID" w:val="1 см"/>
        </w:smartTagPr>
        <w:r w:rsidRPr="001F3B8E">
          <w:rPr>
            <w:szCs w:val="24"/>
            <w:lang w:val="ru-RU"/>
          </w:rPr>
          <w:t>1 см</w:t>
        </w:r>
      </w:smartTag>
      <w:r w:rsidRPr="001F3B8E">
        <w:rPr>
          <w:szCs w:val="24"/>
          <w:lang w:val="ru-RU"/>
        </w:rPr>
        <w:t xml:space="preserve"> для беспрепятственного стока воды с тротуара. </w:t>
      </w:r>
    </w:p>
    <w:p w:rsidR="0078331E" w:rsidRPr="001F3B8E" w:rsidRDefault="0078331E" w:rsidP="0078331E">
      <w:pPr>
        <w:spacing w:line="200" w:lineRule="atLeast"/>
        <w:jc w:val="both"/>
        <w:rPr>
          <w:szCs w:val="24"/>
          <w:lang w:val="ru-RU"/>
        </w:rPr>
      </w:pPr>
      <w:r w:rsidRPr="001F3B8E">
        <w:rPr>
          <w:szCs w:val="24"/>
          <w:lang w:val="ru-RU"/>
        </w:rPr>
        <w:tab/>
        <w:t xml:space="preserve">9. Не допускается использовать для покрытия (мощения) дорог, тротуаров, пешеходных дорожек, открытых лестниц: </w:t>
      </w:r>
    </w:p>
    <w:p w:rsidR="0078331E" w:rsidRPr="001F3B8E" w:rsidRDefault="0078331E" w:rsidP="0078331E">
      <w:pPr>
        <w:spacing w:line="200" w:lineRule="atLeast"/>
        <w:jc w:val="both"/>
        <w:rPr>
          <w:szCs w:val="24"/>
          <w:lang w:val="ru-RU"/>
        </w:rPr>
      </w:pPr>
      <w:r w:rsidRPr="001F3B8E">
        <w:rPr>
          <w:szCs w:val="24"/>
          <w:lang w:val="ru-RU"/>
        </w:rPr>
        <w:tab/>
        <w:t xml:space="preserve">1) материалы, ухудшающие эстетические и эксплуатационные характеристики покрытия (мощения) по сравнению с заменяемым; </w:t>
      </w:r>
    </w:p>
    <w:p w:rsidR="0078331E" w:rsidRPr="00E57F16" w:rsidRDefault="0078331E" w:rsidP="0078331E">
      <w:pPr>
        <w:spacing w:line="200" w:lineRule="atLeast"/>
        <w:jc w:val="both"/>
        <w:rPr>
          <w:szCs w:val="24"/>
          <w:lang w:val="ru-RU"/>
        </w:rPr>
      </w:pPr>
      <w:r w:rsidRPr="001F3B8E">
        <w:rPr>
          <w:szCs w:val="24"/>
          <w:lang w:val="ru-RU"/>
        </w:rPr>
        <w:tab/>
      </w:r>
      <w:r w:rsidRPr="00E57F16">
        <w:rPr>
          <w:szCs w:val="24"/>
          <w:lang w:val="ru-RU"/>
        </w:rPr>
        <w:t xml:space="preserve">2) экологически опасные материалы; </w:t>
      </w:r>
    </w:p>
    <w:p w:rsidR="0078331E" w:rsidRPr="001F3B8E" w:rsidRDefault="0078331E" w:rsidP="0078331E">
      <w:pPr>
        <w:spacing w:line="200" w:lineRule="atLeast"/>
        <w:jc w:val="both"/>
        <w:rPr>
          <w:szCs w:val="24"/>
          <w:lang w:val="ru-RU"/>
        </w:rPr>
      </w:pPr>
      <w:r w:rsidRPr="00E57F16">
        <w:rPr>
          <w:szCs w:val="24"/>
          <w:lang w:val="ru-RU"/>
        </w:rPr>
        <w:tab/>
      </w:r>
      <w:r w:rsidRPr="001F3B8E">
        <w:rPr>
          <w:szCs w:val="24"/>
          <w:lang w:val="ru-RU"/>
        </w:rPr>
        <w:t xml:space="preserve">3) полированный естественный или глазурованный искусственный камень (плитку). </w:t>
      </w:r>
    </w:p>
    <w:p w:rsidR="0078331E" w:rsidRPr="001F3B8E" w:rsidRDefault="0078331E" w:rsidP="0078331E">
      <w:pPr>
        <w:spacing w:line="200" w:lineRule="atLeast"/>
        <w:jc w:val="both"/>
        <w:rPr>
          <w:szCs w:val="24"/>
          <w:lang w:val="ru-RU"/>
        </w:rPr>
      </w:pPr>
      <w:r w:rsidRPr="001F3B8E">
        <w:rPr>
          <w:szCs w:val="24"/>
          <w:lang w:val="ru-RU"/>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78331E" w:rsidRPr="001F3B8E" w:rsidRDefault="0078331E" w:rsidP="0078331E">
      <w:pPr>
        <w:spacing w:line="200" w:lineRule="atLeast"/>
        <w:jc w:val="both"/>
        <w:rPr>
          <w:szCs w:val="24"/>
          <w:lang w:val="ru-RU"/>
        </w:rPr>
      </w:pPr>
      <w:r w:rsidRPr="001F3B8E">
        <w:rPr>
          <w:szCs w:val="24"/>
          <w:lang w:val="ru-RU"/>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78331E" w:rsidRPr="001F3B8E" w:rsidRDefault="0078331E" w:rsidP="0078331E">
      <w:pPr>
        <w:spacing w:line="200" w:lineRule="atLeast"/>
        <w:jc w:val="both"/>
        <w:rPr>
          <w:szCs w:val="24"/>
          <w:lang w:val="ru-RU"/>
        </w:rPr>
      </w:pPr>
      <w:r w:rsidRPr="001F3B8E">
        <w:rPr>
          <w:szCs w:val="24"/>
          <w:lang w:val="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78331E" w:rsidRPr="001F3B8E" w:rsidRDefault="0078331E" w:rsidP="0078331E">
      <w:pPr>
        <w:spacing w:line="200" w:lineRule="atLeast"/>
        <w:jc w:val="both"/>
        <w:rPr>
          <w:szCs w:val="24"/>
          <w:lang w:val="ru-RU"/>
        </w:rPr>
      </w:pPr>
      <w:r w:rsidRPr="001F3B8E">
        <w:rPr>
          <w:szCs w:val="24"/>
          <w:lang w:val="ru-RU"/>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78331E" w:rsidRPr="001F3B8E" w:rsidRDefault="0078331E" w:rsidP="0078331E">
      <w:pPr>
        <w:spacing w:line="200" w:lineRule="atLeast"/>
        <w:jc w:val="both"/>
        <w:rPr>
          <w:szCs w:val="24"/>
          <w:lang w:val="ru-RU"/>
        </w:rPr>
      </w:pPr>
      <w:r w:rsidRPr="001F3B8E">
        <w:rPr>
          <w:szCs w:val="24"/>
          <w:lang w:val="ru-RU"/>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78331E" w:rsidRPr="001F3B8E" w:rsidRDefault="0078331E" w:rsidP="0078331E">
      <w:pPr>
        <w:spacing w:line="200" w:lineRule="atLeast"/>
        <w:jc w:val="both"/>
        <w:rPr>
          <w:color w:val="FF0000"/>
          <w:szCs w:val="24"/>
          <w:lang w:val="ru-RU"/>
        </w:rPr>
      </w:pPr>
      <w:r w:rsidRPr="001F3B8E">
        <w:rPr>
          <w:szCs w:val="24"/>
          <w:lang w:val="ru-RU"/>
        </w:rPr>
        <w:lastRenderedPageBreak/>
        <w:tab/>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Декабристского МО</w:t>
      </w:r>
    </w:p>
    <w:p w:rsidR="0078331E" w:rsidRPr="001F3B8E" w:rsidRDefault="0078331E" w:rsidP="0078331E">
      <w:pPr>
        <w:spacing w:line="200" w:lineRule="atLeast"/>
        <w:jc w:val="both"/>
        <w:rPr>
          <w:szCs w:val="24"/>
          <w:lang w:val="ru-RU"/>
        </w:rPr>
      </w:pPr>
      <w:r w:rsidRPr="001F3B8E">
        <w:rPr>
          <w:szCs w:val="24"/>
          <w:lang w:val="ru-RU"/>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78331E" w:rsidRPr="008A73EB" w:rsidRDefault="0078331E" w:rsidP="0078331E">
      <w:pPr>
        <w:widowControl w:val="0"/>
        <w:spacing w:line="200" w:lineRule="atLeast"/>
        <w:jc w:val="both"/>
        <w:rPr>
          <w:lang w:val="ru-RU"/>
        </w:rPr>
      </w:pPr>
      <w:r w:rsidRPr="001F3B8E">
        <w:rPr>
          <w:szCs w:val="24"/>
          <w:lang w:val="ru-RU"/>
        </w:rPr>
        <w:tab/>
        <w:t>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Декаб</w:t>
      </w:r>
      <w:r>
        <w:rPr>
          <w:szCs w:val="24"/>
          <w:lang w:val="ru-RU"/>
        </w:rPr>
        <w:t>р</w:t>
      </w:r>
      <w:r w:rsidRPr="001F3B8E">
        <w:rPr>
          <w:szCs w:val="24"/>
          <w:lang w:val="ru-RU"/>
        </w:rPr>
        <w:t>истского  муни</w:t>
      </w:r>
      <w:r>
        <w:rPr>
          <w:szCs w:val="24"/>
          <w:lang w:val="ru-RU"/>
        </w:rPr>
        <w:t>ципального образования</w:t>
      </w:r>
      <w:r w:rsidRPr="001F3B8E">
        <w:rPr>
          <w:szCs w:val="24"/>
          <w:lang w:val="ru-RU"/>
        </w:rPr>
        <w:t>.</w:t>
      </w:r>
    </w:p>
    <w:p w:rsidR="002B2461" w:rsidRPr="004B1C53" w:rsidRDefault="002B2461" w:rsidP="00307938">
      <w:pPr>
        <w:rPr>
          <w:lang w:val="ru-RU"/>
        </w:rPr>
      </w:pPr>
    </w:p>
    <w:sectPr w:rsidR="002B2461" w:rsidRPr="004B1C53" w:rsidSect="0078331E">
      <w:footerReference w:type="default" r:id="rId11"/>
      <w:pgSz w:w="11906" w:h="16838"/>
      <w:pgMar w:top="1134" w:right="850" w:bottom="1134" w:left="1701" w:header="708" w:footer="708" w:gutter="0"/>
      <w:pgBorders w:offsetFrom="page">
        <w:top w:val="single" w:sz="12" w:space="24" w:color="auto"/>
        <w:left w:val="single" w:sz="12" w:space="31"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19B" w:rsidRDefault="00F1319B" w:rsidP="00582E76">
      <w:r>
        <w:separator/>
      </w:r>
    </w:p>
  </w:endnote>
  <w:endnote w:type="continuationSeparator" w:id="1">
    <w:p w:rsidR="00F1319B" w:rsidRDefault="00F1319B" w:rsidP="00582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DE" w:rsidRDefault="006D057C">
    <w:pPr>
      <w:pStyle w:val="af6"/>
      <w:jc w:val="right"/>
    </w:pPr>
    <w:fldSimple w:instr=" PAGE   \* MERGEFORMAT ">
      <w:r w:rsidR="005731DE">
        <w:rPr>
          <w:noProof/>
        </w:rPr>
        <w:t>2</w:t>
      </w:r>
    </w:fldSimple>
  </w:p>
  <w:p w:rsidR="005731DE" w:rsidRDefault="005731DE">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DE" w:rsidRPr="005E0E4A" w:rsidRDefault="005731DE" w:rsidP="005731DE">
    <w:pPr>
      <w:pStyle w:val="af6"/>
      <w:pBdr>
        <w:bottom w:val="single" w:sz="12" w:space="1" w:color="auto"/>
      </w:pBdr>
      <w:rPr>
        <w:color w:val="404040"/>
        <w:sz w:val="18"/>
        <w:szCs w:val="18"/>
      </w:rPr>
    </w:pPr>
  </w:p>
  <w:p w:rsidR="005731DE" w:rsidRPr="008871C0" w:rsidRDefault="005731DE" w:rsidP="005731DE">
    <w:pPr>
      <w:pStyle w:val="af6"/>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xml:space="preserve">, </w:t>
    </w:r>
    <w:smartTag w:uri="urn:schemas-microsoft-com:office:smarttags" w:element="metricconverter">
      <w:smartTagPr>
        <w:attr w:name="ProductID" w:val="2012 г"/>
      </w:smartTagPr>
      <w:r>
        <w:rPr>
          <w:rFonts w:ascii="Palatino Linotype" w:hAnsi="Palatino Linotype"/>
          <w:sz w:val="18"/>
          <w:szCs w:val="18"/>
        </w:rPr>
        <w:t>201</w:t>
      </w:r>
      <w:r>
        <w:rPr>
          <w:rFonts w:ascii="Palatino Linotype" w:hAnsi="Palatino Linotype"/>
          <w:sz w:val="18"/>
          <w:szCs w:val="18"/>
          <w:lang w:val="ru-RU"/>
        </w:rPr>
        <w:t>2</w:t>
      </w:r>
      <w:r>
        <w:rPr>
          <w:rFonts w:ascii="Palatino Linotype" w:hAnsi="Palatino Linotype"/>
          <w:sz w:val="18"/>
          <w:szCs w:val="18"/>
        </w:rPr>
        <w:t xml:space="preserve"> г</w:t>
      </w:r>
    </w:smartTag>
    <w:r>
      <w:rPr>
        <w:rFonts w:ascii="Palatino Linotype" w:hAnsi="Palatino Linotype"/>
        <w:sz w:val="18"/>
        <w:szCs w:val="18"/>
      </w:rPr>
      <w:t>.</w:t>
    </w:r>
    <w:r>
      <w:tab/>
    </w:r>
    <w:r>
      <w:tab/>
    </w:r>
    <w:fldSimple w:instr=" PAGE   \* MERGEFORMAT ">
      <w:r w:rsidR="00827146">
        <w:rPr>
          <w:noProof/>
        </w:rPr>
        <w:t>99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19B" w:rsidRDefault="00F1319B" w:rsidP="00582E76">
      <w:r>
        <w:separator/>
      </w:r>
    </w:p>
  </w:footnote>
  <w:footnote w:type="continuationSeparator" w:id="1">
    <w:p w:rsidR="00F1319B" w:rsidRDefault="00F1319B" w:rsidP="00582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540"/>
        </w:tabs>
        <w:ind w:left="540" w:hanging="360"/>
      </w:pPr>
    </w:lvl>
  </w:abstractNum>
  <w:abstractNum w:abstractNumId="3">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6">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8">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9">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0">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1">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2">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3">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4">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5">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6">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8">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9">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1">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3">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4">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5">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3">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5">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6">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9">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8">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8">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2493C40"/>
    <w:multiLevelType w:val="hybridMultilevel"/>
    <w:tmpl w:val="66066A58"/>
    <w:lvl w:ilvl="0" w:tplc="1954214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20"/>
  </w:num>
  <w:num w:numId="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lvlOverride w:ilvl="0"/>
    <w:lvlOverride w:ilvl="1">
      <w:startOverride w:val="1"/>
    </w:lvlOverride>
    <w:lvlOverride w:ilvl="2"/>
    <w:lvlOverride w:ilvl="3"/>
    <w:lvlOverride w:ilvl="4"/>
    <w:lvlOverride w:ilvl="5"/>
    <w:lvlOverride w:ilvl="6"/>
    <w:lvlOverride w:ilvl="7"/>
    <w:lvlOverride w:ilvl="8"/>
  </w:num>
  <w:num w:numId="12">
    <w:abstractNumId w:val="31"/>
  </w:num>
  <w:num w:numId="1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num>
  <w:num w:numId="19">
    <w:abstractNumId w:val="37"/>
  </w:num>
  <w:num w:numId="2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0"/>
  </w:num>
  <w:num w:numId="23">
    <w:abstractNumId w:val="43"/>
    <w:lvlOverride w:ilvl="0"/>
    <w:lvlOverride w:ilvl="1">
      <w:startOverride w:val="1"/>
    </w:lvlOverride>
    <w:lvlOverride w:ilvl="2"/>
    <w:lvlOverride w:ilvl="3"/>
    <w:lvlOverride w:ilvl="4"/>
    <w:lvlOverride w:ilvl="5"/>
    <w:lvlOverride w:ilvl="6"/>
    <w:lvlOverride w:ilvl="7"/>
    <w:lvlOverride w:ilvl="8"/>
  </w:num>
  <w:num w:numId="24">
    <w:abstractNumId w:val="39"/>
  </w:num>
  <w:num w:numId="25">
    <w:abstractNumId w:val="41"/>
  </w:num>
  <w:num w:numId="2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45"/>
  </w:num>
  <w:num w:numId="35">
    <w:abstractNumId w:val="46"/>
  </w:num>
  <w:num w:numId="36">
    <w:abstractNumId w:val="47"/>
  </w:num>
  <w:num w:numId="37">
    <w:abstractNumId w:val="48"/>
  </w:num>
  <w:num w:numId="38">
    <w:abstractNumId w:val="49"/>
  </w:num>
  <w:num w:numId="39">
    <w:abstractNumId w:val="50"/>
  </w:num>
  <w:num w:numId="40">
    <w:abstractNumId w:val="51"/>
  </w:num>
  <w:num w:numId="41">
    <w:abstractNumId w:val="52"/>
  </w:num>
  <w:num w:numId="42">
    <w:abstractNumId w:val="53"/>
  </w:num>
  <w:num w:numId="43">
    <w:abstractNumId w:val="54"/>
  </w:num>
  <w:num w:numId="44">
    <w:abstractNumId w:val="73"/>
  </w:num>
  <w:num w:numId="4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56"/>
  </w:num>
  <w:num w:numId="48">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 w:numId="58">
    <w:abstractNumId w:val="64"/>
  </w:num>
  <w:num w:numId="59">
    <w:abstractNumId w:val="65"/>
  </w:num>
  <w:num w:numId="60">
    <w:abstractNumId w:val="66"/>
  </w:num>
  <w:num w:numId="61">
    <w:abstractNumId w:val="67"/>
  </w:num>
  <w:num w:numId="62">
    <w:abstractNumId w:val="68"/>
  </w:num>
  <w:num w:numId="63">
    <w:abstractNumId w:val="69"/>
  </w:num>
  <w:num w:numId="64">
    <w:abstractNumId w:val="70"/>
  </w:num>
  <w:num w:numId="65">
    <w:abstractNumId w:val="21"/>
    <w:lvlOverride w:ilvl="0"/>
    <w:lvlOverride w:ilvl="1">
      <w:startOverride w:val="1"/>
    </w:lvlOverride>
    <w:lvlOverride w:ilvl="2"/>
    <w:lvlOverride w:ilvl="3"/>
    <w:lvlOverride w:ilvl="4"/>
    <w:lvlOverride w:ilvl="5"/>
    <w:lvlOverride w:ilvl="6"/>
    <w:lvlOverride w:ilvl="7"/>
    <w:lvlOverride w:ilvl="8"/>
  </w:num>
  <w:num w:numId="66">
    <w:abstractNumId w:val="75"/>
  </w:num>
  <w:num w:numId="67">
    <w:abstractNumId w:val="0"/>
  </w:num>
  <w:num w:numId="68">
    <w:abstractNumId w:val="8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7938"/>
    <w:rsid w:val="0007414C"/>
    <w:rsid w:val="000874E6"/>
    <w:rsid w:val="00096F7A"/>
    <w:rsid w:val="000A179C"/>
    <w:rsid w:val="000C1DC7"/>
    <w:rsid w:val="000F2C82"/>
    <w:rsid w:val="0010230E"/>
    <w:rsid w:val="0016539D"/>
    <w:rsid w:val="001F2A72"/>
    <w:rsid w:val="002B2461"/>
    <w:rsid w:val="002E1CF2"/>
    <w:rsid w:val="00307938"/>
    <w:rsid w:val="003C6BE5"/>
    <w:rsid w:val="004550F5"/>
    <w:rsid w:val="00457017"/>
    <w:rsid w:val="004601A7"/>
    <w:rsid w:val="004B1C53"/>
    <w:rsid w:val="004C2BC9"/>
    <w:rsid w:val="00517B46"/>
    <w:rsid w:val="00546C49"/>
    <w:rsid w:val="0056295C"/>
    <w:rsid w:val="005731DE"/>
    <w:rsid w:val="00582E76"/>
    <w:rsid w:val="00586E92"/>
    <w:rsid w:val="00591474"/>
    <w:rsid w:val="00594F0F"/>
    <w:rsid w:val="005953AB"/>
    <w:rsid w:val="005B3BAB"/>
    <w:rsid w:val="005F46A5"/>
    <w:rsid w:val="0067294A"/>
    <w:rsid w:val="006B1DBA"/>
    <w:rsid w:val="006D057C"/>
    <w:rsid w:val="006E256A"/>
    <w:rsid w:val="00725220"/>
    <w:rsid w:val="007310C2"/>
    <w:rsid w:val="0073466D"/>
    <w:rsid w:val="00763383"/>
    <w:rsid w:val="0078331E"/>
    <w:rsid w:val="007B3323"/>
    <w:rsid w:val="00824B0E"/>
    <w:rsid w:val="00827146"/>
    <w:rsid w:val="00847644"/>
    <w:rsid w:val="00873940"/>
    <w:rsid w:val="008D4698"/>
    <w:rsid w:val="008E4C96"/>
    <w:rsid w:val="009002E6"/>
    <w:rsid w:val="009067A6"/>
    <w:rsid w:val="009537D3"/>
    <w:rsid w:val="00953FED"/>
    <w:rsid w:val="009B19A0"/>
    <w:rsid w:val="009B2298"/>
    <w:rsid w:val="009E27FE"/>
    <w:rsid w:val="00A1750F"/>
    <w:rsid w:val="00A3400F"/>
    <w:rsid w:val="00A577B1"/>
    <w:rsid w:val="00A616F3"/>
    <w:rsid w:val="00A66660"/>
    <w:rsid w:val="00B31656"/>
    <w:rsid w:val="00B77AAC"/>
    <w:rsid w:val="00B837D1"/>
    <w:rsid w:val="00C42FF4"/>
    <w:rsid w:val="00C9450E"/>
    <w:rsid w:val="00CD2995"/>
    <w:rsid w:val="00D646C0"/>
    <w:rsid w:val="00D95097"/>
    <w:rsid w:val="00E12613"/>
    <w:rsid w:val="00E57F16"/>
    <w:rsid w:val="00E63292"/>
    <w:rsid w:val="00F1319B"/>
    <w:rsid w:val="00FA471D"/>
    <w:rsid w:val="00FE5AF3"/>
    <w:rsid w:val="00FE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7938"/>
    <w:pPr>
      <w:spacing w:after="0" w:line="240" w:lineRule="auto"/>
    </w:pPr>
    <w:rPr>
      <w:rFonts w:ascii="Times New Roman" w:eastAsia="Times New Roman" w:hAnsi="Times New Roman" w:cs="Times New Roman"/>
      <w:sz w:val="24"/>
    </w:rPr>
  </w:style>
  <w:style w:type="paragraph" w:styleId="1">
    <w:name w:val="heading 1"/>
    <w:basedOn w:val="a0"/>
    <w:next w:val="a0"/>
    <w:link w:val="10"/>
    <w:qFormat/>
    <w:rsid w:val="002E1C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2E1CF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2E1CF2"/>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40">
    <w:name w:val="heading 4"/>
    <w:basedOn w:val="a0"/>
    <w:next w:val="a0"/>
    <w:link w:val="41"/>
    <w:unhideWhenUsed/>
    <w:qFormat/>
    <w:rsid w:val="002E1CF2"/>
    <w:pPr>
      <w:keepNext/>
      <w:keepLines/>
      <w:spacing w:before="200" w:line="276" w:lineRule="auto"/>
      <w:outlineLvl w:val="3"/>
    </w:pPr>
    <w:rPr>
      <w:rFonts w:asciiTheme="majorHAnsi" w:eastAsiaTheme="majorEastAsia" w:hAnsiTheme="majorHAnsi" w:cstheme="majorBidi"/>
      <w:b/>
      <w:bCs/>
      <w:i/>
      <w:iCs/>
      <w:color w:val="4F81BD" w:themeColor="accent1"/>
      <w:sz w:val="22"/>
    </w:rPr>
  </w:style>
  <w:style w:type="paragraph" w:styleId="5">
    <w:name w:val="heading 5"/>
    <w:basedOn w:val="a0"/>
    <w:next w:val="a0"/>
    <w:link w:val="50"/>
    <w:unhideWhenUsed/>
    <w:qFormat/>
    <w:rsid w:val="002E1CF2"/>
    <w:pPr>
      <w:keepNext/>
      <w:keepLines/>
      <w:spacing w:before="200" w:line="276" w:lineRule="auto"/>
      <w:outlineLvl w:val="4"/>
    </w:pPr>
    <w:rPr>
      <w:rFonts w:asciiTheme="majorHAnsi" w:eastAsiaTheme="majorEastAsia" w:hAnsiTheme="majorHAnsi" w:cstheme="majorBidi"/>
      <w:color w:val="243F60" w:themeColor="accent1" w:themeShade="7F"/>
      <w:sz w:val="22"/>
    </w:rPr>
  </w:style>
  <w:style w:type="paragraph" w:styleId="6">
    <w:name w:val="heading 6"/>
    <w:basedOn w:val="a0"/>
    <w:next w:val="a0"/>
    <w:link w:val="60"/>
    <w:unhideWhenUsed/>
    <w:qFormat/>
    <w:rsid w:val="002E1CF2"/>
    <w:pPr>
      <w:keepNext/>
      <w:keepLines/>
      <w:spacing w:before="200" w:line="276" w:lineRule="auto"/>
      <w:outlineLvl w:val="5"/>
    </w:pPr>
    <w:rPr>
      <w:rFonts w:asciiTheme="majorHAnsi" w:eastAsiaTheme="majorEastAsia" w:hAnsiTheme="majorHAnsi" w:cstheme="majorBidi"/>
      <w:i/>
      <w:iCs/>
      <w:color w:val="243F60" w:themeColor="accent1" w:themeShade="7F"/>
      <w:sz w:val="22"/>
    </w:rPr>
  </w:style>
  <w:style w:type="paragraph" w:styleId="7">
    <w:name w:val="heading 7"/>
    <w:basedOn w:val="a0"/>
    <w:next w:val="a0"/>
    <w:link w:val="70"/>
    <w:unhideWhenUsed/>
    <w:qFormat/>
    <w:rsid w:val="002E1CF2"/>
    <w:pPr>
      <w:keepNext/>
      <w:keepLines/>
      <w:spacing w:before="200" w:line="276" w:lineRule="auto"/>
      <w:outlineLvl w:val="6"/>
    </w:pPr>
    <w:rPr>
      <w:rFonts w:asciiTheme="majorHAnsi" w:eastAsiaTheme="majorEastAsia" w:hAnsiTheme="majorHAnsi" w:cstheme="majorBidi"/>
      <w:i/>
      <w:iCs/>
      <w:color w:val="404040" w:themeColor="text1" w:themeTint="BF"/>
      <w:sz w:val="22"/>
    </w:rPr>
  </w:style>
  <w:style w:type="paragraph" w:styleId="8">
    <w:name w:val="heading 8"/>
    <w:basedOn w:val="a0"/>
    <w:next w:val="a0"/>
    <w:link w:val="80"/>
    <w:unhideWhenUsed/>
    <w:qFormat/>
    <w:rsid w:val="002E1CF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nhideWhenUsed/>
    <w:qFormat/>
    <w:rsid w:val="002E1CF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E1C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2E1C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2E1CF2"/>
    <w:rPr>
      <w:rFonts w:asciiTheme="majorHAnsi" w:eastAsiaTheme="majorEastAsia" w:hAnsiTheme="majorHAnsi" w:cstheme="majorBidi"/>
      <w:b/>
      <w:bCs/>
      <w:color w:val="4F81BD" w:themeColor="accent1"/>
    </w:rPr>
  </w:style>
  <w:style w:type="character" w:customStyle="1" w:styleId="41">
    <w:name w:val="Заголовок 4 Знак"/>
    <w:basedOn w:val="a1"/>
    <w:link w:val="40"/>
    <w:uiPriority w:val="9"/>
    <w:rsid w:val="002E1CF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2E1CF2"/>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2E1CF2"/>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2E1CF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2E1C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2E1CF2"/>
    <w:rPr>
      <w:rFonts w:asciiTheme="majorHAnsi" w:eastAsiaTheme="majorEastAsia" w:hAnsiTheme="majorHAnsi" w:cstheme="majorBidi"/>
      <w:i/>
      <w:iCs/>
      <w:color w:val="404040" w:themeColor="text1" w:themeTint="BF"/>
      <w:sz w:val="20"/>
      <w:szCs w:val="20"/>
    </w:rPr>
  </w:style>
  <w:style w:type="paragraph" w:styleId="a4">
    <w:name w:val="caption"/>
    <w:basedOn w:val="a0"/>
    <w:next w:val="a0"/>
    <w:unhideWhenUsed/>
    <w:qFormat/>
    <w:rsid w:val="002E1CF2"/>
    <w:pPr>
      <w:spacing w:after="200"/>
    </w:pPr>
    <w:rPr>
      <w:rFonts w:asciiTheme="minorHAnsi" w:eastAsiaTheme="minorHAnsi" w:hAnsiTheme="minorHAnsi" w:cstheme="minorBidi"/>
      <w:b/>
      <w:bCs/>
      <w:color w:val="4F81BD" w:themeColor="accent1"/>
      <w:sz w:val="18"/>
      <w:szCs w:val="18"/>
    </w:rPr>
  </w:style>
  <w:style w:type="paragraph" w:styleId="a5">
    <w:name w:val="Title"/>
    <w:basedOn w:val="a0"/>
    <w:next w:val="a0"/>
    <w:link w:val="a6"/>
    <w:qFormat/>
    <w:rsid w:val="002E1C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uiPriority w:val="10"/>
    <w:rsid w:val="002E1CF2"/>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0"/>
    <w:next w:val="a0"/>
    <w:link w:val="a8"/>
    <w:qFormat/>
    <w:rsid w:val="002E1CF2"/>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a8">
    <w:name w:val="Подзаголовок Знак"/>
    <w:basedOn w:val="a1"/>
    <w:link w:val="a7"/>
    <w:uiPriority w:val="11"/>
    <w:rsid w:val="002E1CF2"/>
    <w:rPr>
      <w:rFonts w:asciiTheme="majorHAnsi" w:eastAsiaTheme="majorEastAsia" w:hAnsiTheme="majorHAnsi" w:cstheme="majorBidi"/>
      <w:i/>
      <w:iCs/>
      <w:color w:val="4F81BD" w:themeColor="accent1"/>
      <w:spacing w:val="15"/>
      <w:sz w:val="24"/>
      <w:szCs w:val="24"/>
    </w:rPr>
  </w:style>
  <w:style w:type="character" w:styleId="a9">
    <w:name w:val="Strong"/>
    <w:basedOn w:val="a1"/>
    <w:uiPriority w:val="22"/>
    <w:qFormat/>
    <w:rsid w:val="002E1CF2"/>
    <w:rPr>
      <w:b/>
      <w:bCs/>
    </w:rPr>
  </w:style>
  <w:style w:type="character" w:styleId="aa">
    <w:name w:val="Emphasis"/>
    <w:basedOn w:val="a1"/>
    <w:uiPriority w:val="20"/>
    <w:qFormat/>
    <w:rsid w:val="002E1CF2"/>
    <w:rPr>
      <w:i/>
      <w:iCs/>
    </w:rPr>
  </w:style>
  <w:style w:type="paragraph" w:styleId="ab">
    <w:name w:val="No Spacing"/>
    <w:link w:val="ac"/>
    <w:qFormat/>
    <w:rsid w:val="002E1CF2"/>
    <w:pPr>
      <w:spacing w:after="0" w:line="240" w:lineRule="auto"/>
    </w:pPr>
  </w:style>
  <w:style w:type="paragraph" w:styleId="ad">
    <w:name w:val="List Paragraph"/>
    <w:basedOn w:val="a0"/>
    <w:uiPriority w:val="34"/>
    <w:qFormat/>
    <w:rsid w:val="002E1CF2"/>
    <w:pPr>
      <w:spacing w:after="200" w:line="276" w:lineRule="auto"/>
      <w:ind w:left="720"/>
      <w:contextualSpacing/>
    </w:pPr>
    <w:rPr>
      <w:rFonts w:asciiTheme="minorHAnsi" w:eastAsiaTheme="minorHAnsi" w:hAnsiTheme="minorHAnsi" w:cstheme="minorBidi"/>
      <w:sz w:val="22"/>
    </w:rPr>
  </w:style>
  <w:style w:type="paragraph" w:styleId="21">
    <w:name w:val="Quote"/>
    <w:basedOn w:val="a0"/>
    <w:next w:val="a0"/>
    <w:link w:val="22"/>
    <w:uiPriority w:val="29"/>
    <w:qFormat/>
    <w:rsid w:val="002E1CF2"/>
    <w:pPr>
      <w:spacing w:after="200" w:line="276" w:lineRule="auto"/>
    </w:pPr>
    <w:rPr>
      <w:rFonts w:asciiTheme="minorHAnsi" w:eastAsiaTheme="minorHAnsi" w:hAnsiTheme="minorHAnsi" w:cstheme="minorBidi"/>
      <w:i/>
      <w:iCs/>
      <w:color w:val="000000" w:themeColor="text1"/>
      <w:sz w:val="22"/>
    </w:rPr>
  </w:style>
  <w:style w:type="character" w:customStyle="1" w:styleId="22">
    <w:name w:val="Цитата 2 Знак"/>
    <w:basedOn w:val="a1"/>
    <w:link w:val="21"/>
    <w:uiPriority w:val="29"/>
    <w:rsid w:val="002E1CF2"/>
    <w:rPr>
      <w:i/>
      <w:iCs/>
      <w:color w:val="000000" w:themeColor="text1"/>
    </w:rPr>
  </w:style>
  <w:style w:type="paragraph" w:styleId="ae">
    <w:name w:val="Intense Quote"/>
    <w:basedOn w:val="a0"/>
    <w:next w:val="a0"/>
    <w:link w:val="af"/>
    <w:uiPriority w:val="30"/>
    <w:qFormat/>
    <w:rsid w:val="002E1CF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rPr>
  </w:style>
  <w:style w:type="character" w:customStyle="1" w:styleId="af">
    <w:name w:val="Выделенная цитата Знак"/>
    <w:basedOn w:val="a1"/>
    <w:link w:val="ae"/>
    <w:uiPriority w:val="30"/>
    <w:rsid w:val="002E1CF2"/>
    <w:rPr>
      <w:b/>
      <w:bCs/>
      <w:i/>
      <w:iCs/>
      <w:color w:val="4F81BD" w:themeColor="accent1"/>
    </w:rPr>
  </w:style>
  <w:style w:type="character" w:styleId="af0">
    <w:name w:val="Subtle Emphasis"/>
    <w:basedOn w:val="a1"/>
    <w:uiPriority w:val="19"/>
    <w:qFormat/>
    <w:rsid w:val="002E1CF2"/>
    <w:rPr>
      <w:i/>
      <w:iCs/>
      <w:color w:val="808080" w:themeColor="text1" w:themeTint="7F"/>
    </w:rPr>
  </w:style>
  <w:style w:type="character" w:styleId="af1">
    <w:name w:val="Intense Emphasis"/>
    <w:basedOn w:val="a1"/>
    <w:uiPriority w:val="21"/>
    <w:qFormat/>
    <w:rsid w:val="002E1CF2"/>
    <w:rPr>
      <w:b/>
      <w:bCs/>
      <w:i/>
      <w:iCs/>
      <w:color w:val="4F81BD" w:themeColor="accent1"/>
    </w:rPr>
  </w:style>
  <w:style w:type="character" w:styleId="af2">
    <w:name w:val="Subtle Reference"/>
    <w:basedOn w:val="a1"/>
    <w:uiPriority w:val="31"/>
    <w:qFormat/>
    <w:rsid w:val="002E1CF2"/>
    <w:rPr>
      <w:smallCaps/>
      <w:color w:val="C0504D" w:themeColor="accent2"/>
      <w:u w:val="single"/>
    </w:rPr>
  </w:style>
  <w:style w:type="character" w:styleId="af3">
    <w:name w:val="Intense Reference"/>
    <w:basedOn w:val="a1"/>
    <w:uiPriority w:val="32"/>
    <w:qFormat/>
    <w:rsid w:val="002E1CF2"/>
    <w:rPr>
      <w:b/>
      <w:bCs/>
      <w:smallCaps/>
      <w:color w:val="C0504D" w:themeColor="accent2"/>
      <w:spacing w:val="5"/>
      <w:u w:val="single"/>
    </w:rPr>
  </w:style>
  <w:style w:type="character" w:styleId="af4">
    <w:name w:val="Book Title"/>
    <w:basedOn w:val="a1"/>
    <w:uiPriority w:val="33"/>
    <w:qFormat/>
    <w:rsid w:val="002E1CF2"/>
    <w:rPr>
      <w:b/>
      <w:bCs/>
      <w:smallCaps/>
      <w:spacing w:val="5"/>
    </w:rPr>
  </w:style>
  <w:style w:type="paragraph" w:styleId="af5">
    <w:name w:val="TOC Heading"/>
    <w:basedOn w:val="1"/>
    <w:next w:val="a0"/>
    <w:uiPriority w:val="39"/>
    <w:unhideWhenUsed/>
    <w:qFormat/>
    <w:rsid w:val="002E1CF2"/>
    <w:pPr>
      <w:outlineLvl w:val="9"/>
    </w:pPr>
  </w:style>
  <w:style w:type="paragraph" w:styleId="af6">
    <w:name w:val="footer"/>
    <w:basedOn w:val="a0"/>
    <w:link w:val="af7"/>
    <w:unhideWhenUsed/>
    <w:rsid w:val="00307938"/>
    <w:pPr>
      <w:tabs>
        <w:tab w:val="center" w:pos="4677"/>
        <w:tab w:val="right" w:pos="9355"/>
      </w:tabs>
      <w:suppressAutoHyphens/>
    </w:pPr>
    <w:rPr>
      <w:szCs w:val="24"/>
      <w:lang w:eastAsia="ar-SA"/>
    </w:rPr>
  </w:style>
  <w:style w:type="character" w:customStyle="1" w:styleId="af7">
    <w:name w:val="Нижний колонтитул Знак"/>
    <w:basedOn w:val="a1"/>
    <w:link w:val="af6"/>
    <w:rsid w:val="00307938"/>
    <w:rPr>
      <w:rFonts w:ascii="Times New Roman" w:eastAsia="Times New Roman" w:hAnsi="Times New Roman" w:cs="Times New Roman"/>
      <w:sz w:val="24"/>
      <w:szCs w:val="24"/>
      <w:lang w:eastAsia="ar-SA"/>
    </w:rPr>
  </w:style>
  <w:style w:type="paragraph" w:customStyle="1" w:styleId="af8">
    <w:name w:val="Обычный текст"/>
    <w:basedOn w:val="a0"/>
    <w:qFormat/>
    <w:rsid w:val="00307938"/>
    <w:pPr>
      <w:ind w:firstLine="567"/>
      <w:jc w:val="both"/>
    </w:pPr>
    <w:rPr>
      <w:szCs w:val="24"/>
      <w:lang w:eastAsia="ar-SA"/>
    </w:rPr>
  </w:style>
  <w:style w:type="paragraph" w:styleId="af9">
    <w:name w:val="Document Map"/>
    <w:basedOn w:val="a0"/>
    <w:link w:val="afa"/>
    <w:semiHidden/>
    <w:unhideWhenUsed/>
    <w:rsid w:val="00307938"/>
    <w:rPr>
      <w:rFonts w:ascii="Tahoma" w:hAnsi="Tahoma" w:cs="Tahoma"/>
      <w:sz w:val="16"/>
      <w:szCs w:val="16"/>
    </w:rPr>
  </w:style>
  <w:style w:type="character" w:customStyle="1" w:styleId="afa">
    <w:name w:val="Схема документа Знак"/>
    <w:basedOn w:val="a1"/>
    <w:link w:val="af9"/>
    <w:uiPriority w:val="99"/>
    <w:semiHidden/>
    <w:rsid w:val="00307938"/>
    <w:rPr>
      <w:rFonts w:ascii="Tahoma" w:eastAsia="Times New Roman" w:hAnsi="Tahoma" w:cs="Tahoma"/>
      <w:sz w:val="16"/>
      <w:szCs w:val="16"/>
    </w:rPr>
  </w:style>
  <w:style w:type="character" w:styleId="afb">
    <w:name w:val="FollowedHyperlink"/>
    <w:semiHidden/>
    <w:unhideWhenUsed/>
    <w:rsid w:val="0078331E"/>
    <w:rPr>
      <w:color w:val="800000"/>
      <w:u w:val="single"/>
    </w:rPr>
  </w:style>
  <w:style w:type="paragraph" w:styleId="11">
    <w:name w:val="toc 1"/>
    <w:basedOn w:val="a0"/>
    <w:next w:val="a0"/>
    <w:autoRedefine/>
    <w:unhideWhenUsed/>
    <w:rsid w:val="0078331E"/>
    <w:pPr>
      <w:tabs>
        <w:tab w:val="right" w:leader="dot" w:pos="9345"/>
      </w:tabs>
      <w:suppressAutoHyphens/>
      <w:spacing w:before="360" w:after="120"/>
    </w:pPr>
    <w:rPr>
      <w:b/>
      <w:bCs/>
      <w:caps/>
      <w:noProof/>
      <w:kern w:val="32"/>
      <w:szCs w:val="24"/>
      <w:lang w:eastAsia="ar-SA"/>
    </w:rPr>
  </w:style>
  <w:style w:type="paragraph" w:styleId="23">
    <w:name w:val="toc 2"/>
    <w:basedOn w:val="a0"/>
    <w:next w:val="a0"/>
    <w:autoRedefine/>
    <w:unhideWhenUsed/>
    <w:rsid w:val="0078331E"/>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nhideWhenUsed/>
    <w:rsid w:val="0078331E"/>
    <w:pPr>
      <w:suppressAutoHyphens/>
      <w:ind w:left="480"/>
    </w:pPr>
    <w:rPr>
      <w:szCs w:val="24"/>
      <w:lang w:eastAsia="ar-SA"/>
    </w:rPr>
  </w:style>
  <w:style w:type="paragraph" w:styleId="afc">
    <w:name w:val="footnote text"/>
    <w:basedOn w:val="a0"/>
    <w:link w:val="afd"/>
    <w:semiHidden/>
    <w:unhideWhenUsed/>
    <w:rsid w:val="0078331E"/>
    <w:pPr>
      <w:suppressAutoHyphens/>
    </w:pPr>
    <w:rPr>
      <w:sz w:val="16"/>
      <w:szCs w:val="20"/>
      <w:lang w:eastAsia="ar-SA"/>
    </w:rPr>
  </w:style>
  <w:style w:type="character" w:customStyle="1" w:styleId="afd">
    <w:name w:val="Текст сноски Знак"/>
    <w:basedOn w:val="a1"/>
    <w:link w:val="afc"/>
    <w:semiHidden/>
    <w:rsid w:val="0078331E"/>
    <w:rPr>
      <w:rFonts w:ascii="Times New Roman" w:eastAsia="Times New Roman" w:hAnsi="Times New Roman" w:cs="Times New Roman"/>
      <w:sz w:val="16"/>
      <w:szCs w:val="20"/>
      <w:lang w:eastAsia="ar-SA"/>
    </w:rPr>
  </w:style>
  <w:style w:type="paragraph" w:styleId="afe">
    <w:name w:val="header"/>
    <w:basedOn w:val="a0"/>
    <w:link w:val="aff"/>
    <w:unhideWhenUsed/>
    <w:rsid w:val="0078331E"/>
    <w:pPr>
      <w:tabs>
        <w:tab w:val="center" w:pos="4677"/>
        <w:tab w:val="right" w:pos="9355"/>
      </w:tabs>
      <w:suppressAutoHyphens/>
    </w:pPr>
    <w:rPr>
      <w:szCs w:val="24"/>
      <w:lang w:eastAsia="ar-SA"/>
    </w:rPr>
  </w:style>
  <w:style w:type="character" w:customStyle="1" w:styleId="aff">
    <w:name w:val="Верхний колонтитул Знак"/>
    <w:basedOn w:val="a1"/>
    <w:link w:val="afe"/>
    <w:rsid w:val="0078331E"/>
    <w:rPr>
      <w:rFonts w:ascii="Times New Roman" w:eastAsia="Times New Roman" w:hAnsi="Times New Roman" w:cs="Times New Roman"/>
      <w:sz w:val="24"/>
      <w:szCs w:val="24"/>
      <w:lang w:eastAsia="ar-SA"/>
    </w:rPr>
  </w:style>
  <w:style w:type="paragraph" w:styleId="aff0">
    <w:name w:val="Body Text"/>
    <w:basedOn w:val="a0"/>
    <w:link w:val="aff1"/>
    <w:unhideWhenUsed/>
    <w:rsid w:val="0078331E"/>
    <w:pPr>
      <w:suppressAutoHyphens/>
      <w:spacing w:after="120"/>
    </w:pPr>
    <w:rPr>
      <w:szCs w:val="24"/>
      <w:lang w:eastAsia="ar-SA"/>
    </w:rPr>
  </w:style>
  <w:style w:type="character" w:customStyle="1" w:styleId="aff1">
    <w:name w:val="Основной текст Знак"/>
    <w:basedOn w:val="a1"/>
    <w:link w:val="aff0"/>
    <w:rsid w:val="0078331E"/>
    <w:rPr>
      <w:rFonts w:ascii="Times New Roman" w:eastAsia="Times New Roman" w:hAnsi="Times New Roman" w:cs="Times New Roman"/>
      <w:sz w:val="24"/>
      <w:szCs w:val="24"/>
      <w:lang w:eastAsia="ar-SA"/>
    </w:rPr>
  </w:style>
  <w:style w:type="paragraph" w:styleId="aff2">
    <w:name w:val="List"/>
    <w:basedOn w:val="aff0"/>
    <w:semiHidden/>
    <w:unhideWhenUsed/>
    <w:rsid w:val="0078331E"/>
    <w:rPr>
      <w:rFonts w:ascii="Arial" w:hAnsi="Arial" w:cs="Tahoma"/>
    </w:rPr>
  </w:style>
  <w:style w:type="paragraph" w:styleId="aff3">
    <w:name w:val="Body Text Indent"/>
    <w:basedOn w:val="a0"/>
    <w:link w:val="aff4"/>
    <w:unhideWhenUsed/>
    <w:rsid w:val="0078331E"/>
    <w:pPr>
      <w:suppressAutoHyphens/>
      <w:spacing w:line="240" w:lineRule="atLeast"/>
      <w:ind w:left="261" w:firstLine="720"/>
    </w:pPr>
    <w:rPr>
      <w:color w:val="000000"/>
      <w:szCs w:val="20"/>
      <w:lang w:eastAsia="ar-SA"/>
    </w:rPr>
  </w:style>
  <w:style w:type="character" w:customStyle="1" w:styleId="aff4">
    <w:name w:val="Основной текст с отступом Знак"/>
    <w:basedOn w:val="a1"/>
    <w:link w:val="aff3"/>
    <w:rsid w:val="0078331E"/>
    <w:rPr>
      <w:rFonts w:ascii="Times New Roman" w:eastAsia="Times New Roman" w:hAnsi="Times New Roman" w:cs="Times New Roman"/>
      <w:color w:val="000000"/>
      <w:sz w:val="24"/>
      <w:szCs w:val="20"/>
      <w:lang w:eastAsia="ar-SA"/>
    </w:rPr>
  </w:style>
  <w:style w:type="paragraph" w:styleId="24">
    <w:name w:val="Body Text Indent 2"/>
    <w:basedOn w:val="a0"/>
    <w:link w:val="25"/>
    <w:semiHidden/>
    <w:unhideWhenUsed/>
    <w:rsid w:val="0078331E"/>
    <w:pPr>
      <w:suppressAutoHyphens/>
      <w:spacing w:after="120" w:line="480" w:lineRule="auto"/>
      <w:ind w:left="283"/>
    </w:pPr>
    <w:rPr>
      <w:szCs w:val="24"/>
      <w:lang w:eastAsia="ar-SA"/>
    </w:rPr>
  </w:style>
  <w:style w:type="character" w:customStyle="1" w:styleId="25">
    <w:name w:val="Основной текст с отступом 2 Знак"/>
    <w:basedOn w:val="a1"/>
    <w:link w:val="24"/>
    <w:semiHidden/>
    <w:rsid w:val="0078331E"/>
    <w:rPr>
      <w:rFonts w:ascii="Times New Roman" w:eastAsia="Times New Roman" w:hAnsi="Times New Roman" w:cs="Times New Roman"/>
      <w:sz w:val="24"/>
      <w:szCs w:val="24"/>
      <w:lang w:eastAsia="ar-SA"/>
    </w:rPr>
  </w:style>
  <w:style w:type="paragraph" w:customStyle="1" w:styleId="aff5">
    <w:name w:val="Заголовок"/>
    <w:basedOn w:val="a0"/>
    <w:next w:val="aff0"/>
    <w:rsid w:val="0078331E"/>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0"/>
    <w:rsid w:val="0078331E"/>
    <w:pPr>
      <w:suppressLineNumbers/>
      <w:suppressAutoHyphens/>
      <w:spacing w:before="120" w:after="120"/>
    </w:pPr>
    <w:rPr>
      <w:rFonts w:ascii="Arial" w:hAnsi="Arial" w:cs="Tahoma"/>
      <w:i/>
      <w:iCs/>
      <w:szCs w:val="24"/>
      <w:lang w:eastAsia="ar-SA"/>
    </w:rPr>
  </w:style>
  <w:style w:type="paragraph" w:customStyle="1" w:styleId="27">
    <w:name w:val="Указатель2"/>
    <w:basedOn w:val="a0"/>
    <w:rsid w:val="0078331E"/>
    <w:pPr>
      <w:suppressLineNumbers/>
      <w:suppressAutoHyphens/>
    </w:pPr>
    <w:rPr>
      <w:rFonts w:ascii="Arial" w:hAnsi="Arial" w:cs="Tahoma"/>
      <w:szCs w:val="24"/>
      <w:lang w:eastAsia="ar-SA"/>
    </w:rPr>
  </w:style>
  <w:style w:type="paragraph" w:customStyle="1" w:styleId="12">
    <w:name w:val="Название1"/>
    <w:basedOn w:val="a0"/>
    <w:rsid w:val="0078331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78331E"/>
    <w:pPr>
      <w:suppressLineNumbers/>
      <w:suppressAutoHyphens/>
    </w:pPr>
    <w:rPr>
      <w:rFonts w:ascii="Arial" w:hAnsi="Arial" w:cs="Tahoma"/>
      <w:szCs w:val="24"/>
      <w:lang w:eastAsia="ar-SA"/>
    </w:rPr>
  </w:style>
  <w:style w:type="paragraph" w:customStyle="1" w:styleId="ConsPlusNormal">
    <w:name w:val="ConsPlusNormal"/>
    <w:rsid w:val="0078331E"/>
    <w:pPr>
      <w:widowControl w:val="0"/>
      <w:suppressAutoHyphens/>
      <w:autoSpaceDE w:val="0"/>
      <w:ind w:firstLine="720"/>
    </w:pPr>
    <w:rPr>
      <w:rFonts w:ascii="Arial" w:eastAsia="Times New Roman" w:hAnsi="Arial" w:cs="Arial"/>
      <w:lang w:val="ru-RU" w:eastAsia="ar-SA" w:bidi="ar-SA"/>
    </w:rPr>
  </w:style>
  <w:style w:type="paragraph" w:customStyle="1" w:styleId="28">
    <w:name w:val="З2"/>
    <w:basedOn w:val="a0"/>
    <w:next w:val="a0"/>
    <w:rsid w:val="0078331E"/>
    <w:pPr>
      <w:suppressAutoHyphens/>
      <w:spacing w:line="360" w:lineRule="auto"/>
      <w:ind w:firstLine="748"/>
      <w:jc w:val="both"/>
    </w:pPr>
    <w:rPr>
      <w:b/>
      <w:szCs w:val="20"/>
      <w:lang w:eastAsia="ar-SA"/>
    </w:rPr>
  </w:style>
  <w:style w:type="paragraph" w:customStyle="1" w:styleId="14">
    <w:name w:val="Обычный1"/>
    <w:rsid w:val="0078331E"/>
    <w:pPr>
      <w:widowControl w:val="0"/>
      <w:tabs>
        <w:tab w:val="right" w:pos="567"/>
      </w:tabs>
      <w:suppressAutoHyphens/>
      <w:ind w:firstLine="567"/>
      <w:jc w:val="both"/>
    </w:pPr>
    <w:rPr>
      <w:rFonts w:ascii="Kudriashov" w:eastAsia="Times New Roman" w:hAnsi="Kudriashov" w:cs="Times New Roman"/>
      <w:sz w:val="24"/>
      <w:lang w:val="ru-RU" w:eastAsia="ar-SA" w:bidi="ar-SA"/>
    </w:rPr>
  </w:style>
  <w:style w:type="paragraph" w:customStyle="1" w:styleId="32">
    <w:name w:val="Основной текст с отступом 32"/>
    <w:basedOn w:val="a0"/>
    <w:rsid w:val="0078331E"/>
    <w:pPr>
      <w:suppressAutoHyphens/>
      <w:ind w:left="360" w:hanging="360"/>
      <w:jc w:val="both"/>
    </w:pPr>
    <w:rPr>
      <w:b/>
      <w:bCs/>
      <w:sz w:val="28"/>
      <w:szCs w:val="24"/>
      <w:lang w:eastAsia="ar-SA"/>
    </w:rPr>
  </w:style>
  <w:style w:type="paragraph" w:customStyle="1" w:styleId="15">
    <w:name w:val="Текст1"/>
    <w:basedOn w:val="a0"/>
    <w:rsid w:val="0078331E"/>
    <w:pPr>
      <w:suppressAutoHyphens/>
    </w:pPr>
    <w:rPr>
      <w:rFonts w:ascii="Courier New" w:hAnsi="Courier New" w:cs="Courier New"/>
      <w:sz w:val="20"/>
      <w:szCs w:val="20"/>
      <w:lang w:eastAsia="ar-SA"/>
    </w:rPr>
  </w:style>
  <w:style w:type="paragraph" w:customStyle="1" w:styleId="ConsPlusNonformat">
    <w:name w:val="ConsPlusNonformat"/>
    <w:rsid w:val="0078331E"/>
    <w:pPr>
      <w:widowControl w:val="0"/>
      <w:suppressAutoHyphens/>
      <w:autoSpaceDE w:val="0"/>
    </w:pPr>
    <w:rPr>
      <w:rFonts w:ascii="Courier New" w:eastAsia="Times New Roman" w:hAnsi="Courier New" w:cs="Courier New"/>
      <w:lang w:val="ru-RU" w:eastAsia="ar-SA" w:bidi="ar-SA"/>
    </w:rPr>
  </w:style>
  <w:style w:type="paragraph" w:customStyle="1" w:styleId="ConsPlusTitle">
    <w:name w:val="ConsPlusTitle"/>
    <w:rsid w:val="0078331E"/>
    <w:pPr>
      <w:suppressAutoHyphens/>
      <w:autoSpaceDE w:val="0"/>
    </w:pPr>
    <w:rPr>
      <w:rFonts w:ascii="Arial" w:eastAsia="Times New Roman" w:hAnsi="Arial" w:cs="Arial"/>
      <w:b/>
      <w:bCs/>
      <w:lang w:val="ru-RU" w:eastAsia="ar-SA" w:bidi="ar-SA"/>
    </w:rPr>
  </w:style>
  <w:style w:type="paragraph" w:customStyle="1" w:styleId="Iauiue">
    <w:name w:val="Iau?iue"/>
    <w:rsid w:val="0078331E"/>
    <w:pPr>
      <w:widowControl w:val="0"/>
      <w:suppressAutoHyphens/>
    </w:pPr>
    <w:rPr>
      <w:rFonts w:ascii="Times New Roman" w:eastAsia="Times New Roman" w:hAnsi="Times New Roman" w:cs="Times New Roman"/>
      <w:lang w:val="ru-RU" w:eastAsia="ar-SA" w:bidi="ar-SA"/>
    </w:rPr>
  </w:style>
  <w:style w:type="paragraph" w:customStyle="1" w:styleId="16">
    <w:name w:val="Схема документа1"/>
    <w:basedOn w:val="a0"/>
    <w:rsid w:val="0078331E"/>
    <w:pPr>
      <w:shd w:val="clear" w:color="auto" w:fill="000080"/>
      <w:suppressAutoHyphens/>
    </w:pPr>
    <w:rPr>
      <w:rFonts w:ascii="Tahoma" w:hAnsi="Tahoma" w:cs="Tahoma"/>
      <w:sz w:val="20"/>
      <w:szCs w:val="20"/>
      <w:lang w:eastAsia="ar-SA"/>
    </w:rPr>
  </w:style>
  <w:style w:type="paragraph" w:customStyle="1" w:styleId="nienie">
    <w:name w:val="nienie"/>
    <w:basedOn w:val="Iauiue"/>
    <w:rsid w:val="0078331E"/>
    <w:pPr>
      <w:keepLines/>
      <w:ind w:left="709" w:hanging="284"/>
      <w:jc w:val="both"/>
    </w:pPr>
    <w:rPr>
      <w:rFonts w:ascii="Peterburg" w:hAnsi="Peterburg"/>
      <w:sz w:val="24"/>
    </w:rPr>
  </w:style>
  <w:style w:type="paragraph" w:customStyle="1" w:styleId="29">
    <w:name w:val="Îñíîâíîé òåêñò 2"/>
    <w:basedOn w:val="a0"/>
    <w:rsid w:val="0078331E"/>
    <w:pPr>
      <w:widowControl w:val="0"/>
      <w:suppressAutoHyphens/>
      <w:ind w:firstLine="720"/>
      <w:jc w:val="both"/>
    </w:pPr>
    <w:rPr>
      <w:b/>
      <w:color w:val="000000"/>
      <w:szCs w:val="20"/>
      <w:lang w:eastAsia="ar-SA"/>
    </w:rPr>
  </w:style>
  <w:style w:type="paragraph" w:customStyle="1" w:styleId="100">
    <w:name w:val="Оглавление 10"/>
    <w:basedOn w:val="13"/>
    <w:rsid w:val="0078331E"/>
    <w:pPr>
      <w:tabs>
        <w:tab w:val="right" w:leader="dot" w:pos="9637"/>
      </w:tabs>
      <w:ind w:left="2547"/>
    </w:pPr>
  </w:style>
  <w:style w:type="paragraph" w:customStyle="1" w:styleId="aff6">
    <w:name w:val="Содержимое таблицы"/>
    <w:basedOn w:val="a0"/>
    <w:rsid w:val="0078331E"/>
    <w:pPr>
      <w:suppressLineNumbers/>
      <w:suppressAutoHyphens/>
    </w:pPr>
    <w:rPr>
      <w:szCs w:val="24"/>
      <w:lang w:eastAsia="ar-SA"/>
    </w:rPr>
  </w:style>
  <w:style w:type="paragraph" w:customStyle="1" w:styleId="aff7">
    <w:name w:val="Заголовок таблицы"/>
    <w:basedOn w:val="aff6"/>
    <w:rsid w:val="0078331E"/>
    <w:pPr>
      <w:jc w:val="center"/>
    </w:pPr>
    <w:rPr>
      <w:b/>
      <w:bCs/>
    </w:rPr>
  </w:style>
  <w:style w:type="paragraph" w:customStyle="1" w:styleId="aff8">
    <w:name w:val="Содержимое врезки"/>
    <w:basedOn w:val="aff0"/>
    <w:rsid w:val="0078331E"/>
  </w:style>
  <w:style w:type="paragraph" w:customStyle="1" w:styleId="310">
    <w:name w:val="Основной текст с отступом 31"/>
    <w:basedOn w:val="a0"/>
    <w:rsid w:val="0078331E"/>
    <w:pPr>
      <w:suppressAutoHyphens/>
      <w:spacing w:line="240" w:lineRule="atLeast"/>
      <w:ind w:firstLine="720"/>
    </w:pPr>
    <w:rPr>
      <w:color w:val="000000"/>
      <w:szCs w:val="20"/>
      <w:lang w:eastAsia="ar-SA"/>
    </w:rPr>
  </w:style>
  <w:style w:type="paragraph" w:customStyle="1" w:styleId="311">
    <w:name w:val="Основной текст 31"/>
    <w:basedOn w:val="a0"/>
    <w:rsid w:val="0078331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78331E"/>
    <w:pPr>
      <w:suppressAutoHyphens/>
      <w:spacing w:line="240" w:lineRule="atLeast"/>
    </w:pPr>
    <w:rPr>
      <w:b/>
      <w:color w:val="000000"/>
      <w:szCs w:val="24"/>
      <w:lang w:eastAsia="ar-SA"/>
    </w:rPr>
  </w:style>
  <w:style w:type="paragraph" w:customStyle="1" w:styleId="210">
    <w:name w:val="Основной текст 21"/>
    <w:basedOn w:val="a0"/>
    <w:rsid w:val="0078331E"/>
    <w:pPr>
      <w:tabs>
        <w:tab w:val="left" w:pos="2610"/>
      </w:tabs>
      <w:suppressAutoHyphens/>
      <w:jc w:val="both"/>
    </w:pPr>
    <w:rPr>
      <w:sz w:val="28"/>
      <w:szCs w:val="20"/>
      <w:lang w:eastAsia="ar-SA"/>
    </w:rPr>
  </w:style>
  <w:style w:type="character" w:styleId="aff9">
    <w:name w:val="footnote reference"/>
    <w:uiPriority w:val="99"/>
    <w:semiHidden/>
    <w:unhideWhenUsed/>
    <w:rsid w:val="0078331E"/>
    <w:rPr>
      <w:vertAlign w:val="superscript"/>
    </w:rPr>
  </w:style>
  <w:style w:type="character" w:styleId="affa">
    <w:name w:val="endnote reference"/>
    <w:uiPriority w:val="99"/>
    <w:semiHidden/>
    <w:unhideWhenUsed/>
    <w:rsid w:val="0078331E"/>
    <w:rPr>
      <w:vertAlign w:val="superscript"/>
    </w:rPr>
  </w:style>
  <w:style w:type="character" w:customStyle="1" w:styleId="WW8Num5z0">
    <w:name w:val="WW8Num5z0"/>
    <w:rsid w:val="0078331E"/>
    <w:rPr>
      <w:color w:val="auto"/>
    </w:rPr>
  </w:style>
  <w:style w:type="character" w:customStyle="1" w:styleId="WW8Num6z0">
    <w:name w:val="WW8Num6z0"/>
    <w:rsid w:val="0078331E"/>
    <w:rPr>
      <w:rFonts w:ascii="Symbol" w:hAnsi="Symbol" w:hint="default"/>
    </w:rPr>
  </w:style>
  <w:style w:type="character" w:customStyle="1" w:styleId="WW8Num10z0">
    <w:name w:val="WW8Num10z0"/>
    <w:rsid w:val="0078331E"/>
    <w:rPr>
      <w:color w:val="auto"/>
    </w:rPr>
  </w:style>
  <w:style w:type="character" w:customStyle="1" w:styleId="WW8Num11z0">
    <w:name w:val="WW8Num11z0"/>
    <w:rsid w:val="0078331E"/>
    <w:rPr>
      <w:rFonts w:ascii="Symbol" w:hAnsi="Symbol" w:hint="default"/>
    </w:rPr>
  </w:style>
  <w:style w:type="character" w:customStyle="1" w:styleId="WW8Num12z0">
    <w:name w:val="WW8Num12z0"/>
    <w:rsid w:val="0078331E"/>
    <w:rPr>
      <w:rFonts w:ascii="Symbol" w:hAnsi="Symbol" w:hint="default"/>
    </w:rPr>
  </w:style>
  <w:style w:type="character" w:customStyle="1" w:styleId="WW8Num12z1">
    <w:name w:val="WW8Num12z1"/>
    <w:rsid w:val="0078331E"/>
    <w:rPr>
      <w:rFonts w:ascii="Wingdings 2" w:hAnsi="Wingdings 2" w:cs="StarSymbol" w:hint="default"/>
      <w:sz w:val="18"/>
      <w:szCs w:val="18"/>
    </w:rPr>
  </w:style>
  <w:style w:type="character" w:customStyle="1" w:styleId="WW8Num12z2">
    <w:name w:val="WW8Num12z2"/>
    <w:rsid w:val="0078331E"/>
    <w:rPr>
      <w:rFonts w:ascii="StarSymbol" w:eastAsia="StarSymbol" w:hAnsi="StarSymbol" w:cs="StarSymbol" w:hint="eastAsia"/>
      <w:sz w:val="18"/>
      <w:szCs w:val="18"/>
    </w:rPr>
  </w:style>
  <w:style w:type="character" w:customStyle="1" w:styleId="WW8Num13z0">
    <w:name w:val="WW8Num13z0"/>
    <w:rsid w:val="0078331E"/>
    <w:rPr>
      <w:rFonts w:ascii="Wingdings" w:hAnsi="Wingdings" w:cs="StarSymbol" w:hint="default"/>
      <w:sz w:val="18"/>
      <w:szCs w:val="18"/>
    </w:rPr>
  </w:style>
  <w:style w:type="character" w:customStyle="1" w:styleId="WW8Num13z1">
    <w:name w:val="WW8Num13z1"/>
    <w:rsid w:val="0078331E"/>
    <w:rPr>
      <w:rFonts w:ascii="Wingdings 2" w:hAnsi="Wingdings 2" w:cs="StarSymbol" w:hint="default"/>
      <w:sz w:val="18"/>
      <w:szCs w:val="18"/>
    </w:rPr>
  </w:style>
  <w:style w:type="character" w:customStyle="1" w:styleId="WW8Num13z2">
    <w:name w:val="WW8Num13z2"/>
    <w:rsid w:val="0078331E"/>
    <w:rPr>
      <w:rFonts w:ascii="StarSymbol" w:eastAsia="StarSymbol" w:hAnsi="StarSymbol" w:cs="StarSymbol" w:hint="eastAsia"/>
      <w:sz w:val="18"/>
      <w:szCs w:val="18"/>
    </w:rPr>
  </w:style>
  <w:style w:type="character" w:customStyle="1" w:styleId="WW8Num14z0">
    <w:name w:val="WW8Num14z0"/>
    <w:rsid w:val="0078331E"/>
    <w:rPr>
      <w:rFonts w:ascii="Wingdings" w:hAnsi="Wingdings" w:cs="StarSymbol" w:hint="default"/>
      <w:sz w:val="18"/>
      <w:szCs w:val="18"/>
    </w:rPr>
  </w:style>
  <w:style w:type="character" w:customStyle="1" w:styleId="WW8Num14z1">
    <w:name w:val="WW8Num14z1"/>
    <w:rsid w:val="0078331E"/>
    <w:rPr>
      <w:rFonts w:ascii="Wingdings 2" w:hAnsi="Wingdings 2" w:cs="StarSymbol" w:hint="default"/>
      <w:sz w:val="18"/>
      <w:szCs w:val="18"/>
    </w:rPr>
  </w:style>
  <w:style w:type="character" w:customStyle="1" w:styleId="WW8Num14z2">
    <w:name w:val="WW8Num14z2"/>
    <w:rsid w:val="0078331E"/>
    <w:rPr>
      <w:rFonts w:ascii="StarSymbol" w:eastAsia="StarSymbol" w:hAnsi="StarSymbol" w:cs="StarSymbol" w:hint="eastAsia"/>
      <w:sz w:val="18"/>
      <w:szCs w:val="18"/>
    </w:rPr>
  </w:style>
  <w:style w:type="character" w:customStyle="1" w:styleId="2a">
    <w:name w:val="Основной шрифт абзаца2"/>
    <w:rsid w:val="0078331E"/>
  </w:style>
  <w:style w:type="character" w:customStyle="1" w:styleId="WW8Num1z0">
    <w:name w:val="WW8Num1z0"/>
    <w:rsid w:val="0078331E"/>
    <w:rPr>
      <w:color w:val="auto"/>
    </w:rPr>
  </w:style>
  <w:style w:type="character" w:customStyle="1" w:styleId="WW8Num11z1">
    <w:name w:val="WW8Num11z1"/>
    <w:rsid w:val="0078331E"/>
    <w:rPr>
      <w:rFonts w:ascii="Courier New" w:hAnsi="Courier New" w:cs="Courier New" w:hint="default"/>
    </w:rPr>
  </w:style>
  <w:style w:type="character" w:customStyle="1" w:styleId="WW8Num11z2">
    <w:name w:val="WW8Num11z2"/>
    <w:rsid w:val="0078331E"/>
    <w:rPr>
      <w:rFonts w:ascii="Wingdings" w:hAnsi="Wingdings" w:hint="default"/>
    </w:rPr>
  </w:style>
  <w:style w:type="character" w:customStyle="1" w:styleId="WW8Num15z0">
    <w:name w:val="WW8Num15z0"/>
    <w:rsid w:val="0078331E"/>
    <w:rPr>
      <w:rFonts w:ascii="Symbol" w:hAnsi="Symbol" w:hint="default"/>
    </w:rPr>
  </w:style>
  <w:style w:type="character" w:customStyle="1" w:styleId="WW8Num16z0">
    <w:name w:val="WW8Num16z0"/>
    <w:rsid w:val="0078331E"/>
    <w:rPr>
      <w:b/>
      <w:bCs w:val="0"/>
    </w:rPr>
  </w:style>
  <w:style w:type="character" w:customStyle="1" w:styleId="WW8Num17z0">
    <w:name w:val="WW8Num17z0"/>
    <w:rsid w:val="0078331E"/>
    <w:rPr>
      <w:rFonts w:ascii="Symbol" w:hAnsi="Symbol" w:hint="default"/>
    </w:rPr>
  </w:style>
  <w:style w:type="character" w:customStyle="1" w:styleId="WW8Num17z1">
    <w:name w:val="WW8Num17z1"/>
    <w:rsid w:val="0078331E"/>
    <w:rPr>
      <w:rFonts w:ascii="Courier New" w:hAnsi="Courier New" w:cs="Courier New" w:hint="default"/>
    </w:rPr>
  </w:style>
  <w:style w:type="character" w:customStyle="1" w:styleId="WW8Num17z2">
    <w:name w:val="WW8Num17z2"/>
    <w:rsid w:val="0078331E"/>
    <w:rPr>
      <w:rFonts w:ascii="Wingdings" w:hAnsi="Wingdings" w:hint="default"/>
    </w:rPr>
  </w:style>
  <w:style w:type="character" w:customStyle="1" w:styleId="WW8Num19z0">
    <w:name w:val="WW8Num19z0"/>
    <w:rsid w:val="0078331E"/>
    <w:rPr>
      <w:rFonts w:ascii="Symbol" w:hAnsi="Symbol" w:hint="default"/>
    </w:rPr>
  </w:style>
  <w:style w:type="character" w:customStyle="1" w:styleId="WW8Num19z1">
    <w:name w:val="WW8Num19z1"/>
    <w:rsid w:val="0078331E"/>
    <w:rPr>
      <w:rFonts w:ascii="Courier New" w:hAnsi="Courier New" w:cs="Courier New" w:hint="default"/>
    </w:rPr>
  </w:style>
  <w:style w:type="character" w:customStyle="1" w:styleId="WW8Num19z2">
    <w:name w:val="WW8Num19z2"/>
    <w:rsid w:val="0078331E"/>
    <w:rPr>
      <w:rFonts w:ascii="Wingdings" w:hAnsi="Wingdings" w:hint="default"/>
    </w:rPr>
  </w:style>
  <w:style w:type="character" w:customStyle="1" w:styleId="17">
    <w:name w:val="Основной шрифт абзаца1"/>
    <w:rsid w:val="0078331E"/>
  </w:style>
  <w:style w:type="character" w:customStyle="1" w:styleId="affb">
    <w:name w:val="Символ сноски"/>
    <w:basedOn w:val="17"/>
    <w:rsid w:val="0078331E"/>
    <w:rPr>
      <w:vertAlign w:val="superscript"/>
    </w:rPr>
  </w:style>
  <w:style w:type="character" w:customStyle="1" w:styleId="18">
    <w:name w:val="Знак сноски1"/>
    <w:rsid w:val="0078331E"/>
    <w:rPr>
      <w:vertAlign w:val="superscript"/>
    </w:rPr>
  </w:style>
  <w:style w:type="character" w:customStyle="1" w:styleId="affc">
    <w:name w:val="Символ нумерации"/>
    <w:rsid w:val="0078331E"/>
  </w:style>
  <w:style w:type="character" w:customStyle="1" w:styleId="affd">
    <w:name w:val="Символы концевой сноски"/>
    <w:rsid w:val="0078331E"/>
    <w:rPr>
      <w:vertAlign w:val="superscript"/>
    </w:rPr>
  </w:style>
  <w:style w:type="character" w:customStyle="1" w:styleId="WW-">
    <w:name w:val="WW-Символы концевой сноски"/>
    <w:rsid w:val="0078331E"/>
  </w:style>
  <w:style w:type="character" w:customStyle="1" w:styleId="WW8Num27z0">
    <w:name w:val="WW8Num27z0"/>
    <w:rsid w:val="0078331E"/>
    <w:rPr>
      <w:rFonts w:ascii="Symbol" w:hAnsi="Symbol" w:hint="default"/>
    </w:rPr>
  </w:style>
  <w:style w:type="character" w:customStyle="1" w:styleId="affe">
    <w:name w:val="Маркеры списка"/>
    <w:rsid w:val="0078331E"/>
    <w:rPr>
      <w:rFonts w:ascii="StarSymbol" w:eastAsia="StarSymbol" w:hAnsi="StarSymbol" w:cs="StarSymbol" w:hint="eastAsia"/>
      <w:sz w:val="18"/>
      <w:szCs w:val="18"/>
    </w:rPr>
  </w:style>
  <w:style w:type="character" w:customStyle="1" w:styleId="WW8Num116z1">
    <w:name w:val="WW8Num116z1"/>
    <w:rsid w:val="0078331E"/>
    <w:rPr>
      <w:rFonts w:ascii="Courier New" w:hAnsi="Courier New" w:cs="Courier New" w:hint="default"/>
    </w:rPr>
  </w:style>
  <w:style w:type="character" w:customStyle="1" w:styleId="WW8Num116z2">
    <w:name w:val="WW8Num116z2"/>
    <w:rsid w:val="0078331E"/>
    <w:rPr>
      <w:rFonts w:ascii="Wingdings" w:hAnsi="Wingdings" w:hint="default"/>
    </w:rPr>
  </w:style>
  <w:style w:type="character" w:customStyle="1" w:styleId="WW8Num116z3">
    <w:name w:val="WW8Num116z3"/>
    <w:rsid w:val="0078331E"/>
    <w:rPr>
      <w:rFonts w:ascii="Symbol" w:hAnsi="Symbol" w:hint="default"/>
    </w:rPr>
  </w:style>
  <w:style w:type="character" w:customStyle="1" w:styleId="WW8Num278z1">
    <w:name w:val="WW8Num278z1"/>
    <w:rsid w:val="0078331E"/>
    <w:rPr>
      <w:rFonts w:ascii="Courier New" w:hAnsi="Courier New" w:cs="Courier New" w:hint="default"/>
    </w:rPr>
  </w:style>
  <w:style w:type="character" w:customStyle="1" w:styleId="WW8Num278z2">
    <w:name w:val="WW8Num278z2"/>
    <w:rsid w:val="0078331E"/>
    <w:rPr>
      <w:rFonts w:ascii="Wingdings" w:hAnsi="Wingdings" w:hint="default"/>
    </w:rPr>
  </w:style>
  <w:style w:type="character" w:customStyle="1" w:styleId="WW8Num426z1">
    <w:name w:val="WW8Num426z1"/>
    <w:rsid w:val="0078331E"/>
    <w:rPr>
      <w:rFonts w:ascii="Courier New" w:hAnsi="Courier New" w:cs="Courier New" w:hint="default"/>
    </w:rPr>
  </w:style>
  <w:style w:type="character" w:customStyle="1" w:styleId="WW8Num426z2">
    <w:name w:val="WW8Num426z2"/>
    <w:rsid w:val="0078331E"/>
    <w:rPr>
      <w:rFonts w:ascii="Wingdings" w:hAnsi="Wingdings" w:hint="default"/>
    </w:rPr>
  </w:style>
  <w:style w:type="character" w:customStyle="1" w:styleId="WW8Num426z3">
    <w:name w:val="WW8Num426z3"/>
    <w:rsid w:val="0078331E"/>
    <w:rPr>
      <w:rFonts w:ascii="Symbol" w:hAnsi="Symbol" w:hint="default"/>
    </w:rPr>
  </w:style>
  <w:style w:type="character" w:customStyle="1" w:styleId="WW8Num90z1">
    <w:name w:val="WW8Num90z1"/>
    <w:rsid w:val="0078331E"/>
    <w:rPr>
      <w:rFonts w:ascii="Courier New" w:hAnsi="Courier New" w:cs="Courier New" w:hint="default"/>
    </w:rPr>
  </w:style>
  <w:style w:type="character" w:customStyle="1" w:styleId="WW8Num90z2">
    <w:name w:val="WW8Num90z2"/>
    <w:rsid w:val="0078331E"/>
    <w:rPr>
      <w:rFonts w:ascii="Wingdings" w:hAnsi="Wingdings" w:hint="default"/>
    </w:rPr>
  </w:style>
  <w:style w:type="character" w:customStyle="1" w:styleId="WW8Num90z3">
    <w:name w:val="WW8Num90z3"/>
    <w:rsid w:val="0078331E"/>
    <w:rPr>
      <w:rFonts w:ascii="Symbol" w:hAnsi="Symbol" w:hint="default"/>
    </w:rPr>
  </w:style>
  <w:style w:type="character" w:customStyle="1" w:styleId="WW8Num302z1">
    <w:name w:val="WW8Num302z1"/>
    <w:rsid w:val="0078331E"/>
    <w:rPr>
      <w:rFonts w:ascii="Courier New" w:hAnsi="Courier New" w:cs="Courier New" w:hint="default"/>
    </w:rPr>
  </w:style>
  <w:style w:type="character" w:customStyle="1" w:styleId="WW8Num302z2">
    <w:name w:val="WW8Num302z2"/>
    <w:rsid w:val="0078331E"/>
    <w:rPr>
      <w:rFonts w:ascii="Wingdings" w:hAnsi="Wingdings" w:hint="default"/>
    </w:rPr>
  </w:style>
  <w:style w:type="character" w:customStyle="1" w:styleId="WW8Num302z3">
    <w:name w:val="WW8Num302z3"/>
    <w:rsid w:val="0078331E"/>
    <w:rPr>
      <w:rFonts w:ascii="Symbol" w:hAnsi="Symbol" w:hint="default"/>
    </w:rPr>
  </w:style>
  <w:style w:type="character" w:customStyle="1" w:styleId="WW8Num199z1">
    <w:name w:val="WW8Num199z1"/>
    <w:rsid w:val="0078331E"/>
    <w:rPr>
      <w:rFonts w:ascii="Courier New" w:hAnsi="Courier New" w:cs="Courier New" w:hint="default"/>
    </w:rPr>
  </w:style>
  <w:style w:type="character" w:customStyle="1" w:styleId="WW8Num199z2">
    <w:name w:val="WW8Num199z2"/>
    <w:rsid w:val="0078331E"/>
    <w:rPr>
      <w:rFonts w:ascii="Wingdings" w:hAnsi="Wingdings" w:hint="default"/>
    </w:rPr>
  </w:style>
  <w:style w:type="character" w:customStyle="1" w:styleId="WW8Num199z3">
    <w:name w:val="WW8Num199z3"/>
    <w:rsid w:val="0078331E"/>
    <w:rPr>
      <w:rFonts w:ascii="Symbol" w:hAnsi="Symbol" w:hint="default"/>
    </w:rPr>
  </w:style>
  <w:style w:type="character" w:customStyle="1" w:styleId="WW8Num77z1">
    <w:name w:val="WW8Num77z1"/>
    <w:rsid w:val="0078331E"/>
    <w:rPr>
      <w:rFonts w:ascii="Courier New" w:hAnsi="Courier New" w:cs="Courier New" w:hint="default"/>
    </w:rPr>
  </w:style>
  <w:style w:type="character" w:customStyle="1" w:styleId="WW8Num77z2">
    <w:name w:val="WW8Num77z2"/>
    <w:rsid w:val="0078331E"/>
    <w:rPr>
      <w:rFonts w:ascii="Wingdings" w:hAnsi="Wingdings" w:hint="default"/>
    </w:rPr>
  </w:style>
  <w:style w:type="character" w:customStyle="1" w:styleId="WW8Num77z3">
    <w:name w:val="WW8Num77z3"/>
    <w:rsid w:val="0078331E"/>
    <w:rPr>
      <w:rFonts w:ascii="Symbol" w:hAnsi="Symbol" w:hint="default"/>
    </w:rPr>
  </w:style>
  <w:style w:type="character" w:customStyle="1" w:styleId="WW8Num75z1">
    <w:name w:val="WW8Num75z1"/>
    <w:rsid w:val="0078331E"/>
    <w:rPr>
      <w:rFonts w:ascii="Courier New" w:hAnsi="Courier New" w:cs="Courier New" w:hint="default"/>
    </w:rPr>
  </w:style>
  <w:style w:type="character" w:customStyle="1" w:styleId="WW8Num75z2">
    <w:name w:val="WW8Num75z2"/>
    <w:rsid w:val="0078331E"/>
    <w:rPr>
      <w:rFonts w:ascii="Wingdings" w:hAnsi="Wingdings" w:hint="default"/>
    </w:rPr>
  </w:style>
  <w:style w:type="character" w:customStyle="1" w:styleId="WW8Num75z3">
    <w:name w:val="WW8Num75z3"/>
    <w:rsid w:val="0078331E"/>
    <w:rPr>
      <w:rFonts w:ascii="Symbol" w:hAnsi="Symbol" w:hint="default"/>
    </w:rPr>
  </w:style>
  <w:style w:type="character" w:customStyle="1" w:styleId="WW8Num488z1">
    <w:name w:val="WW8Num488z1"/>
    <w:rsid w:val="0078331E"/>
    <w:rPr>
      <w:rFonts w:ascii="Courier New" w:hAnsi="Courier New" w:cs="Courier New" w:hint="default"/>
    </w:rPr>
  </w:style>
  <w:style w:type="character" w:customStyle="1" w:styleId="WW8Num488z2">
    <w:name w:val="WW8Num488z2"/>
    <w:rsid w:val="0078331E"/>
    <w:rPr>
      <w:rFonts w:ascii="Wingdings" w:hAnsi="Wingdings" w:hint="default"/>
    </w:rPr>
  </w:style>
  <w:style w:type="character" w:customStyle="1" w:styleId="WW8Num488z3">
    <w:name w:val="WW8Num488z3"/>
    <w:rsid w:val="0078331E"/>
    <w:rPr>
      <w:rFonts w:ascii="Symbol" w:hAnsi="Symbol" w:hint="default"/>
    </w:rPr>
  </w:style>
  <w:style w:type="character" w:customStyle="1" w:styleId="WW8Num83z1">
    <w:name w:val="WW8Num83z1"/>
    <w:rsid w:val="0078331E"/>
    <w:rPr>
      <w:rFonts w:ascii="Courier New" w:hAnsi="Courier New" w:cs="Courier New" w:hint="default"/>
    </w:rPr>
  </w:style>
  <w:style w:type="character" w:customStyle="1" w:styleId="WW8Num83z2">
    <w:name w:val="WW8Num83z2"/>
    <w:rsid w:val="0078331E"/>
    <w:rPr>
      <w:rFonts w:ascii="Wingdings" w:hAnsi="Wingdings" w:hint="default"/>
    </w:rPr>
  </w:style>
  <w:style w:type="character" w:customStyle="1" w:styleId="WW8Num83z3">
    <w:name w:val="WW8Num83z3"/>
    <w:rsid w:val="0078331E"/>
    <w:rPr>
      <w:rFonts w:ascii="Symbol" w:hAnsi="Symbol" w:hint="default"/>
    </w:rPr>
  </w:style>
  <w:style w:type="character" w:customStyle="1" w:styleId="WW8Num481z1">
    <w:name w:val="WW8Num481z1"/>
    <w:rsid w:val="0078331E"/>
    <w:rPr>
      <w:rFonts w:ascii="Courier New" w:hAnsi="Courier New" w:cs="Courier New" w:hint="default"/>
    </w:rPr>
  </w:style>
  <w:style w:type="character" w:customStyle="1" w:styleId="WW8Num481z2">
    <w:name w:val="WW8Num481z2"/>
    <w:rsid w:val="0078331E"/>
    <w:rPr>
      <w:rFonts w:ascii="Wingdings" w:hAnsi="Wingdings" w:hint="default"/>
    </w:rPr>
  </w:style>
  <w:style w:type="character" w:customStyle="1" w:styleId="WW8Num481z3">
    <w:name w:val="WW8Num481z3"/>
    <w:rsid w:val="0078331E"/>
    <w:rPr>
      <w:rFonts w:ascii="Symbol" w:hAnsi="Symbol" w:hint="default"/>
    </w:rPr>
  </w:style>
  <w:style w:type="character" w:customStyle="1" w:styleId="WW8Num106z1">
    <w:name w:val="WW8Num106z1"/>
    <w:rsid w:val="0078331E"/>
    <w:rPr>
      <w:rFonts w:ascii="Courier New" w:hAnsi="Courier New" w:cs="Courier New" w:hint="default"/>
    </w:rPr>
  </w:style>
  <w:style w:type="character" w:customStyle="1" w:styleId="WW8Num106z2">
    <w:name w:val="WW8Num106z2"/>
    <w:rsid w:val="0078331E"/>
    <w:rPr>
      <w:rFonts w:ascii="Wingdings" w:hAnsi="Wingdings" w:hint="default"/>
    </w:rPr>
  </w:style>
  <w:style w:type="character" w:customStyle="1" w:styleId="WW8Num106z3">
    <w:name w:val="WW8Num106z3"/>
    <w:rsid w:val="0078331E"/>
    <w:rPr>
      <w:rFonts w:ascii="Symbol" w:hAnsi="Symbol" w:hint="default"/>
    </w:rPr>
  </w:style>
  <w:style w:type="character" w:customStyle="1" w:styleId="WW8Num189z1">
    <w:name w:val="WW8Num189z1"/>
    <w:rsid w:val="0078331E"/>
    <w:rPr>
      <w:rFonts w:ascii="Courier New" w:hAnsi="Courier New" w:cs="Courier New" w:hint="default"/>
    </w:rPr>
  </w:style>
  <w:style w:type="character" w:customStyle="1" w:styleId="WW8Num189z2">
    <w:name w:val="WW8Num189z2"/>
    <w:rsid w:val="0078331E"/>
    <w:rPr>
      <w:rFonts w:ascii="Wingdings" w:hAnsi="Wingdings" w:hint="default"/>
    </w:rPr>
  </w:style>
  <w:style w:type="character" w:customStyle="1" w:styleId="WW8Num189z3">
    <w:name w:val="WW8Num189z3"/>
    <w:rsid w:val="0078331E"/>
    <w:rPr>
      <w:rFonts w:ascii="Symbol" w:hAnsi="Symbol" w:hint="default"/>
    </w:rPr>
  </w:style>
  <w:style w:type="character" w:customStyle="1" w:styleId="WW8Num144z1">
    <w:name w:val="WW8Num144z1"/>
    <w:rsid w:val="0078331E"/>
    <w:rPr>
      <w:rFonts w:ascii="Courier New" w:hAnsi="Courier New" w:cs="Courier New" w:hint="default"/>
    </w:rPr>
  </w:style>
  <w:style w:type="character" w:customStyle="1" w:styleId="WW8Num144z2">
    <w:name w:val="WW8Num144z2"/>
    <w:rsid w:val="0078331E"/>
    <w:rPr>
      <w:rFonts w:ascii="Wingdings" w:hAnsi="Wingdings" w:hint="default"/>
    </w:rPr>
  </w:style>
  <w:style w:type="character" w:customStyle="1" w:styleId="WW8Num144z3">
    <w:name w:val="WW8Num144z3"/>
    <w:rsid w:val="0078331E"/>
    <w:rPr>
      <w:rFonts w:ascii="Symbol" w:hAnsi="Symbol" w:hint="default"/>
    </w:rPr>
  </w:style>
  <w:style w:type="character" w:styleId="afff">
    <w:name w:val="Hyperlink"/>
    <w:basedOn w:val="17"/>
    <w:unhideWhenUsed/>
    <w:rsid w:val="0078331E"/>
    <w:rPr>
      <w:color w:val="0000FF"/>
      <w:u w:val="single"/>
    </w:rPr>
  </w:style>
  <w:style w:type="paragraph" w:styleId="91">
    <w:name w:val="toc 9"/>
    <w:basedOn w:val="13"/>
    <w:autoRedefine/>
    <w:unhideWhenUsed/>
    <w:rsid w:val="0078331E"/>
    <w:pPr>
      <w:tabs>
        <w:tab w:val="right" w:leader="dot" w:pos="9637"/>
      </w:tabs>
      <w:ind w:left="2264"/>
    </w:pPr>
  </w:style>
  <w:style w:type="paragraph" w:styleId="81">
    <w:name w:val="toc 8"/>
    <w:basedOn w:val="13"/>
    <w:autoRedefine/>
    <w:unhideWhenUsed/>
    <w:rsid w:val="0078331E"/>
    <w:pPr>
      <w:tabs>
        <w:tab w:val="right" w:leader="dot" w:pos="9637"/>
      </w:tabs>
      <w:ind w:left="1981"/>
    </w:pPr>
  </w:style>
  <w:style w:type="paragraph" w:styleId="71">
    <w:name w:val="toc 7"/>
    <w:basedOn w:val="13"/>
    <w:autoRedefine/>
    <w:unhideWhenUsed/>
    <w:rsid w:val="0078331E"/>
    <w:pPr>
      <w:tabs>
        <w:tab w:val="right" w:leader="dot" w:pos="9637"/>
      </w:tabs>
      <w:ind w:left="1698"/>
    </w:pPr>
  </w:style>
  <w:style w:type="paragraph" w:styleId="61">
    <w:name w:val="toc 6"/>
    <w:basedOn w:val="13"/>
    <w:autoRedefine/>
    <w:unhideWhenUsed/>
    <w:rsid w:val="0078331E"/>
    <w:pPr>
      <w:tabs>
        <w:tab w:val="right" w:leader="dot" w:pos="9637"/>
      </w:tabs>
      <w:ind w:left="1415"/>
    </w:pPr>
  </w:style>
  <w:style w:type="paragraph" w:styleId="51">
    <w:name w:val="toc 5"/>
    <w:basedOn w:val="13"/>
    <w:autoRedefine/>
    <w:unhideWhenUsed/>
    <w:rsid w:val="0078331E"/>
    <w:pPr>
      <w:tabs>
        <w:tab w:val="right" w:leader="dot" w:pos="9637"/>
      </w:tabs>
      <w:ind w:left="1132"/>
    </w:pPr>
  </w:style>
  <w:style w:type="paragraph" w:styleId="42">
    <w:name w:val="toc 4"/>
    <w:basedOn w:val="13"/>
    <w:autoRedefine/>
    <w:unhideWhenUsed/>
    <w:rsid w:val="0078331E"/>
    <w:pPr>
      <w:tabs>
        <w:tab w:val="right" w:leader="dot" w:pos="9637"/>
      </w:tabs>
      <w:ind w:left="849"/>
    </w:pPr>
  </w:style>
  <w:style w:type="numbering" w:styleId="a">
    <w:name w:val="Outline List 3"/>
    <w:basedOn w:val="a3"/>
    <w:uiPriority w:val="99"/>
    <w:semiHidden/>
    <w:unhideWhenUsed/>
    <w:rsid w:val="0078331E"/>
    <w:pPr>
      <w:numPr>
        <w:numId w:val="66"/>
      </w:numPr>
    </w:pPr>
  </w:style>
  <w:style w:type="character" w:styleId="afff0">
    <w:name w:val="page number"/>
    <w:basedOn w:val="a1"/>
    <w:rsid w:val="0078331E"/>
  </w:style>
  <w:style w:type="paragraph" w:customStyle="1" w:styleId="HeadDoc">
    <w:name w:val="HeadDoc"/>
    <w:rsid w:val="0078331E"/>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val="ru-RU" w:eastAsia="ru-RU" w:bidi="ar-SA"/>
    </w:rPr>
  </w:style>
  <w:style w:type="paragraph" w:customStyle="1" w:styleId="Iauiue2">
    <w:name w:val="Iau?iue2"/>
    <w:rsid w:val="0078331E"/>
    <w:pPr>
      <w:widowControl w:val="0"/>
      <w:spacing w:after="0" w:line="240" w:lineRule="auto"/>
    </w:pPr>
    <w:rPr>
      <w:rFonts w:ascii="Times New Roman" w:eastAsia="Times New Roman" w:hAnsi="Times New Roman" w:cs="Times New Roman"/>
      <w:sz w:val="28"/>
      <w:szCs w:val="28"/>
      <w:lang w:val="ru-RU" w:eastAsia="ru-RU" w:bidi="ar-SA"/>
    </w:rPr>
  </w:style>
  <w:style w:type="paragraph" w:customStyle="1" w:styleId="19">
    <w:name w:val="Основной текст с отступом1"/>
    <w:basedOn w:val="a0"/>
    <w:rsid w:val="0078331E"/>
    <w:pPr>
      <w:keepLines/>
      <w:widowControl w:val="0"/>
      <w:overflowPunct w:val="0"/>
      <w:autoSpaceDE w:val="0"/>
      <w:autoSpaceDN w:val="0"/>
      <w:adjustRightInd w:val="0"/>
      <w:spacing w:line="320" w:lineRule="atLeast"/>
      <w:ind w:firstLine="709"/>
      <w:jc w:val="both"/>
    </w:pPr>
    <w:rPr>
      <w:sz w:val="28"/>
      <w:szCs w:val="28"/>
      <w:lang w:val="ru-RU" w:eastAsia="ru-RU" w:bidi="ar-SA"/>
    </w:rPr>
  </w:style>
  <w:style w:type="paragraph" w:styleId="4">
    <w:name w:val="List Bullet 4"/>
    <w:basedOn w:val="a0"/>
    <w:autoRedefine/>
    <w:semiHidden/>
    <w:rsid w:val="0078331E"/>
    <w:pPr>
      <w:numPr>
        <w:numId w:val="67"/>
      </w:numPr>
    </w:pPr>
    <w:rPr>
      <w:sz w:val="20"/>
      <w:szCs w:val="20"/>
      <w:lang w:val="en-GB" w:eastAsia="ru-RU" w:bidi="ar-SA"/>
    </w:rPr>
  </w:style>
  <w:style w:type="paragraph" w:styleId="33">
    <w:name w:val="Body Text 3"/>
    <w:basedOn w:val="a0"/>
    <w:link w:val="34"/>
    <w:semiHidden/>
    <w:rsid w:val="0078331E"/>
    <w:pPr>
      <w:widowControl w:val="0"/>
      <w:shd w:val="clear" w:color="auto" w:fill="FFFFFF"/>
      <w:autoSpaceDE w:val="0"/>
      <w:autoSpaceDN w:val="0"/>
      <w:adjustRightInd w:val="0"/>
      <w:jc w:val="center"/>
    </w:pPr>
    <w:rPr>
      <w:szCs w:val="24"/>
      <w:lang w:val="ru-RU" w:eastAsia="ru-RU" w:bidi="ar-SA"/>
    </w:rPr>
  </w:style>
  <w:style w:type="character" w:customStyle="1" w:styleId="34">
    <w:name w:val="Основной текст 3 Знак"/>
    <w:basedOn w:val="a1"/>
    <w:link w:val="33"/>
    <w:semiHidden/>
    <w:rsid w:val="0078331E"/>
    <w:rPr>
      <w:rFonts w:ascii="Times New Roman" w:eastAsia="Times New Roman" w:hAnsi="Times New Roman" w:cs="Times New Roman"/>
      <w:sz w:val="24"/>
      <w:szCs w:val="24"/>
      <w:shd w:val="clear" w:color="auto" w:fill="FFFFFF"/>
      <w:lang w:val="ru-RU" w:eastAsia="ru-RU" w:bidi="ar-SA"/>
    </w:rPr>
  </w:style>
  <w:style w:type="paragraph" w:customStyle="1" w:styleId="ConsNonformat">
    <w:name w:val="ConsNonformat"/>
    <w:rsid w:val="0078331E"/>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ff1">
    <w:name w:val="Plain Text"/>
    <w:basedOn w:val="a0"/>
    <w:link w:val="afff2"/>
    <w:semiHidden/>
    <w:rsid w:val="0078331E"/>
    <w:rPr>
      <w:rFonts w:ascii="Courier New" w:hAnsi="Courier New" w:cs="Courier New"/>
      <w:sz w:val="20"/>
      <w:szCs w:val="20"/>
      <w:lang w:val="ru-RU" w:eastAsia="ru-RU" w:bidi="ar-SA"/>
    </w:rPr>
  </w:style>
  <w:style w:type="character" w:customStyle="1" w:styleId="afff2">
    <w:name w:val="Текст Знак"/>
    <w:basedOn w:val="a1"/>
    <w:link w:val="afff1"/>
    <w:semiHidden/>
    <w:rsid w:val="0078331E"/>
    <w:rPr>
      <w:rFonts w:ascii="Courier New" w:eastAsia="Times New Roman" w:hAnsi="Courier New" w:cs="Courier New"/>
      <w:sz w:val="20"/>
      <w:szCs w:val="20"/>
      <w:lang w:val="ru-RU" w:eastAsia="ru-RU" w:bidi="ar-SA"/>
    </w:rPr>
  </w:style>
  <w:style w:type="paragraph" w:customStyle="1" w:styleId="ConsNormal">
    <w:name w:val="ConsNormal"/>
    <w:rsid w:val="0078331E"/>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ff3">
    <w:name w:val="Îáû÷íûé"/>
    <w:rsid w:val="0078331E"/>
    <w:pPr>
      <w:widowControl w:val="0"/>
      <w:spacing w:after="0" w:line="240" w:lineRule="auto"/>
    </w:pPr>
    <w:rPr>
      <w:rFonts w:ascii="Times New Roman" w:eastAsia="Times New Roman" w:hAnsi="Times New Roman" w:cs="Times New Roman"/>
      <w:sz w:val="28"/>
      <w:szCs w:val="28"/>
      <w:lang w:val="ru-RU" w:eastAsia="ru-RU" w:bidi="ar-SA"/>
    </w:rPr>
  </w:style>
  <w:style w:type="paragraph" w:customStyle="1" w:styleId="afff4">
    <w:name w:val="основной"/>
    <w:basedOn w:val="a0"/>
    <w:rsid w:val="0078331E"/>
    <w:pPr>
      <w:keepNext/>
    </w:pPr>
    <w:rPr>
      <w:szCs w:val="24"/>
      <w:lang w:val="ru-RU" w:eastAsia="ru-RU" w:bidi="ar-SA"/>
    </w:rPr>
  </w:style>
  <w:style w:type="paragraph" w:customStyle="1" w:styleId="35">
    <w:name w:val="Îñíîâíîé òåêñò ñ îòñòóïîì 3"/>
    <w:basedOn w:val="afff3"/>
    <w:rsid w:val="0078331E"/>
    <w:pPr>
      <w:ind w:firstLine="567"/>
      <w:jc w:val="both"/>
    </w:pPr>
    <w:rPr>
      <w:rFonts w:ascii="Peterburg" w:hAnsi="Peterburg" w:cs="Peterburg"/>
      <w:b/>
      <w:bCs/>
      <w:i/>
      <w:iCs/>
      <w:sz w:val="24"/>
      <w:szCs w:val="24"/>
    </w:rPr>
  </w:style>
  <w:style w:type="paragraph" w:customStyle="1" w:styleId="Iniiaiieoaeno">
    <w:name w:val="Iniiaiie oaeno"/>
    <w:basedOn w:val="Iauiue"/>
    <w:rsid w:val="0078331E"/>
  </w:style>
  <w:style w:type="paragraph" w:customStyle="1" w:styleId="Iniiaiieoaeno2">
    <w:name w:val="Iniiaiie oaeno 2"/>
    <w:basedOn w:val="a0"/>
    <w:rsid w:val="0078331E"/>
    <w:pPr>
      <w:widowControl w:val="0"/>
      <w:ind w:firstLine="567"/>
      <w:jc w:val="both"/>
    </w:pPr>
    <w:rPr>
      <w:b/>
      <w:bCs/>
      <w:color w:val="000000"/>
      <w:szCs w:val="24"/>
      <w:lang w:val="ru-RU" w:eastAsia="ru-RU" w:bidi="ar-SA"/>
    </w:rPr>
  </w:style>
  <w:style w:type="paragraph" w:customStyle="1" w:styleId="caaieiaie2">
    <w:name w:val="caaieiaie 2"/>
    <w:basedOn w:val="Iauiue"/>
    <w:next w:val="Iauiue"/>
    <w:rsid w:val="0078331E"/>
  </w:style>
  <w:style w:type="paragraph" w:customStyle="1" w:styleId="1a">
    <w:name w:val="çàãîëîâîê 1"/>
    <w:basedOn w:val="afff3"/>
    <w:next w:val="afff3"/>
    <w:rsid w:val="0078331E"/>
    <w:pPr>
      <w:keepNext/>
    </w:pPr>
  </w:style>
  <w:style w:type="paragraph" w:customStyle="1" w:styleId="afff5">
    <w:name w:val="Îñíîâíîé òåêñò"/>
    <w:basedOn w:val="afff3"/>
    <w:rsid w:val="0078331E"/>
    <w:pPr>
      <w:tabs>
        <w:tab w:val="left" w:leader="dot" w:pos="9072"/>
      </w:tabs>
      <w:jc w:val="both"/>
    </w:pPr>
    <w:rPr>
      <w:b/>
      <w:bCs/>
      <w:sz w:val="24"/>
      <w:szCs w:val="24"/>
    </w:rPr>
  </w:style>
  <w:style w:type="paragraph" w:styleId="36">
    <w:name w:val="Body Text Indent 3"/>
    <w:basedOn w:val="a0"/>
    <w:link w:val="37"/>
    <w:semiHidden/>
    <w:rsid w:val="0078331E"/>
    <w:pPr>
      <w:spacing w:after="120"/>
      <w:ind w:left="283"/>
    </w:pPr>
    <w:rPr>
      <w:sz w:val="16"/>
      <w:szCs w:val="16"/>
      <w:lang w:val="ru-RU" w:eastAsia="ru-RU" w:bidi="ar-SA"/>
    </w:rPr>
  </w:style>
  <w:style w:type="character" w:customStyle="1" w:styleId="37">
    <w:name w:val="Основной текст с отступом 3 Знак"/>
    <w:basedOn w:val="a1"/>
    <w:link w:val="36"/>
    <w:semiHidden/>
    <w:rsid w:val="0078331E"/>
    <w:rPr>
      <w:rFonts w:ascii="Times New Roman" w:eastAsia="Times New Roman" w:hAnsi="Times New Roman" w:cs="Times New Roman"/>
      <w:sz w:val="16"/>
      <w:szCs w:val="16"/>
      <w:lang w:val="ru-RU" w:eastAsia="ru-RU" w:bidi="ar-SA"/>
    </w:rPr>
  </w:style>
  <w:style w:type="paragraph" w:customStyle="1" w:styleId="Iniiaiieoaenonionooiii2">
    <w:name w:val="Iniiaiie oaeno n ionooiii 2"/>
    <w:basedOn w:val="Iauiue"/>
    <w:rsid w:val="0078331E"/>
  </w:style>
  <w:style w:type="paragraph" w:customStyle="1" w:styleId="afff6">
    <w:name w:val="Стиль"/>
    <w:rsid w:val="0078331E"/>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ru-RU" w:eastAsia="ru-RU" w:bidi="ar-SA"/>
    </w:rPr>
  </w:style>
  <w:style w:type="paragraph" w:styleId="afff7">
    <w:name w:val="Balloon Text"/>
    <w:basedOn w:val="a0"/>
    <w:link w:val="afff8"/>
    <w:semiHidden/>
    <w:rsid w:val="0078331E"/>
    <w:pPr>
      <w:keepLines/>
      <w:overflowPunct w:val="0"/>
      <w:autoSpaceDE w:val="0"/>
      <w:autoSpaceDN w:val="0"/>
      <w:adjustRightInd w:val="0"/>
      <w:spacing w:line="320" w:lineRule="exact"/>
      <w:ind w:firstLine="567"/>
      <w:jc w:val="both"/>
      <w:textAlignment w:val="baseline"/>
    </w:pPr>
    <w:rPr>
      <w:rFonts w:ascii="Tahoma" w:hAnsi="Tahoma" w:cs="Tahoma"/>
      <w:sz w:val="16"/>
      <w:szCs w:val="16"/>
      <w:lang w:val="ru-RU" w:eastAsia="ru-RU" w:bidi="ar-SA"/>
    </w:rPr>
  </w:style>
  <w:style w:type="character" w:customStyle="1" w:styleId="afff8">
    <w:name w:val="Текст выноски Знак"/>
    <w:basedOn w:val="a1"/>
    <w:link w:val="afff7"/>
    <w:semiHidden/>
    <w:rsid w:val="0078331E"/>
    <w:rPr>
      <w:rFonts w:ascii="Tahoma" w:eastAsia="Times New Roman" w:hAnsi="Tahoma" w:cs="Tahoma"/>
      <w:sz w:val="16"/>
      <w:szCs w:val="16"/>
      <w:lang w:val="ru-RU" w:eastAsia="ru-RU" w:bidi="ar-SA"/>
    </w:rPr>
  </w:style>
  <w:style w:type="character" w:styleId="afff9">
    <w:name w:val="line number"/>
    <w:basedOn w:val="a1"/>
    <w:semiHidden/>
    <w:rsid w:val="0078331E"/>
  </w:style>
  <w:style w:type="paragraph" w:styleId="2b">
    <w:name w:val="Body Text 2"/>
    <w:basedOn w:val="a0"/>
    <w:link w:val="2c"/>
    <w:semiHidden/>
    <w:rsid w:val="0078331E"/>
    <w:pPr>
      <w:autoSpaceDE w:val="0"/>
      <w:autoSpaceDN w:val="0"/>
      <w:adjustRightInd w:val="0"/>
    </w:pPr>
    <w:rPr>
      <w:i/>
      <w:iCs/>
      <w:szCs w:val="24"/>
      <w:lang w:val="ru-RU" w:eastAsia="ru-RU" w:bidi="ar-SA"/>
    </w:rPr>
  </w:style>
  <w:style w:type="character" w:customStyle="1" w:styleId="2c">
    <w:name w:val="Основной текст 2 Знак"/>
    <w:basedOn w:val="a1"/>
    <w:link w:val="2b"/>
    <w:semiHidden/>
    <w:rsid w:val="0078331E"/>
    <w:rPr>
      <w:rFonts w:ascii="Times New Roman" w:eastAsia="Times New Roman" w:hAnsi="Times New Roman" w:cs="Times New Roman"/>
      <w:i/>
      <w:iCs/>
      <w:sz w:val="24"/>
      <w:szCs w:val="24"/>
      <w:lang w:val="ru-RU" w:eastAsia="ru-RU" w:bidi="ar-SA"/>
    </w:rPr>
  </w:style>
  <w:style w:type="character" w:customStyle="1" w:styleId="170">
    <w:name w:val="Знак Знак17"/>
    <w:basedOn w:val="a1"/>
    <w:rsid w:val="0078331E"/>
    <w:rPr>
      <w:rFonts w:ascii="Arial" w:eastAsia="Times New Roman" w:hAnsi="Arial" w:cs="Arial"/>
      <w:b/>
      <w:bCs/>
      <w:kern w:val="32"/>
      <w:sz w:val="32"/>
      <w:szCs w:val="32"/>
      <w:lang w:eastAsia="ar-SA"/>
    </w:rPr>
  </w:style>
  <w:style w:type="character" w:customStyle="1" w:styleId="160">
    <w:name w:val="Знак Знак16"/>
    <w:basedOn w:val="a1"/>
    <w:rsid w:val="0078331E"/>
    <w:rPr>
      <w:rFonts w:ascii="Arial" w:eastAsia="Times New Roman" w:hAnsi="Arial" w:cs="Arial"/>
      <w:b/>
      <w:bCs/>
      <w:i/>
      <w:iCs/>
      <w:sz w:val="28"/>
      <w:szCs w:val="28"/>
      <w:lang w:eastAsia="ar-SA"/>
    </w:rPr>
  </w:style>
  <w:style w:type="character" w:customStyle="1" w:styleId="150">
    <w:name w:val="Знак Знак15"/>
    <w:basedOn w:val="a1"/>
    <w:rsid w:val="0078331E"/>
    <w:rPr>
      <w:rFonts w:ascii="Arial" w:eastAsia="Times New Roman" w:hAnsi="Arial" w:cs="Arial"/>
      <w:b/>
      <w:bCs/>
      <w:sz w:val="26"/>
      <w:szCs w:val="26"/>
      <w:lang w:eastAsia="ar-SA"/>
    </w:rPr>
  </w:style>
  <w:style w:type="character" w:customStyle="1" w:styleId="140">
    <w:name w:val="Знак Знак14"/>
    <w:basedOn w:val="a1"/>
    <w:rsid w:val="0078331E"/>
    <w:rPr>
      <w:rFonts w:ascii="Times New Roman" w:eastAsia="Times New Roman" w:hAnsi="Times New Roman" w:cs="Times New Roman"/>
      <w:b/>
      <w:bCs/>
      <w:sz w:val="28"/>
      <w:szCs w:val="28"/>
      <w:lang w:eastAsia="ar-SA"/>
    </w:rPr>
  </w:style>
  <w:style w:type="character" w:customStyle="1" w:styleId="130">
    <w:name w:val="Знак Знак13"/>
    <w:basedOn w:val="a1"/>
    <w:rsid w:val="0078331E"/>
    <w:rPr>
      <w:rFonts w:ascii="Times New Roman" w:eastAsia="Times New Roman" w:hAnsi="Times New Roman" w:cs="Times New Roman"/>
      <w:b/>
      <w:bCs/>
      <w:i/>
      <w:iCs/>
      <w:sz w:val="26"/>
      <w:szCs w:val="26"/>
      <w:lang w:eastAsia="ar-SA"/>
    </w:rPr>
  </w:style>
  <w:style w:type="character" w:customStyle="1" w:styleId="120">
    <w:name w:val="Знак Знак12"/>
    <w:basedOn w:val="a1"/>
    <w:rsid w:val="0078331E"/>
    <w:rPr>
      <w:rFonts w:ascii="Times New Roman" w:eastAsia="Times New Roman" w:hAnsi="Times New Roman" w:cs="Times New Roman"/>
      <w:b/>
      <w:bCs/>
      <w:lang w:eastAsia="ar-SA"/>
    </w:rPr>
  </w:style>
  <w:style w:type="character" w:customStyle="1" w:styleId="110">
    <w:name w:val="Знак Знак11"/>
    <w:basedOn w:val="a1"/>
    <w:rsid w:val="0078331E"/>
    <w:rPr>
      <w:rFonts w:ascii="Times New Roman" w:eastAsia="Times New Roman" w:hAnsi="Times New Roman" w:cs="Times New Roman"/>
      <w:sz w:val="24"/>
      <w:szCs w:val="24"/>
      <w:lang w:eastAsia="ar-SA"/>
    </w:rPr>
  </w:style>
  <w:style w:type="character" w:customStyle="1" w:styleId="101">
    <w:name w:val="Знак Знак10"/>
    <w:basedOn w:val="a1"/>
    <w:rsid w:val="0078331E"/>
    <w:rPr>
      <w:rFonts w:ascii="Times New Roman" w:eastAsia="Times New Roman" w:hAnsi="Times New Roman" w:cs="Times New Roman"/>
      <w:i/>
      <w:iCs/>
      <w:sz w:val="24"/>
      <w:szCs w:val="24"/>
      <w:lang w:eastAsia="ar-SA"/>
    </w:rPr>
  </w:style>
  <w:style w:type="character" w:customStyle="1" w:styleId="92">
    <w:name w:val="Знак Знак9"/>
    <w:basedOn w:val="a1"/>
    <w:rsid w:val="0078331E"/>
    <w:rPr>
      <w:rFonts w:ascii="Arial" w:eastAsia="Times New Roman" w:hAnsi="Arial" w:cs="Arial"/>
      <w:lang w:eastAsia="ar-SA"/>
    </w:rPr>
  </w:style>
  <w:style w:type="character" w:customStyle="1" w:styleId="62">
    <w:name w:val="Знак Знак6"/>
    <w:basedOn w:val="a1"/>
    <w:rsid w:val="0078331E"/>
    <w:rPr>
      <w:rFonts w:ascii="Times New Roman" w:eastAsia="Times New Roman" w:hAnsi="Times New Roman" w:cs="Times New Roman"/>
      <w:sz w:val="24"/>
      <w:szCs w:val="24"/>
      <w:lang w:eastAsia="ar-SA"/>
    </w:rPr>
  </w:style>
  <w:style w:type="character" w:customStyle="1" w:styleId="52">
    <w:name w:val="Знак Знак5"/>
    <w:basedOn w:val="a1"/>
    <w:rsid w:val="0078331E"/>
    <w:rPr>
      <w:rFonts w:ascii="Times New Roman" w:eastAsia="Times New Roman" w:hAnsi="Times New Roman" w:cs="Times New Roman"/>
      <w:sz w:val="24"/>
      <w:szCs w:val="24"/>
      <w:lang w:eastAsia="ar-SA"/>
    </w:rPr>
  </w:style>
  <w:style w:type="character" w:customStyle="1" w:styleId="43">
    <w:name w:val="Знак Знак4"/>
    <w:basedOn w:val="a1"/>
    <w:rsid w:val="0078331E"/>
    <w:rPr>
      <w:rFonts w:ascii="Cambria" w:eastAsia="Times New Roman" w:hAnsi="Cambria" w:cs="Times New Roman"/>
      <w:i/>
      <w:iCs/>
      <w:color w:val="4F81BD"/>
      <w:spacing w:val="15"/>
      <w:sz w:val="24"/>
      <w:szCs w:val="24"/>
      <w:lang w:eastAsia="ar-SA"/>
    </w:rPr>
  </w:style>
  <w:style w:type="character" w:customStyle="1" w:styleId="38">
    <w:name w:val="Знак Знак3"/>
    <w:basedOn w:val="a1"/>
    <w:rsid w:val="0078331E"/>
    <w:rPr>
      <w:rFonts w:ascii="Times New Roman" w:eastAsia="Times New Roman" w:hAnsi="Times New Roman" w:cs="Times New Roman"/>
      <w:b/>
      <w:sz w:val="28"/>
      <w:szCs w:val="20"/>
      <w:lang w:eastAsia="ar-SA"/>
    </w:rPr>
  </w:style>
  <w:style w:type="character" w:customStyle="1" w:styleId="2d">
    <w:name w:val="Знак Знак2"/>
    <w:basedOn w:val="a1"/>
    <w:rsid w:val="0078331E"/>
    <w:rPr>
      <w:rFonts w:ascii="Times New Roman" w:eastAsia="Times New Roman" w:hAnsi="Times New Roman" w:cs="Times New Roman"/>
      <w:color w:val="000000"/>
      <w:sz w:val="24"/>
      <w:szCs w:val="20"/>
      <w:lang w:eastAsia="ar-SA"/>
    </w:rPr>
  </w:style>
  <w:style w:type="character" w:customStyle="1" w:styleId="WW8Num28z0">
    <w:name w:val="WW8Num28z0"/>
    <w:rsid w:val="0078331E"/>
    <w:rPr>
      <w:rFonts w:ascii="Times New Roman" w:hAnsi="Times New Roman" w:cs="Times New Roman" w:hint="default"/>
    </w:rPr>
  </w:style>
  <w:style w:type="character" w:customStyle="1" w:styleId="WW8Num278z3">
    <w:name w:val="WW8Num278z3"/>
    <w:rsid w:val="0078331E"/>
    <w:rPr>
      <w:rFonts w:ascii="Symbol" w:hAnsi="Symbol" w:hint="default"/>
    </w:rPr>
  </w:style>
  <w:style w:type="character" w:customStyle="1" w:styleId="ac">
    <w:name w:val="Без интервала Знак"/>
    <w:basedOn w:val="a1"/>
    <w:link w:val="ab"/>
    <w:rsid w:val="007833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0573E-D4AE-4B13-BBFA-550061F8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99</Pages>
  <Words>42437</Words>
  <Characters>241891</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2013-09-27T11:56:00Z</cp:lastPrinted>
  <dcterms:created xsi:type="dcterms:W3CDTF">2013-01-11T12:31:00Z</dcterms:created>
  <dcterms:modified xsi:type="dcterms:W3CDTF">2013-10-01T10:05:00Z</dcterms:modified>
</cp:coreProperties>
</file>